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D855" w14:textId="69AC3D0C" w:rsidR="00523DD0" w:rsidRPr="00B42985" w:rsidRDefault="003A6263" w:rsidP="00884F4E">
      <w:pPr>
        <w:pStyle w:val="Header"/>
        <w:jc w:val="both"/>
        <w:rPr>
          <w:rFonts w:cs="Arial"/>
          <w:sz w:val="24"/>
          <w:szCs w:val="24"/>
        </w:rPr>
      </w:pPr>
      <w:bookmarkStart w:id="0" w:name="_Hlk498518780"/>
      <w:bookmarkStart w:id="1" w:name="_Hlk525723053"/>
      <w:r w:rsidRPr="00B42985">
        <w:rPr>
          <w:rFonts w:cs="Arial"/>
          <w:sz w:val="24"/>
          <w:szCs w:val="24"/>
        </w:rPr>
        <w:t>3GPP TSG RAN WG1 #</w:t>
      </w:r>
      <w:r w:rsidR="00F62BD1" w:rsidRPr="00B42985">
        <w:rPr>
          <w:rFonts w:cs="Arial"/>
          <w:sz w:val="24"/>
          <w:szCs w:val="24"/>
        </w:rPr>
        <w:t>12</w:t>
      </w:r>
      <w:r w:rsidR="0031527F">
        <w:rPr>
          <w:rFonts w:cs="Arial"/>
          <w:sz w:val="24"/>
          <w:szCs w:val="24"/>
        </w:rPr>
        <w:t>3</w:t>
      </w:r>
      <w:r w:rsidR="00F62BD1" w:rsidRPr="00B42985">
        <w:rPr>
          <w:rFonts w:cs="Arial"/>
          <w:sz w:val="24"/>
          <w:szCs w:val="24"/>
        </w:rPr>
        <w:t xml:space="preserve"> </w:t>
      </w:r>
      <w:r w:rsidR="00F62BD1" w:rsidRPr="00B42985">
        <w:rPr>
          <w:rFonts w:cs="Arial"/>
          <w:bCs/>
          <w:noProof w:val="0"/>
          <w:sz w:val="24"/>
          <w:szCs w:val="24"/>
        </w:rPr>
        <w:t>meeting</w:t>
      </w:r>
      <w:r w:rsidR="00F62BD1" w:rsidRPr="00B42985">
        <w:rPr>
          <w:rFonts w:cs="Arial"/>
          <w:sz w:val="24"/>
          <w:szCs w:val="24"/>
        </w:rPr>
        <w:t xml:space="preserve"> </w:t>
      </w:r>
      <w:r w:rsidR="00F62BD1" w:rsidRPr="00B42985">
        <w:rPr>
          <w:rFonts w:cs="Arial"/>
          <w:sz w:val="24"/>
          <w:szCs w:val="24"/>
        </w:rPr>
        <w:tab/>
      </w:r>
      <w:r w:rsidR="00F62BD1"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00B94278" w:rsidRPr="00B42985">
        <w:rPr>
          <w:rFonts w:cs="Arial"/>
          <w:sz w:val="24"/>
          <w:szCs w:val="24"/>
        </w:rPr>
        <w:tab/>
      </w:r>
      <w:r w:rsidR="00F52D16" w:rsidRPr="00B42985">
        <w:rPr>
          <w:rFonts w:cs="Arial"/>
          <w:sz w:val="24"/>
          <w:szCs w:val="24"/>
        </w:rPr>
        <w:tab/>
      </w:r>
      <w:r w:rsidR="00F52D16" w:rsidRPr="00B42985">
        <w:rPr>
          <w:rFonts w:cs="Arial"/>
          <w:sz w:val="24"/>
          <w:szCs w:val="24"/>
        </w:rPr>
        <w:tab/>
      </w:r>
      <w:r w:rsidR="00951907" w:rsidRPr="00B42985">
        <w:rPr>
          <w:rFonts w:cs="Arial"/>
          <w:sz w:val="24"/>
          <w:szCs w:val="24"/>
        </w:rPr>
        <w:t>R1-</w:t>
      </w:r>
      <w:r w:rsidR="000B1DFB" w:rsidRPr="00B42985">
        <w:rPr>
          <w:rFonts w:cs="Arial"/>
          <w:sz w:val="24"/>
          <w:szCs w:val="24"/>
        </w:rPr>
        <w:t>2</w:t>
      </w:r>
      <w:r w:rsidR="00E44733" w:rsidRPr="00B42985">
        <w:rPr>
          <w:rFonts w:cs="Arial"/>
          <w:sz w:val="24"/>
          <w:szCs w:val="24"/>
        </w:rPr>
        <w:t>5</w:t>
      </w:r>
      <w:r w:rsidR="00B9241E" w:rsidRPr="00B42985">
        <w:rPr>
          <w:rFonts w:eastAsia="Malgun Gothic" w:cs="Arial"/>
          <w:sz w:val="24"/>
          <w:szCs w:val="24"/>
          <w:lang w:eastAsia="ko-KR"/>
        </w:rPr>
        <w:t>0</w:t>
      </w:r>
      <w:r w:rsidR="00B1113B">
        <w:rPr>
          <w:rFonts w:eastAsia="Malgun Gothic" w:cs="Arial"/>
          <w:sz w:val="24"/>
          <w:szCs w:val="24"/>
          <w:lang w:eastAsia="ko-KR"/>
        </w:rPr>
        <w:t>9011</w:t>
      </w:r>
    </w:p>
    <w:p w14:paraId="3DAD71F9" w14:textId="72C1BB40" w:rsidR="003A6263" w:rsidRPr="00B42985" w:rsidRDefault="0031527F" w:rsidP="00884F4E">
      <w:pPr>
        <w:pStyle w:val="Header"/>
        <w:jc w:val="both"/>
        <w:rPr>
          <w:rFonts w:cs="Arial"/>
          <w:bCs/>
          <w:noProof w:val="0"/>
          <w:sz w:val="24"/>
          <w:szCs w:val="24"/>
        </w:rPr>
      </w:pPr>
      <w:r>
        <w:rPr>
          <w:rFonts w:cs="Arial"/>
          <w:bCs/>
          <w:noProof w:val="0"/>
          <w:sz w:val="24"/>
          <w:szCs w:val="24"/>
        </w:rPr>
        <w:t>Dallas</w:t>
      </w:r>
      <w:r w:rsidR="00F62BD1" w:rsidRPr="00B42985">
        <w:rPr>
          <w:rFonts w:cs="Arial"/>
          <w:bCs/>
          <w:noProof w:val="0"/>
          <w:sz w:val="24"/>
          <w:szCs w:val="24"/>
        </w:rPr>
        <w:t xml:space="preserve">, </w:t>
      </w:r>
      <w:r>
        <w:rPr>
          <w:rFonts w:cs="Arial"/>
          <w:bCs/>
          <w:noProof w:val="0"/>
          <w:sz w:val="24"/>
          <w:szCs w:val="24"/>
        </w:rPr>
        <w:t>US</w:t>
      </w:r>
      <w:r w:rsidR="007D65D6" w:rsidRPr="00B42985">
        <w:rPr>
          <w:rFonts w:cs="Arial"/>
          <w:bCs/>
          <w:noProof w:val="0"/>
          <w:sz w:val="24"/>
          <w:szCs w:val="24"/>
        </w:rPr>
        <w:t>,</w:t>
      </w:r>
      <w:r w:rsidR="00FC0D36" w:rsidRPr="00B42985">
        <w:rPr>
          <w:rFonts w:cs="Arial"/>
          <w:noProof w:val="0"/>
          <w:sz w:val="24"/>
          <w:szCs w:val="24"/>
        </w:rPr>
        <w:t xml:space="preserve"> </w:t>
      </w:r>
      <w:r w:rsidR="00CE45BA" w:rsidRPr="00B42985">
        <w:rPr>
          <w:rFonts w:cs="Arial"/>
          <w:bCs/>
          <w:noProof w:val="0"/>
          <w:sz w:val="24"/>
          <w:szCs w:val="24"/>
        </w:rPr>
        <w:t>1</w:t>
      </w:r>
      <w:r>
        <w:rPr>
          <w:rFonts w:cs="Arial"/>
          <w:bCs/>
          <w:noProof w:val="0"/>
          <w:sz w:val="24"/>
          <w:szCs w:val="24"/>
        </w:rPr>
        <w:t>7</w:t>
      </w:r>
      <w:r w:rsidR="001D11F7" w:rsidRPr="00B42985">
        <w:rPr>
          <w:rFonts w:cs="Arial"/>
          <w:bCs/>
          <w:noProof w:val="0"/>
          <w:sz w:val="24"/>
          <w:szCs w:val="24"/>
          <w:vertAlign w:val="superscript"/>
        </w:rPr>
        <w:t>th</w:t>
      </w:r>
      <w:r w:rsidR="001D11F7" w:rsidRPr="00B42985">
        <w:rPr>
          <w:rFonts w:cs="Arial"/>
          <w:bCs/>
          <w:noProof w:val="0"/>
          <w:sz w:val="24"/>
          <w:szCs w:val="24"/>
        </w:rPr>
        <w:t xml:space="preserve"> </w:t>
      </w:r>
      <w:r w:rsidR="003A6263" w:rsidRPr="00B42985">
        <w:rPr>
          <w:rFonts w:cs="Arial"/>
          <w:bCs/>
          <w:noProof w:val="0"/>
          <w:sz w:val="24"/>
          <w:szCs w:val="24"/>
        </w:rPr>
        <w:t>–</w:t>
      </w:r>
      <w:r w:rsidR="00907C37" w:rsidRPr="00B42985">
        <w:rPr>
          <w:rFonts w:cs="Arial"/>
          <w:bCs/>
          <w:noProof w:val="0"/>
          <w:sz w:val="24"/>
          <w:szCs w:val="24"/>
        </w:rPr>
        <w:t xml:space="preserve"> </w:t>
      </w:r>
      <w:r>
        <w:rPr>
          <w:rFonts w:cs="Arial"/>
          <w:bCs/>
          <w:noProof w:val="0"/>
          <w:sz w:val="24"/>
          <w:szCs w:val="24"/>
        </w:rPr>
        <w:t>21</w:t>
      </w:r>
      <w:r>
        <w:rPr>
          <w:rFonts w:cs="Arial"/>
          <w:bCs/>
          <w:noProof w:val="0"/>
          <w:sz w:val="24"/>
          <w:szCs w:val="24"/>
          <w:vertAlign w:val="superscript"/>
        </w:rPr>
        <w:t>st</w:t>
      </w:r>
      <w:r w:rsidR="00A83B8F" w:rsidRPr="00B42985">
        <w:rPr>
          <w:rFonts w:cs="Arial"/>
          <w:bCs/>
          <w:noProof w:val="0"/>
          <w:sz w:val="24"/>
          <w:szCs w:val="24"/>
        </w:rPr>
        <w:t xml:space="preserve"> </w:t>
      </w:r>
      <w:r>
        <w:rPr>
          <w:rFonts w:cs="Arial"/>
          <w:bCs/>
          <w:noProof w:val="0"/>
          <w:sz w:val="24"/>
          <w:szCs w:val="24"/>
        </w:rPr>
        <w:t>November</w:t>
      </w:r>
      <w:r w:rsidR="003A6263" w:rsidRPr="00B42985">
        <w:rPr>
          <w:rFonts w:cs="Arial"/>
          <w:bCs/>
          <w:noProof w:val="0"/>
          <w:sz w:val="24"/>
          <w:szCs w:val="24"/>
        </w:rPr>
        <w:t xml:space="preserve"> </w:t>
      </w:r>
      <w:r w:rsidR="00D15152" w:rsidRPr="00B42985">
        <w:rPr>
          <w:rFonts w:cs="Arial"/>
          <w:bCs/>
          <w:noProof w:val="0"/>
          <w:sz w:val="24"/>
          <w:szCs w:val="24"/>
        </w:rPr>
        <w:t>202</w:t>
      </w:r>
      <w:r w:rsidR="00F62BD1" w:rsidRPr="00B42985">
        <w:rPr>
          <w:rFonts w:cs="Arial"/>
          <w:bCs/>
          <w:noProof w:val="0"/>
          <w:sz w:val="24"/>
          <w:szCs w:val="24"/>
        </w:rPr>
        <w:t>5</w:t>
      </w:r>
    </w:p>
    <w:bookmarkEnd w:id="0"/>
    <w:bookmarkEnd w:id="1"/>
    <w:p w14:paraId="1BBBF487" w14:textId="77777777" w:rsidR="005601AC" w:rsidRPr="00B42985" w:rsidRDefault="005601AC" w:rsidP="00884F4E">
      <w:pPr>
        <w:pStyle w:val="Header"/>
        <w:jc w:val="both"/>
        <w:rPr>
          <w:rFonts w:cs="Arial"/>
          <w:bCs/>
          <w:noProof w:val="0"/>
          <w:sz w:val="24"/>
          <w:lang w:eastAsia="ja-JP"/>
        </w:rPr>
      </w:pPr>
    </w:p>
    <w:p w14:paraId="14A08F13" w14:textId="5FD85C97" w:rsidR="0034111C" w:rsidRPr="00B42985" w:rsidRDefault="0034111C" w:rsidP="00884F4E">
      <w:pPr>
        <w:pStyle w:val="CRCoverPage"/>
        <w:spacing w:after="0"/>
        <w:jc w:val="both"/>
        <w:rPr>
          <w:rFonts w:cs="Arial"/>
          <w:b/>
          <w:sz w:val="24"/>
          <w:szCs w:val="24"/>
          <w:lang w:val="en-US" w:eastAsia="ja-JP"/>
        </w:rPr>
      </w:pPr>
      <w:r w:rsidRPr="00B42985">
        <w:rPr>
          <w:rFonts w:cs="Arial"/>
          <w:b/>
          <w:sz w:val="24"/>
          <w:szCs w:val="24"/>
          <w:lang w:val="en-US"/>
        </w:rPr>
        <w:t>Agenda item:</w:t>
      </w:r>
      <w:r w:rsidRPr="00B42985">
        <w:rPr>
          <w:rFonts w:cs="Arial"/>
          <w:b/>
          <w:bCs/>
          <w:sz w:val="24"/>
          <w:lang w:val="en-US"/>
        </w:rPr>
        <w:tab/>
      </w:r>
      <w:r w:rsidRPr="00B42985">
        <w:rPr>
          <w:rFonts w:cs="Arial"/>
          <w:b/>
          <w:bCs/>
          <w:sz w:val="24"/>
          <w:lang w:val="en-US"/>
        </w:rPr>
        <w:tab/>
      </w:r>
      <w:r w:rsidR="00B102B8" w:rsidRPr="00B42985">
        <w:rPr>
          <w:rFonts w:cs="Arial"/>
          <w:b/>
          <w:sz w:val="24"/>
          <w:szCs w:val="24"/>
          <w:lang w:val="en-US"/>
        </w:rPr>
        <w:t>1</w:t>
      </w:r>
      <w:r w:rsidR="002B25E7" w:rsidRPr="00B42985">
        <w:rPr>
          <w:rFonts w:eastAsia="Malgun Gothic" w:cs="Arial"/>
          <w:b/>
          <w:sz w:val="24"/>
          <w:szCs w:val="24"/>
          <w:lang w:val="en-US" w:eastAsia="ko-KR"/>
        </w:rPr>
        <w:t>0</w:t>
      </w:r>
      <w:r w:rsidR="004A466E" w:rsidRPr="00B42985">
        <w:rPr>
          <w:rFonts w:cs="Arial"/>
          <w:b/>
          <w:sz w:val="24"/>
          <w:szCs w:val="24"/>
          <w:lang w:val="en-US"/>
        </w:rPr>
        <w:t>.</w:t>
      </w:r>
      <w:r w:rsidR="00B102B8" w:rsidRPr="00B42985">
        <w:rPr>
          <w:rFonts w:cs="Arial"/>
          <w:b/>
          <w:sz w:val="24"/>
          <w:szCs w:val="24"/>
          <w:lang w:val="en-US"/>
        </w:rPr>
        <w:t>2</w:t>
      </w:r>
      <w:r w:rsidR="00682EC8" w:rsidRPr="00B42985">
        <w:rPr>
          <w:rFonts w:cs="Arial"/>
          <w:b/>
          <w:sz w:val="24"/>
          <w:szCs w:val="24"/>
          <w:lang w:val="en-US"/>
        </w:rPr>
        <w:t>.</w:t>
      </w:r>
      <w:r w:rsidR="00B102B8" w:rsidRPr="00B42985">
        <w:rPr>
          <w:rFonts w:cs="Arial"/>
          <w:b/>
          <w:sz w:val="24"/>
          <w:szCs w:val="24"/>
          <w:lang w:val="en-US"/>
        </w:rPr>
        <w:t>1</w:t>
      </w:r>
    </w:p>
    <w:p w14:paraId="6E9D8FEF" w14:textId="7075B107" w:rsidR="00E128F2" w:rsidRPr="00B42985" w:rsidRDefault="0034111C" w:rsidP="00884F4E">
      <w:pPr>
        <w:tabs>
          <w:tab w:val="left" w:pos="1985"/>
        </w:tabs>
        <w:spacing w:after="0"/>
        <w:ind w:left="1985" w:hanging="1985"/>
        <w:jc w:val="both"/>
        <w:rPr>
          <w:rFonts w:ascii="Arial" w:hAnsi="Arial" w:cs="Arial"/>
          <w:b/>
        </w:rPr>
      </w:pPr>
      <w:r w:rsidRPr="00B42985">
        <w:rPr>
          <w:rFonts w:ascii="Arial" w:hAnsi="Arial" w:cs="Arial"/>
          <w:b/>
        </w:rPr>
        <w:t>Source:</w:t>
      </w:r>
      <w:r w:rsidRPr="00B42985">
        <w:rPr>
          <w:rFonts w:ascii="Arial" w:hAnsi="Arial" w:cs="Arial"/>
          <w:b/>
        </w:rPr>
        <w:tab/>
      </w:r>
      <w:r w:rsidR="00013455" w:rsidRPr="00B42985">
        <w:rPr>
          <w:rFonts w:ascii="Arial" w:hAnsi="Arial" w:cs="Arial"/>
          <w:b/>
        </w:rPr>
        <w:t>Nokia</w:t>
      </w:r>
    </w:p>
    <w:p w14:paraId="2DA7C155" w14:textId="1D7F33AE" w:rsidR="0034111C" w:rsidRPr="00B42985" w:rsidRDefault="0034111C" w:rsidP="00884F4E">
      <w:pPr>
        <w:spacing w:after="0"/>
        <w:ind w:left="1985" w:hanging="1985"/>
        <w:jc w:val="both"/>
        <w:rPr>
          <w:rFonts w:ascii="Arial" w:hAnsi="Arial" w:cs="Arial"/>
          <w:b/>
        </w:rPr>
      </w:pPr>
      <w:r w:rsidRPr="00B42985">
        <w:rPr>
          <w:rFonts w:ascii="Arial" w:hAnsi="Arial" w:cs="Arial"/>
          <w:b/>
        </w:rPr>
        <w:t>Title:</w:t>
      </w:r>
      <w:r w:rsidRPr="00B42985">
        <w:rPr>
          <w:rFonts w:ascii="Arial" w:hAnsi="Arial" w:cs="Arial"/>
          <w:b/>
        </w:rPr>
        <w:tab/>
      </w:r>
      <w:r w:rsidR="004A0C0D" w:rsidRPr="00B42985">
        <w:rPr>
          <w:rFonts w:ascii="Arial" w:eastAsia="Malgun Gothic" w:hAnsi="Arial" w:cs="Arial"/>
          <w:b/>
        </w:rPr>
        <w:t>Improvement of</w:t>
      </w:r>
      <w:r w:rsidR="004A0C0D" w:rsidRPr="00B42985">
        <w:rPr>
          <w:rFonts w:ascii="Arial" w:hAnsi="Arial" w:cs="Arial"/>
          <w:b/>
        </w:rPr>
        <w:t xml:space="preserve"> </w:t>
      </w:r>
      <w:r w:rsidR="00F62BD1" w:rsidRPr="00B42985">
        <w:rPr>
          <w:rFonts w:ascii="Arial" w:hAnsi="Arial" w:cs="Arial"/>
          <w:b/>
        </w:rPr>
        <w:t>SRS Capacity and Coverage</w:t>
      </w:r>
      <w:r w:rsidR="006B757C" w:rsidRPr="00B42985">
        <w:rPr>
          <w:rFonts w:ascii="Arial" w:hAnsi="Arial" w:cs="Arial"/>
          <w:b/>
        </w:rPr>
        <w:t xml:space="preserve"> </w:t>
      </w:r>
    </w:p>
    <w:p w14:paraId="17B096F3" w14:textId="77777777" w:rsidR="0034111C" w:rsidRPr="00B42985" w:rsidRDefault="0034111C" w:rsidP="00884F4E">
      <w:pPr>
        <w:spacing w:after="0"/>
        <w:jc w:val="both"/>
        <w:rPr>
          <w:rFonts w:ascii="Arial" w:hAnsi="Arial" w:cs="Arial"/>
          <w:b/>
        </w:rPr>
      </w:pPr>
      <w:r w:rsidRPr="00B42985">
        <w:rPr>
          <w:rFonts w:ascii="Arial" w:hAnsi="Arial" w:cs="Arial"/>
          <w:b/>
        </w:rPr>
        <w:t>Document for:</w:t>
      </w:r>
      <w:r w:rsidRPr="00B42985">
        <w:rPr>
          <w:rFonts w:ascii="Arial" w:hAnsi="Arial" w:cs="Arial"/>
          <w:b/>
        </w:rPr>
        <w:tab/>
      </w:r>
      <w:r w:rsidRPr="00B42985">
        <w:rPr>
          <w:rFonts w:ascii="Arial" w:hAnsi="Arial" w:cs="Arial"/>
          <w:b/>
        </w:rPr>
        <w:tab/>
        <w:t>Discussion and Decision</w:t>
      </w:r>
    </w:p>
    <w:p w14:paraId="799A5C3A" w14:textId="4881BB9A"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1.</w:t>
      </w:r>
      <w:r w:rsidRPr="00B42985">
        <w:rPr>
          <w:rFonts w:ascii="Arial" w:eastAsia="SimSun" w:hAnsi="Arial" w:cs="Times New Roman"/>
          <w:sz w:val="36"/>
          <w:szCs w:val="20"/>
        </w:rPr>
        <w:tab/>
        <w:t>Introduction</w:t>
      </w:r>
    </w:p>
    <w:p w14:paraId="28E9AA54" w14:textId="1AD0357C" w:rsidR="004A466E" w:rsidRPr="00B42985" w:rsidRDefault="001562C4" w:rsidP="00AA2FA9">
      <w:pPr>
        <w:jc w:val="both"/>
        <w:rPr>
          <w:rFonts w:ascii="Times New Roman" w:hAnsi="Times New Roman" w:cs="Times New Roman"/>
          <w:sz w:val="20"/>
          <w:szCs w:val="20"/>
        </w:rPr>
      </w:pPr>
      <w:r w:rsidRPr="00B42985">
        <w:rPr>
          <w:rFonts w:ascii="Times New Roman" w:hAnsi="Times New Roman" w:cs="Times New Roman"/>
          <w:sz w:val="20"/>
          <w:szCs w:val="20"/>
        </w:rPr>
        <w:t>In RAN#</w:t>
      </w:r>
      <w:r w:rsidR="001160A3" w:rsidRPr="00B42985">
        <w:rPr>
          <w:rFonts w:ascii="Times New Roman" w:hAnsi="Times New Roman" w:cs="Times New Roman"/>
          <w:sz w:val="20"/>
          <w:szCs w:val="20"/>
        </w:rPr>
        <w:t>108</w:t>
      </w:r>
      <w:r w:rsidRPr="00B42985">
        <w:rPr>
          <w:rFonts w:ascii="Times New Roman" w:hAnsi="Times New Roman" w:cs="Times New Roman"/>
          <w:sz w:val="20"/>
          <w:szCs w:val="20"/>
        </w:rPr>
        <w:t>, e</w:t>
      </w:r>
      <w:r w:rsidR="00CF5F9B" w:rsidRPr="00B42985">
        <w:rPr>
          <w:rFonts w:ascii="Times New Roman" w:hAnsi="Times New Roman" w:cs="Times New Roman"/>
          <w:sz w:val="20"/>
          <w:szCs w:val="20"/>
        </w:rPr>
        <w:t xml:space="preserve">nhancements on </w:t>
      </w:r>
      <w:r w:rsidR="00476F29"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 xml:space="preserve">capacity and coverage </w:t>
      </w:r>
      <w:r w:rsidR="00C7724F" w:rsidRPr="00B42985">
        <w:rPr>
          <w:rFonts w:ascii="Times New Roman" w:hAnsi="Times New Roman" w:cs="Times New Roman"/>
          <w:sz w:val="20"/>
          <w:szCs w:val="20"/>
        </w:rPr>
        <w:t xml:space="preserve">were approved to be </w:t>
      </w:r>
      <w:r w:rsidRPr="00B42985">
        <w:rPr>
          <w:rFonts w:ascii="Times New Roman" w:hAnsi="Times New Roman" w:cs="Times New Roman"/>
          <w:sz w:val="20"/>
          <w:szCs w:val="20"/>
        </w:rPr>
        <w:t>considered</w:t>
      </w:r>
      <w:r w:rsidR="00C7724F" w:rsidRPr="00B42985">
        <w:rPr>
          <w:rFonts w:ascii="Times New Roman" w:hAnsi="Times New Roman" w:cs="Times New Roman"/>
          <w:sz w:val="20"/>
          <w:szCs w:val="20"/>
        </w:rPr>
        <w:t xml:space="preserve"> and specified as part of the </w:t>
      </w:r>
      <w:r w:rsidR="00F62BD1" w:rsidRPr="00B42985">
        <w:rPr>
          <w:rFonts w:ascii="Times New Roman" w:hAnsi="Times New Roman" w:cs="Times New Roman"/>
          <w:sz w:val="20"/>
          <w:szCs w:val="20"/>
        </w:rPr>
        <w:t xml:space="preserve">Rel-20 </w:t>
      </w:r>
      <w:r w:rsidR="00F8174B" w:rsidRPr="00B42985">
        <w:rPr>
          <w:rFonts w:ascii="Times New Roman" w:hAnsi="Times New Roman" w:cs="Times New Roman"/>
          <w:sz w:val="20"/>
          <w:szCs w:val="20"/>
        </w:rPr>
        <w:t>NR MIMO phase6</w:t>
      </w:r>
      <w:r w:rsidR="00F62BC1" w:rsidRPr="00B42985">
        <w:rPr>
          <w:rFonts w:ascii="Times New Roman" w:hAnsi="Times New Roman" w:cs="Times New Roman"/>
          <w:sz w:val="20"/>
          <w:szCs w:val="20"/>
        </w:rPr>
        <w:t xml:space="preserve"> </w:t>
      </w:r>
      <w:r w:rsidR="00C7724F" w:rsidRPr="00B42985">
        <w:rPr>
          <w:rFonts w:ascii="Times New Roman" w:hAnsi="Times New Roman" w:cs="Times New Roman"/>
          <w:sz w:val="20"/>
          <w:szCs w:val="20"/>
        </w:rPr>
        <w:t>WID</w:t>
      </w:r>
      <w:r w:rsidR="00EE1BBA" w:rsidRPr="00B42985">
        <w:rPr>
          <w:rFonts w:ascii="Times New Roman" w:hAnsi="Times New Roman" w:cs="Times New Roman"/>
          <w:sz w:val="20"/>
          <w:szCs w:val="20"/>
        </w:rPr>
        <w:t xml:space="preserve">. The objectives for the </w:t>
      </w:r>
      <w:r w:rsidR="00F62BD1" w:rsidRPr="00B42985">
        <w:rPr>
          <w:rFonts w:ascii="Times New Roman" w:hAnsi="Times New Roman" w:cs="Times New Roman"/>
          <w:sz w:val="20"/>
          <w:szCs w:val="20"/>
        </w:rPr>
        <w:t xml:space="preserve">enhancing </w:t>
      </w:r>
      <w:r w:rsidR="00EB702E"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capacity and coverage</w:t>
      </w:r>
      <w:r w:rsidR="00EE1BBA" w:rsidRPr="00B42985">
        <w:rPr>
          <w:rFonts w:ascii="Times New Roman" w:hAnsi="Times New Roman" w:cs="Times New Roman"/>
          <w:sz w:val="20"/>
          <w:szCs w:val="20"/>
        </w:rPr>
        <w:t xml:space="preserve"> are stated as follows</w:t>
      </w:r>
      <w:r w:rsidR="00F8174B" w:rsidRPr="00B42985">
        <w:rPr>
          <w:rFonts w:ascii="Times New Roman" w:hAnsi="Times New Roman" w:cs="Times New Roman"/>
          <w:sz w:val="20"/>
          <w:szCs w:val="20"/>
        </w:rPr>
        <w:t xml:space="preserve"> [1]</w:t>
      </w:r>
    </w:p>
    <w:tbl>
      <w:tblPr>
        <w:tblStyle w:val="TableGrid"/>
        <w:tblW w:w="0" w:type="auto"/>
        <w:tblLook w:val="04A0" w:firstRow="1" w:lastRow="0" w:firstColumn="1" w:lastColumn="0" w:noHBand="0" w:noVBand="1"/>
      </w:tblPr>
      <w:tblGrid>
        <w:gridCol w:w="9629"/>
      </w:tblGrid>
      <w:tr w:rsidR="001B107D" w:rsidRPr="00B42985" w14:paraId="278CD206" w14:textId="77777777" w:rsidTr="001B107D">
        <w:tc>
          <w:tcPr>
            <w:tcW w:w="9629" w:type="dxa"/>
          </w:tcPr>
          <w:p w14:paraId="7F6C1DC7" w14:textId="77777777" w:rsidR="00F8174B" w:rsidRPr="00B42985" w:rsidRDefault="00F8174B" w:rsidP="00884F4E">
            <w:pPr>
              <w:numPr>
                <w:ilvl w:val="0"/>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On enhancing UL capacity and coverage, specify the following enhancements:</w:t>
            </w:r>
          </w:p>
          <w:p w14:paraId="71BF5619" w14:textId="77777777" w:rsidR="00F8174B" w:rsidRPr="00B42985" w:rsidRDefault="00F8174B" w:rsidP="00884F4E">
            <w:pPr>
              <w:numPr>
                <w:ilvl w:val="1"/>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456F232"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Multiple frequency-domain starting positions for SRS repetition symbols within each SRS frequency hop </w:t>
            </w:r>
            <w:r w:rsidRPr="00B42985">
              <w:rPr>
                <w:rFonts w:ascii="Times New Roman" w:hAnsi="Times New Roman" w:cs="Times New Roman"/>
                <w:sz w:val="20"/>
                <w:szCs w:val="20"/>
              </w:rPr>
              <w:t xml:space="preserve">for RB-level partial frequency sounding </w:t>
            </w:r>
          </w:p>
          <w:p w14:paraId="26963E69" w14:textId="77777777" w:rsidR="00F8174B" w:rsidRPr="00B42985" w:rsidRDefault="00F8174B" w:rsidP="00884F4E">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Note: On phase continuity, the applicable conditions and requirements from the legacy RAN4 spec for DMRS bundling should be retained as much as possible.</w:t>
            </w:r>
          </w:p>
          <w:p w14:paraId="6CE4F83E"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Cross-slot SRS between one U slot and one adjacent S slot within a single SRS resource set</w:t>
            </w:r>
            <w:r w:rsidRPr="00B42985">
              <w:rPr>
                <w:rFonts w:ascii="Times New Roman" w:hAnsi="Times New Roman" w:cs="Times New Roman"/>
                <w:sz w:val="20"/>
                <w:szCs w:val="20"/>
                <w:lang w:eastAsia="zh-TW"/>
              </w:rPr>
              <w:t xml:space="preserve"> </w:t>
            </w:r>
          </w:p>
          <w:p w14:paraId="3ED90B21" w14:textId="4DCC0093" w:rsidR="001B107D" w:rsidRPr="00B42985" w:rsidRDefault="00F8174B" w:rsidP="00AE46BD">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When used for one SRS with repetition, cross-slot SRS symbol mapping is limited to within one SRS resource, with a </w:t>
            </w:r>
            <w:r w:rsidRPr="00B42985">
              <w:rPr>
                <w:rFonts w:ascii="Times New Roman" w:hAnsi="Times New Roman" w:cs="Times New Roman"/>
                <w:sz w:val="20"/>
                <w:szCs w:val="20"/>
              </w:rPr>
              <w:t xml:space="preserve">common timing advance (TA), a common UL spatial filter, and common transmit power for the SRS resource across the two consecutive slots </w:t>
            </w:r>
          </w:p>
        </w:tc>
      </w:tr>
    </w:tbl>
    <w:p w14:paraId="6742A2EF" w14:textId="3DBFE1A2"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2.</w:t>
      </w:r>
      <w:r w:rsidRPr="00B42985">
        <w:rPr>
          <w:rFonts w:ascii="Arial" w:eastAsia="SimSun" w:hAnsi="Arial" w:cs="Times New Roman"/>
          <w:sz w:val="36"/>
          <w:szCs w:val="20"/>
        </w:rPr>
        <w:tab/>
      </w:r>
      <w:r w:rsidR="0090628D" w:rsidRPr="00B42985">
        <w:rPr>
          <w:rFonts w:ascii="Arial" w:hAnsi="Arial" w:cs="Arial"/>
          <w:sz w:val="36"/>
          <w:szCs w:val="36"/>
        </w:rPr>
        <w:t>E</w:t>
      </w:r>
      <w:r w:rsidR="00F62BD1" w:rsidRPr="00B42985">
        <w:rPr>
          <w:rFonts w:ascii="Arial" w:hAnsi="Arial" w:cs="Arial"/>
          <w:sz w:val="36"/>
          <w:szCs w:val="36"/>
        </w:rPr>
        <w:t xml:space="preserve">nhancing UL </w:t>
      </w:r>
      <w:r w:rsidR="0090628D" w:rsidRPr="00B42985">
        <w:rPr>
          <w:rFonts w:ascii="Arial" w:hAnsi="Arial" w:cs="Arial"/>
          <w:sz w:val="36"/>
          <w:szCs w:val="36"/>
        </w:rPr>
        <w:t>SRS C</w:t>
      </w:r>
      <w:r w:rsidR="00F62BD1" w:rsidRPr="00B42985">
        <w:rPr>
          <w:rFonts w:ascii="Arial" w:hAnsi="Arial" w:cs="Arial"/>
          <w:sz w:val="36"/>
          <w:szCs w:val="36"/>
        </w:rPr>
        <w:t xml:space="preserve">apacity and </w:t>
      </w:r>
      <w:r w:rsidR="0090628D" w:rsidRPr="00B42985">
        <w:rPr>
          <w:rFonts w:ascii="Arial" w:hAnsi="Arial" w:cs="Arial"/>
          <w:sz w:val="36"/>
          <w:szCs w:val="36"/>
        </w:rPr>
        <w:t>C</w:t>
      </w:r>
      <w:r w:rsidR="00F62BD1" w:rsidRPr="00B42985">
        <w:rPr>
          <w:rFonts w:ascii="Arial" w:hAnsi="Arial" w:cs="Arial"/>
          <w:sz w:val="36"/>
          <w:szCs w:val="36"/>
        </w:rPr>
        <w:t>overage</w:t>
      </w:r>
    </w:p>
    <w:p w14:paraId="5A1DE5F0" w14:textId="08B2E0A6" w:rsidR="004A0C0D" w:rsidRPr="005F14EF" w:rsidRDefault="000924C8" w:rsidP="00C40314">
      <w:pPr>
        <w:pStyle w:val="Heading2"/>
        <w:jc w:val="both"/>
        <w:rPr>
          <w:rFonts w:eastAsia="Malgun Gothic"/>
          <w:lang w:val="en-US" w:eastAsia="ko-KR"/>
        </w:rPr>
      </w:pPr>
      <w:r w:rsidRPr="00B42985">
        <w:rPr>
          <w:lang w:val="en-US"/>
        </w:rPr>
        <w:t>2.1</w:t>
      </w:r>
      <w:r w:rsidR="002268D9" w:rsidRPr="00B42985">
        <w:rPr>
          <w:lang w:val="en-US"/>
        </w:rPr>
        <w:t xml:space="preserve"> </w:t>
      </w:r>
      <w:r w:rsidR="00B868A0" w:rsidRPr="00B42985">
        <w:rPr>
          <w:rFonts w:eastAsia="Malgun Gothic"/>
          <w:lang w:val="en-US" w:eastAsia="ko-KR"/>
        </w:rPr>
        <w:t>Intra-</w:t>
      </w:r>
      <w:r w:rsidR="00B953F5" w:rsidRPr="00B42985">
        <w:rPr>
          <w:rFonts w:eastAsia="Malgun Gothic"/>
          <w:lang w:val="en-US" w:eastAsia="ko-KR"/>
        </w:rPr>
        <w:t xml:space="preserve">repetition hopping </w:t>
      </w:r>
    </w:p>
    <w:p w14:paraId="1F791A6C" w14:textId="6B8202CF" w:rsidR="007A59F7" w:rsidRPr="00B42985" w:rsidRDefault="007A59F7" w:rsidP="007A59F7">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#122</w:t>
      </w:r>
      <w:r w:rsidR="004F501E">
        <w:rPr>
          <w:rFonts w:ascii="Times New Roman" w:hAnsi="Times New Roman" w:cs="Times New Roman"/>
          <w:sz w:val="20"/>
          <w:szCs w:val="20"/>
          <w:lang w:eastAsia="en-GB"/>
        </w:rPr>
        <w:t>-bis</w:t>
      </w:r>
      <w:r w:rsidRPr="00B42985">
        <w:rPr>
          <w:rFonts w:ascii="Times New Roman" w:hAnsi="Times New Roman" w:cs="Times New Roman"/>
          <w:sz w:val="20"/>
          <w:szCs w:val="20"/>
          <w:lang w:eastAsia="en-GB"/>
        </w:rPr>
        <w:t xml:space="preserve"> meeting, the following agreement was made regarding to UL SRS intra-repetition hopping as: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A59F7" w:rsidRPr="00B42985" w14:paraId="7FCC3F69" w14:textId="77777777" w:rsidTr="3B81870B">
        <w:tc>
          <w:tcPr>
            <w:tcW w:w="9629" w:type="dxa"/>
          </w:tcPr>
          <w:p w14:paraId="0EAD1303" w14:textId="77777777" w:rsidR="00ED3C70" w:rsidRPr="00ED3C70" w:rsidRDefault="00ED3C70" w:rsidP="00ED3C70">
            <w:pPr>
              <w:spacing w:after="0" w:line="240" w:lineRule="auto"/>
              <w:contextualSpacing/>
              <w:rPr>
                <w:rFonts w:ascii="Times New Roman" w:eastAsia="DengXian" w:hAnsi="Times New Roman" w:cs="Times New Roman"/>
                <w:sz w:val="20"/>
                <w:lang w:val="en-GB" w:eastAsia="zh-CN"/>
              </w:rPr>
            </w:pPr>
            <w:r w:rsidRPr="00ED3C70">
              <w:rPr>
                <w:rFonts w:ascii="Times New Roman" w:eastAsia="Batang" w:hAnsi="Times New Roman" w:cs="Times New Roman"/>
                <w:b/>
                <w:sz w:val="20"/>
                <w:highlight w:val="green"/>
                <w:lang w:val="en-GB"/>
              </w:rPr>
              <w:t>Agreement</w:t>
            </w:r>
            <w:r w:rsidRPr="00ED3C70">
              <w:rPr>
                <w:rFonts w:ascii="Times New Roman" w:eastAsia="Batang" w:hAnsi="Times New Roman" w:cs="Times New Roman"/>
                <w:sz w:val="20"/>
                <w:highlight w:val="green"/>
                <w:lang w:val="en-GB"/>
              </w:rPr>
              <w:t>:</w:t>
            </w:r>
            <w:r w:rsidRPr="00ED3C70">
              <w:rPr>
                <w:rFonts w:ascii="Times New Roman" w:eastAsia="DengXian" w:hAnsi="Times New Roman" w:cs="Times New Roman" w:hint="eastAsia"/>
                <w:sz w:val="20"/>
                <w:lang w:val="en-GB" w:eastAsia="zh-CN"/>
              </w:rPr>
              <w:t xml:space="preserve"> </w:t>
            </w:r>
          </w:p>
          <w:p w14:paraId="20BF1E6D" w14:textId="77777777" w:rsidR="00ED3C70" w:rsidRPr="00ED3C70" w:rsidRDefault="00ED3C70" w:rsidP="00ED3C70">
            <w:pPr>
              <w:spacing w:after="0" w:line="240" w:lineRule="auto"/>
              <w:contextualSpacing/>
              <w:rPr>
                <w:rFonts w:ascii="Times New Roman" w:eastAsia="DengXian" w:hAnsi="Times New Roman" w:cs="Times New Roman"/>
                <w:sz w:val="20"/>
                <w:lang w:val="en-GB" w:eastAsia="zh-CN"/>
              </w:rPr>
            </w:pPr>
            <w:r w:rsidRPr="00ED3C70">
              <w:rPr>
                <w:rFonts w:ascii="Times New Roman" w:eastAsia="DengXian" w:hAnsi="Times New Roman" w:cs="Times New Roman"/>
                <w:sz w:val="20"/>
                <w:lang w:val="en-GB" w:eastAsia="zh-CN"/>
              </w:rPr>
              <w:t>For intra-repetition hopping for SRS repetition symbols within each SRS frequency hop</w:t>
            </w:r>
            <w:r w:rsidRPr="00ED3C70">
              <w:rPr>
                <w:rFonts w:ascii="Times New Roman" w:eastAsia="DengXian" w:hAnsi="Times New Roman" w:cs="Times New Roman" w:hint="eastAsia"/>
                <w:sz w:val="20"/>
                <w:lang w:val="en-GB" w:eastAsia="zh-CN"/>
              </w:rPr>
              <w:t xml:space="preserve"> and K=R (i.e., each </w:t>
            </w:r>
            <w:r w:rsidRPr="00ED3C70">
              <w:rPr>
                <w:rFonts w:ascii="Times New Roman" w:eastAsia="DengXian" w:hAnsi="Times New Roman" w:cs="Times New Roman"/>
                <w:sz w:val="20"/>
                <w:lang w:val="en-GB" w:eastAsia="zh-CN"/>
              </w:rPr>
              <w:t xml:space="preserve">subgroup includes </w:t>
            </w:r>
            <m:oMath>
              <m:r>
                <m:rPr>
                  <m:sty m:val="p"/>
                </m:rPr>
                <w:rPr>
                  <w:rFonts w:ascii="Cambria Math" w:eastAsia="DengXian" w:hAnsi="Cambria Math" w:cs="Times New Roman"/>
                  <w:sz w:val="20"/>
                  <w:lang w:val="en-GB" w:eastAsia="zh-CN"/>
                </w:rPr>
                <m:t>R/K=1</m:t>
              </m:r>
            </m:oMath>
            <w:r w:rsidRPr="00ED3C70">
              <w:rPr>
                <w:rFonts w:ascii="Times New Roman" w:eastAsia="DengXian" w:hAnsi="Times New Roman" w:cs="Times New Roman" w:hint="eastAsia"/>
                <w:sz w:val="20"/>
                <w:lang w:val="en-GB" w:eastAsia="zh-CN"/>
              </w:rPr>
              <w:t xml:space="preserve"> </w:t>
            </w:r>
            <w:r w:rsidRPr="00ED3C70">
              <w:rPr>
                <w:rFonts w:ascii="Times New Roman" w:eastAsia="DengXian" w:hAnsi="Times New Roman" w:cs="Times New Roman"/>
                <w:sz w:val="20"/>
                <w:lang w:val="en-GB" w:eastAsia="zh-CN"/>
              </w:rPr>
              <w:t>symbol</w:t>
            </w:r>
            <w:r w:rsidRPr="00ED3C70">
              <w:rPr>
                <w:rFonts w:ascii="Times New Roman" w:eastAsia="DengXian" w:hAnsi="Times New Roman" w:cs="Times New Roman" w:hint="eastAsia"/>
                <w:sz w:val="20"/>
                <w:lang w:val="en-GB" w:eastAsia="zh-CN"/>
              </w:rPr>
              <w:t xml:space="preserve"> </w:t>
            </w:r>
            <w:r w:rsidRPr="00ED3C70">
              <w:rPr>
                <w:rFonts w:ascii="Times New Roman" w:eastAsia="Batang" w:hAnsi="Times New Roman" w:cs="Times New Roman"/>
                <w:sz w:val="20"/>
                <w:szCs w:val="20"/>
                <w:lang w:val="en-GB"/>
              </w:rPr>
              <w:t xml:space="preserve">(or 1 pair of consecutive symbols for 8-Tx SRS with </w:t>
            </w:r>
            <w:r w:rsidRPr="00ED3C70">
              <w:rPr>
                <w:rFonts w:ascii="Times New Roman" w:eastAsia="Batang" w:hAnsi="Times New Roman" w:cs="Times New Roman"/>
                <w:i/>
                <w:iCs/>
                <w:sz w:val="20"/>
                <w:szCs w:val="20"/>
                <w:lang w:val="en-GB"/>
              </w:rPr>
              <w:t>ports8tdm</w:t>
            </w:r>
            <w:r w:rsidRPr="00ED3C70">
              <w:rPr>
                <w:rFonts w:ascii="Times New Roman" w:eastAsia="Batang" w:hAnsi="Times New Roman" w:cs="Times New Roman"/>
                <w:sz w:val="20"/>
                <w:szCs w:val="20"/>
                <w:lang w:val="en-GB"/>
              </w:rPr>
              <w:t>))</w:t>
            </w:r>
            <w:r w:rsidRPr="00ED3C70">
              <w:rPr>
                <w:rFonts w:ascii="Times New Roman" w:eastAsia="DengXian" w:hAnsi="Times New Roman" w:cs="Times New Roman" w:hint="eastAsia"/>
                <w:sz w:val="20"/>
                <w:lang w:val="en-GB" w:eastAsia="zh-CN"/>
              </w:rPr>
              <w:t>)</w:t>
            </w:r>
            <w:r w:rsidRPr="00ED3C70">
              <w:rPr>
                <w:rFonts w:ascii="Times New Roman" w:eastAsia="DengXian" w:hAnsi="Times New Roman" w:cs="Times New Roman"/>
                <w:sz w:val="20"/>
                <w:lang w:val="en-GB" w:eastAsia="zh-CN"/>
              </w:rPr>
              <w:t>,</w:t>
            </w:r>
            <w:r w:rsidRPr="00ED3C70">
              <w:rPr>
                <w:rFonts w:ascii="Times New Roman" w:eastAsia="DengXian" w:hAnsi="Times New Roman" w:cs="Times New Roman" w:hint="eastAsia"/>
                <w:sz w:val="20"/>
                <w:lang w:val="en-GB" w:eastAsia="zh-CN"/>
              </w:rPr>
              <w:t xml:space="preserve"> the following </w:t>
            </w:r>
            <w:r w:rsidRPr="00ED3C70">
              <w:rPr>
                <w:rFonts w:ascii="Times New Roman" w:eastAsia="DengXian" w:hAnsi="Times New Roman" w:cs="Times New Roman"/>
                <w:sz w:val="20"/>
                <w:lang w:val="en-GB" w:eastAsia="zh-CN"/>
              </w:rPr>
              <w:t>configuration</w:t>
            </w:r>
            <w:r w:rsidRPr="00ED3C70">
              <w:rPr>
                <w:rFonts w:ascii="Times New Roman" w:eastAsia="DengXian" w:hAnsi="Times New Roman" w:cs="Times New Roman" w:hint="eastAsia"/>
                <w:sz w:val="20"/>
                <w:lang w:val="en-GB" w:eastAsia="zh-CN"/>
              </w:rPr>
              <w:t xml:space="preserve"> combinations and basic starting position patterns are supported</w:t>
            </w:r>
          </w:p>
          <w:p w14:paraId="5EFF083F"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=K=2, support pattern {0,1}</w:t>
            </w:r>
          </w:p>
          <w:p w14:paraId="78EC521E"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=4 and K=2, s</w:t>
            </w:r>
            <w:r w:rsidRPr="00ED3C70">
              <w:rPr>
                <w:rFonts w:ascii="Times New Roman" w:eastAsia="DengXian" w:hAnsi="Times New Roman" w:cs="Times New Roman"/>
                <w:sz w:val="20"/>
                <w:szCs w:val="20"/>
                <w:lang w:val="en-GB" w:eastAsia="zh-CN"/>
              </w:rPr>
              <w:t>elect</w:t>
            </w:r>
            <w:r w:rsidRPr="00ED3C70">
              <w:rPr>
                <w:rFonts w:ascii="Times New Roman" w:eastAsia="DengXian" w:hAnsi="Times New Roman" w:cs="Times New Roman" w:hint="eastAsia"/>
                <w:sz w:val="20"/>
                <w:szCs w:val="20"/>
                <w:lang w:val="en-GB" w:eastAsia="zh-CN"/>
              </w:rPr>
              <w:t xml:space="preserve"> one of the following patterns:</w:t>
            </w:r>
          </w:p>
          <w:p w14:paraId="1D17450F"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Alt 1: {0,2}</w:t>
            </w:r>
          </w:p>
          <w:p w14:paraId="20C1032E"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 xml:space="preserve">Alt 2: </w:t>
            </w:r>
            <w:r w:rsidRPr="00ED3C70">
              <w:rPr>
                <w:rFonts w:ascii="Times New Roman" w:eastAsia="Batang" w:hAnsi="Times New Roman" w:cs="Times New Roman" w:hint="eastAsia"/>
                <w:sz w:val="20"/>
                <w:szCs w:val="20"/>
                <w:lang w:val="en-GB" w:eastAsia="zh-CN"/>
              </w:rPr>
              <w:t>{0,1}</w:t>
            </w:r>
          </w:p>
          <w:p w14:paraId="27A3AE11"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s</w:t>
            </w:r>
            <w:r w:rsidRPr="00ED3C70">
              <w:rPr>
                <w:rFonts w:ascii="Times New Roman" w:eastAsia="DengXian" w:hAnsi="Times New Roman" w:cs="Times New Roman"/>
                <w:sz w:val="20"/>
                <w:szCs w:val="20"/>
                <w:lang w:val="en-GB" w:eastAsia="zh-CN"/>
              </w:rPr>
              <w:t>elect</w:t>
            </w:r>
            <w:r w:rsidRPr="00ED3C70">
              <w:rPr>
                <w:rFonts w:ascii="Times New Roman" w:eastAsia="DengXian" w:hAnsi="Times New Roman" w:cs="Times New Roman" w:hint="eastAsia"/>
                <w:sz w:val="20"/>
                <w:szCs w:val="20"/>
                <w:lang w:val="en-GB" w:eastAsia="zh-CN"/>
              </w:rPr>
              <w:t xml:space="preserve"> one of the following patterns:</w:t>
            </w:r>
          </w:p>
          <w:p w14:paraId="4D59780C"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Alt 1: {0,2,1,3}</w:t>
            </w:r>
          </w:p>
          <w:p w14:paraId="7C5F5533"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Alt 2:</w:t>
            </w:r>
            <w:r w:rsidRPr="00ED3C70">
              <w:rPr>
                <w:rFonts w:ascii="Times New Roman" w:eastAsia="Batang" w:hAnsi="Times New Roman" w:cs="Times New Roman"/>
                <w:sz w:val="20"/>
                <w:szCs w:val="20"/>
                <w:lang w:val="en-GB"/>
              </w:rPr>
              <w:t xml:space="preserve"> </w:t>
            </w:r>
            <w:r w:rsidRPr="00ED3C70">
              <w:rPr>
                <w:rFonts w:ascii="Times New Roman" w:eastAsia="Batang" w:hAnsi="Times New Roman" w:cs="Times New Roman" w:hint="eastAsia"/>
                <w:sz w:val="20"/>
                <w:szCs w:val="20"/>
                <w:lang w:val="en-GB" w:eastAsia="zh-CN"/>
              </w:rPr>
              <w:t>{0,1,2,3}</w:t>
            </w:r>
          </w:p>
          <w:p w14:paraId="7054747E" w14:textId="77777777" w:rsidR="00ED3C70" w:rsidRPr="00ED3C70" w:rsidRDefault="00ED3C70" w:rsidP="00ED3C70">
            <w:pPr>
              <w:widowControl w:val="0"/>
              <w:spacing w:after="0" w:line="276" w:lineRule="auto"/>
              <w:jc w:val="both"/>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N</w:t>
            </w:r>
            <w:r w:rsidRPr="00ED3C70">
              <w:rPr>
                <w:rFonts w:ascii="Times New Roman" w:eastAsia="DengXian" w:hAnsi="Times New Roman" w:cs="Times New Roman"/>
                <w:sz w:val="20"/>
                <w:szCs w:val="20"/>
                <w:lang w:val="en-GB" w:eastAsia="zh-CN"/>
              </w:rPr>
              <w:t>ote</w:t>
            </w:r>
            <w:r w:rsidRPr="00ED3C70">
              <w:rPr>
                <w:rFonts w:ascii="Times New Roman" w:eastAsia="DengXian" w:hAnsi="Times New Roman" w:cs="Times New Roman" w:hint="eastAsia"/>
                <w:sz w:val="20"/>
                <w:szCs w:val="20"/>
                <w:lang w:val="en-GB" w:eastAsia="zh-CN"/>
              </w:rPr>
              <w:t>: exact pattern(s) are deduced from the basic patterns. FFS details.</w:t>
            </w:r>
          </w:p>
          <w:p w14:paraId="493158CA" w14:textId="77777777" w:rsidR="00ED3C70" w:rsidRPr="00ED3C70" w:rsidRDefault="00ED3C70" w:rsidP="00ED3C70">
            <w:pPr>
              <w:widowControl w:val="0"/>
              <w:spacing w:after="0" w:line="276" w:lineRule="auto"/>
              <w:jc w:val="both"/>
              <w:rPr>
                <w:rFonts w:ascii="Times New Roman" w:eastAsia="DengXian" w:hAnsi="Times New Roman" w:cs="Times New Roman"/>
                <w:sz w:val="20"/>
                <w:szCs w:val="20"/>
                <w:lang w:val="en-GB" w:eastAsia="zh-CN"/>
              </w:rPr>
            </w:pPr>
          </w:p>
          <w:p w14:paraId="05282B75" w14:textId="77777777" w:rsidR="00ED3C70" w:rsidRPr="00ED3C70" w:rsidRDefault="00ED3C70" w:rsidP="00ED3C70">
            <w:pPr>
              <w:spacing w:after="0" w:line="240" w:lineRule="auto"/>
              <w:contextualSpacing/>
              <w:rPr>
                <w:rFonts w:ascii="Times New Roman" w:eastAsia="DengXian" w:hAnsi="Times New Roman" w:cs="Times New Roman"/>
                <w:sz w:val="20"/>
                <w:lang w:val="en-GB" w:eastAsia="zh-CN"/>
              </w:rPr>
            </w:pPr>
            <w:r w:rsidRPr="00ED3C70">
              <w:rPr>
                <w:rFonts w:ascii="Times New Roman" w:eastAsia="Batang" w:hAnsi="Times New Roman" w:cs="Times New Roman"/>
                <w:b/>
                <w:sz w:val="20"/>
                <w:highlight w:val="green"/>
                <w:lang w:val="en-GB"/>
              </w:rPr>
              <w:t>Agreement</w:t>
            </w:r>
            <w:r w:rsidRPr="00ED3C70">
              <w:rPr>
                <w:rFonts w:ascii="Times New Roman" w:eastAsia="Batang" w:hAnsi="Times New Roman" w:cs="Times New Roman"/>
                <w:sz w:val="20"/>
                <w:highlight w:val="green"/>
                <w:lang w:val="en-GB"/>
              </w:rPr>
              <w:t>:</w:t>
            </w:r>
            <w:r w:rsidRPr="00ED3C70">
              <w:rPr>
                <w:rFonts w:ascii="Times New Roman" w:eastAsia="DengXian" w:hAnsi="Times New Roman" w:cs="Times New Roman" w:hint="eastAsia"/>
                <w:sz w:val="20"/>
                <w:lang w:val="en-GB" w:eastAsia="zh-CN"/>
              </w:rPr>
              <w:t xml:space="preserve"> </w:t>
            </w:r>
          </w:p>
          <w:p w14:paraId="7117D475" w14:textId="77777777" w:rsidR="00ED3C70" w:rsidRPr="00ED3C70" w:rsidRDefault="00ED3C70" w:rsidP="00ED3C70">
            <w:pPr>
              <w:spacing w:after="0" w:line="240" w:lineRule="auto"/>
              <w:contextualSpacing/>
              <w:rPr>
                <w:rFonts w:ascii="Times New Roman" w:eastAsia="DengXian" w:hAnsi="Times New Roman" w:cs="Times New Roman"/>
                <w:sz w:val="20"/>
                <w:lang w:val="en-GB" w:eastAsia="zh-CN"/>
              </w:rPr>
            </w:pPr>
            <w:r w:rsidRPr="00ED3C70">
              <w:rPr>
                <w:rFonts w:ascii="Times New Roman" w:eastAsia="DengXian" w:hAnsi="Times New Roman" w:cs="Times New Roman"/>
                <w:sz w:val="20"/>
                <w:lang w:val="en-GB" w:eastAsia="zh-CN"/>
              </w:rPr>
              <w:t>For intra-repetition hopping for SRS repetition symbols within each SRS frequency hop</w:t>
            </w:r>
            <w:r w:rsidRPr="00ED3C70">
              <w:rPr>
                <w:rFonts w:ascii="Times New Roman" w:eastAsia="DengXian" w:hAnsi="Times New Roman" w:cs="Times New Roman" w:hint="eastAsia"/>
                <w:sz w:val="20"/>
                <w:lang w:val="en-GB" w:eastAsia="zh-CN"/>
              </w:rPr>
              <w:t xml:space="preserve"> and K&lt;R (i.e., each </w:t>
            </w:r>
            <w:r w:rsidRPr="00ED3C70">
              <w:rPr>
                <w:rFonts w:ascii="Times New Roman" w:eastAsia="DengXian" w:hAnsi="Times New Roman" w:cs="Times New Roman"/>
                <w:sz w:val="20"/>
                <w:lang w:val="en-GB" w:eastAsia="zh-CN"/>
              </w:rPr>
              <w:t xml:space="preserve">subgroup includes </w:t>
            </w:r>
            <m:oMath>
              <m:f>
                <m:fPr>
                  <m:ctrlPr>
                    <w:rPr>
                      <w:rFonts w:ascii="Cambria Math" w:eastAsia="DengXian" w:hAnsi="Cambria Math" w:cs="Times New Roman"/>
                      <w:sz w:val="20"/>
                      <w:lang w:val="en-GB" w:eastAsia="zh-CN"/>
                    </w:rPr>
                  </m:ctrlPr>
                </m:fPr>
                <m:num>
                  <m:r>
                    <w:rPr>
                      <w:rFonts w:ascii="Cambria Math" w:eastAsia="DengXian" w:hAnsi="Cambria Math" w:cs="Times New Roman"/>
                      <w:sz w:val="20"/>
                      <w:lang w:val="en-GB" w:eastAsia="zh-CN"/>
                    </w:rPr>
                    <m:t>R</m:t>
                  </m:r>
                  <m:ctrlPr>
                    <w:rPr>
                      <w:rFonts w:ascii="Cambria Math" w:eastAsia="DengXian" w:hAnsi="Cambria Math" w:cs="Times New Roman"/>
                      <w:i/>
                      <w:iCs/>
                      <w:sz w:val="20"/>
                      <w:lang w:val="en-GB" w:eastAsia="zh-CN"/>
                    </w:rPr>
                  </m:ctrlPr>
                </m:num>
                <m:den>
                  <m:r>
                    <w:rPr>
                      <w:rFonts w:ascii="Cambria Math" w:eastAsia="DengXian" w:hAnsi="Cambria Math" w:cs="Times New Roman"/>
                      <w:sz w:val="20"/>
                      <w:lang w:val="en-GB" w:eastAsia="zh-CN"/>
                    </w:rPr>
                    <m:t>K</m:t>
                  </m:r>
                </m:den>
              </m:f>
              <m:r>
                <m:rPr>
                  <m:sty m:val="p"/>
                </m:rPr>
                <w:rPr>
                  <w:rFonts w:ascii="Cambria Math" w:eastAsia="DengXian" w:hAnsi="Cambria Math" w:cs="Times New Roman"/>
                  <w:sz w:val="20"/>
                  <w:lang w:val="en-GB" w:eastAsia="zh-CN"/>
                </w:rPr>
                <m:t>&gt;1</m:t>
              </m:r>
            </m:oMath>
            <w:r w:rsidRPr="00ED3C70">
              <w:rPr>
                <w:rFonts w:ascii="Times New Roman" w:eastAsia="DengXian" w:hAnsi="Times New Roman" w:cs="Times New Roman" w:hint="eastAsia"/>
                <w:sz w:val="20"/>
                <w:lang w:val="en-GB" w:eastAsia="zh-CN"/>
              </w:rPr>
              <w:t xml:space="preserve"> </w:t>
            </w:r>
            <w:r w:rsidRPr="00ED3C70">
              <w:rPr>
                <w:rFonts w:ascii="Times New Roman" w:eastAsia="DengXian" w:hAnsi="Times New Roman" w:cs="Times New Roman"/>
                <w:sz w:val="20"/>
                <w:lang w:val="en-GB" w:eastAsia="zh-CN"/>
              </w:rPr>
              <w:t>symbol</w:t>
            </w:r>
            <w:r w:rsidRPr="00ED3C70">
              <w:rPr>
                <w:rFonts w:ascii="Times New Roman" w:eastAsia="DengXian" w:hAnsi="Times New Roman" w:cs="Times New Roman" w:hint="eastAsia"/>
                <w:sz w:val="20"/>
                <w:lang w:val="en-GB" w:eastAsia="zh-CN"/>
              </w:rPr>
              <w:t xml:space="preserve"> </w:t>
            </w:r>
            <w:r w:rsidRPr="00ED3C70">
              <w:rPr>
                <w:rFonts w:ascii="Times New Roman" w:eastAsia="Batang" w:hAnsi="Times New Roman" w:cs="Times New Roman"/>
                <w:sz w:val="20"/>
                <w:szCs w:val="20"/>
                <w:lang w:val="en-GB"/>
              </w:rPr>
              <w:t xml:space="preserve">(or &gt;1 pair of consecutive symbols for 8-Tx SRS with </w:t>
            </w:r>
            <w:r w:rsidRPr="00ED3C70">
              <w:rPr>
                <w:rFonts w:ascii="Times New Roman" w:eastAsia="Batang" w:hAnsi="Times New Roman" w:cs="Times New Roman"/>
                <w:i/>
                <w:iCs/>
                <w:sz w:val="20"/>
                <w:szCs w:val="20"/>
                <w:lang w:val="en-GB"/>
              </w:rPr>
              <w:t>ports8tdm</w:t>
            </w:r>
            <w:r w:rsidRPr="00ED3C70">
              <w:rPr>
                <w:rFonts w:ascii="Times New Roman" w:eastAsia="Batang" w:hAnsi="Times New Roman" w:cs="Times New Roman"/>
                <w:sz w:val="20"/>
                <w:szCs w:val="20"/>
                <w:lang w:val="en-GB"/>
              </w:rPr>
              <w:t>)</w:t>
            </w:r>
            <w:r w:rsidRPr="00ED3C70">
              <w:rPr>
                <w:rFonts w:ascii="Times New Roman" w:eastAsia="DengXian" w:hAnsi="Times New Roman" w:cs="Times New Roman" w:hint="eastAsia"/>
                <w:sz w:val="20"/>
                <w:lang w:val="en-GB" w:eastAsia="zh-CN"/>
              </w:rPr>
              <w:t>)</w:t>
            </w:r>
            <w:r w:rsidRPr="00ED3C70">
              <w:rPr>
                <w:rFonts w:ascii="Times New Roman" w:eastAsia="DengXian" w:hAnsi="Times New Roman" w:cs="Times New Roman"/>
                <w:sz w:val="20"/>
                <w:lang w:val="en-GB" w:eastAsia="zh-CN"/>
              </w:rPr>
              <w:t>,</w:t>
            </w:r>
            <w:r w:rsidRPr="00ED3C70">
              <w:rPr>
                <w:rFonts w:ascii="Times New Roman" w:eastAsia="DengXian" w:hAnsi="Times New Roman" w:cs="Times New Roman" w:hint="eastAsia"/>
                <w:sz w:val="20"/>
                <w:lang w:val="en-GB" w:eastAsia="zh-CN"/>
              </w:rPr>
              <w:t xml:space="preserve"> support the following </w:t>
            </w:r>
            <w:r w:rsidRPr="00ED3C70">
              <w:rPr>
                <w:rFonts w:ascii="Times New Roman" w:eastAsia="DengXian" w:hAnsi="Times New Roman" w:cs="Times New Roman"/>
                <w:sz w:val="20"/>
                <w:lang w:val="en-GB" w:eastAsia="zh-CN"/>
              </w:rPr>
              <w:t>configuration</w:t>
            </w:r>
            <w:r w:rsidRPr="00ED3C70">
              <w:rPr>
                <w:rFonts w:ascii="Times New Roman" w:eastAsia="DengXian" w:hAnsi="Times New Roman" w:cs="Times New Roman" w:hint="eastAsia"/>
                <w:sz w:val="20"/>
                <w:lang w:val="en-GB" w:eastAsia="zh-CN"/>
              </w:rPr>
              <w:t xml:space="preserve"> combinations and basic starting position patterns</w:t>
            </w:r>
          </w:p>
          <w:p w14:paraId="3A3E8C1C" w14:textId="77777777" w:rsidR="00ED3C70" w:rsidRPr="00ED3C70" w:rsidRDefault="00ED3C70" w:rsidP="00ED3C70">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 xml:space="preserve">=K=2, </w:t>
            </w:r>
            <w:r w:rsidRPr="00ED3C70">
              <w:rPr>
                <w:rFonts w:ascii="Times New Roman" w:eastAsia="DengXian" w:hAnsi="Times New Roman" w:cs="Times New Roman"/>
                <w:sz w:val="20"/>
                <w:szCs w:val="20"/>
                <w:lang w:val="en-GB" w:eastAsia="zh-CN"/>
              </w:rPr>
              <w:t>select</w:t>
            </w:r>
            <w:r w:rsidRPr="00ED3C70">
              <w:rPr>
                <w:rFonts w:ascii="Times New Roman" w:eastAsia="DengXian" w:hAnsi="Times New Roman" w:cs="Times New Roman" w:hint="eastAsia"/>
                <w:sz w:val="20"/>
                <w:szCs w:val="20"/>
                <w:lang w:val="en-GB" w:eastAsia="zh-CN"/>
              </w:rPr>
              <w:t xml:space="preserve"> </w:t>
            </w:r>
            <w:r w:rsidRPr="00ED3C70">
              <w:rPr>
                <w:rFonts w:ascii="Times New Roman" w:eastAsia="DengXian" w:hAnsi="Times New Roman" w:cs="Times New Roman"/>
                <w:sz w:val="20"/>
                <w:szCs w:val="20"/>
                <w:lang w:val="en-GB" w:eastAsia="zh-CN"/>
              </w:rPr>
              <w:t xml:space="preserve">at least </w:t>
            </w:r>
            <w:r w:rsidRPr="00ED3C70">
              <w:rPr>
                <w:rFonts w:ascii="Times New Roman" w:eastAsia="DengXian" w:hAnsi="Times New Roman" w:cs="Times New Roman" w:hint="eastAsia"/>
                <w:sz w:val="20"/>
                <w:szCs w:val="20"/>
                <w:lang w:val="en-GB" w:eastAsia="zh-CN"/>
              </w:rPr>
              <w:t xml:space="preserve">one </w:t>
            </w:r>
            <w:r w:rsidRPr="00ED3C70">
              <w:rPr>
                <w:rFonts w:ascii="Times New Roman" w:eastAsia="DengXian" w:hAnsi="Times New Roman" w:cs="Times New Roman"/>
                <w:sz w:val="20"/>
                <w:szCs w:val="20"/>
                <w:lang w:val="en-GB" w:eastAsia="zh-CN"/>
              </w:rPr>
              <w:t>of</w:t>
            </w:r>
            <w:r w:rsidRPr="00ED3C70">
              <w:rPr>
                <w:rFonts w:ascii="Times New Roman" w:eastAsia="DengXian" w:hAnsi="Times New Roman" w:cs="Times New Roman" w:hint="eastAsia"/>
                <w:sz w:val="20"/>
                <w:szCs w:val="20"/>
                <w:lang w:val="en-GB" w:eastAsia="zh-CN"/>
              </w:rPr>
              <w:t xml:space="preserve"> the following basic patterns:</w:t>
            </w:r>
          </w:p>
          <w:p w14:paraId="0C91CE8A" w14:textId="77777777" w:rsidR="00ED3C70" w:rsidRPr="00ED3C70" w:rsidRDefault="00ED3C70" w:rsidP="00ED3C70">
            <w:pPr>
              <w:numPr>
                <w:ilvl w:val="1"/>
                <w:numId w:val="18"/>
              </w:numPr>
              <w:spacing w:after="0" w:line="276" w:lineRule="auto"/>
              <w:ind w:left="84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w:t>
            </w:r>
          </w:p>
          <w:p w14:paraId="50AD38BB" w14:textId="77777777" w:rsidR="00ED3C70" w:rsidRPr="00ED3C70" w:rsidRDefault="00ED3C70" w:rsidP="00ED3C70">
            <w:pPr>
              <w:numPr>
                <w:ilvl w:val="1"/>
                <w:numId w:val="18"/>
              </w:numPr>
              <w:spacing w:after="0" w:line="276" w:lineRule="auto"/>
              <w:ind w:left="840"/>
              <w:contextualSpacing/>
              <w:rPr>
                <w:rFonts w:ascii="Times New Roman" w:eastAsia="DengXian" w:hAnsi="Times New Roman" w:cs="Times New Roman"/>
                <w:sz w:val="20"/>
                <w:szCs w:val="20"/>
                <w:lang w:eastAsia="zh-CN"/>
              </w:rPr>
            </w:pPr>
            <w:r w:rsidRPr="25AB33F4">
              <w:rPr>
                <w:rFonts w:ascii="Times New Roman" w:eastAsia="DengXian" w:hAnsi="Times New Roman" w:cs="Times New Roman" w:hint="eastAsia"/>
                <w:sz w:val="20"/>
                <w:szCs w:val="20"/>
                <w:lang w:eastAsia="zh-CN"/>
              </w:rPr>
              <w:t>Alt 2 (non-consecutive mapping): {0,1,,</w:t>
            </w:r>
            <w:r w:rsidRPr="25AB33F4">
              <w:rPr>
                <w:rFonts w:ascii="Times New Roman" w:eastAsia="DengXian" w:hAnsi="Times New Roman" w:cs="Times New Roman"/>
                <w:sz w:val="20"/>
                <w:szCs w:val="20"/>
                <w:lang w:eastAsia="zh-CN"/>
              </w:rPr>
              <w:t>…</w:t>
            </w:r>
            <w:r w:rsidRPr="25AB33F4">
              <w:rPr>
                <w:rFonts w:ascii="Times New Roman" w:eastAsia="DengXian" w:hAnsi="Times New Roman" w:cs="Times New Roman" w:hint="eastAsia"/>
                <w:sz w:val="20"/>
                <w:szCs w:val="20"/>
                <w:lang w:eastAsia="zh-CN"/>
              </w:rPr>
              <w:t>,0,1}</w:t>
            </w:r>
          </w:p>
          <w:p w14:paraId="20664B68" w14:textId="77777777" w:rsidR="00ED3C70" w:rsidRPr="00ED3C70" w:rsidRDefault="00ED3C70" w:rsidP="00ED3C70">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=4 and K=2, down select from the following basic patterns:</w:t>
            </w:r>
          </w:p>
          <w:p w14:paraId="0F6796B9" w14:textId="77777777" w:rsidR="00ED3C70" w:rsidRPr="00ED3C70" w:rsidRDefault="00ED3C70" w:rsidP="3B81870B">
            <w:pPr>
              <w:numPr>
                <w:ilvl w:val="1"/>
                <w:numId w:val="18"/>
              </w:numPr>
              <w:spacing w:after="0" w:line="276" w:lineRule="auto"/>
              <w:ind w:left="840"/>
              <w:contextualSpacing/>
              <w:rPr>
                <w:rFonts w:ascii="Times New Roman" w:eastAsia="DengXian" w:hAnsi="Times New Roman" w:cs="Times New Roman"/>
                <w:sz w:val="20"/>
                <w:szCs w:val="20"/>
                <w:lang w:eastAsia="zh-CN"/>
              </w:rPr>
            </w:pPr>
            <w:r w:rsidRPr="3B81870B">
              <w:rPr>
                <w:rFonts w:ascii="Times New Roman" w:eastAsia="DengXian" w:hAnsi="Times New Roman" w:cs="Times New Roman"/>
                <w:sz w:val="20"/>
                <w:szCs w:val="20"/>
                <w:lang w:eastAsia="zh-CN"/>
              </w:rPr>
              <w:t>Alt 1-1 (consecutive mapping):{0,…,0,2,…,2}</w:t>
            </w:r>
          </w:p>
          <w:p w14:paraId="140DE4B1" w14:textId="77777777" w:rsidR="00ED3C70" w:rsidRPr="00ED3C70" w:rsidRDefault="00ED3C70" w:rsidP="00ED3C70">
            <w:pPr>
              <w:numPr>
                <w:ilvl w:val="1"/>
                <w:numId w:val="18"/>
              </w:numPr>
              <w:spacing w:after="0" w:line="276" w:lineRule="auto"/>
              <w:ind w:left="840"/>
              <w:contextualSpacing/>
              <w:rPr>
                <w:rFonts w:ascii="Times New Roman" w:eastAsia="Batang" w:hAnsi="Times New Roman" w:cs="Times New Roman"/>
                <w:sz w:val="20"/>
                <w:szCs w:val="20"/>
                <w:lang w:val="en-GB" w:eastAsia="zh-CN"/>
              </w:rPr>
            </w:pPr>
            <w:r w:rsidRPr="3B81870B">
              <w:rPr>
                <w:rFonts w:ascii="Times New Roman" w:eastAsia="DengXian" w:hAnsi="Times New Roman" w:cs="Times New Roman"/>
                <w:sz w:val="20"/>
                <w:szCs w:val="20"/>
                <w:lang w:val="en-GB" w:eastAsia="zh-CN"/>
              </w:rPr>
              <w:t>Alt 1-2 (consecutive mapping):{0,...,0,1,…,1}</w:t>
            </w:r>
          </w:p>
          <w:p w14:paraId="740B1797" w14:textId="77777777" w:rsidR="00ED3C70" w:rsidRPr="00ED3C70" w:rsidRDefault="00ED3C70" w:rsidP="3B81870B">
            <w:pPr>
              <w:numPr>
                <w:ilvl w:val="1"/>
                <w:numId w:val="18"/>
              </w:numPr>
              <w:spacing w:after="0" w:line="276" w:lineRule="auto"/>
              <w:ind w:left="840"/>
              <w:contextualSpacing/>
              <w:rPr>
                <w:rFonts w:ascii="Times New Roman" w:eastAsia="Batang" w:hAnsi="Times New Roman" w:cs="Times New Roman"/>
                <w:sz w:val="20"/>
                <w:szCs w:val="20"/>
                <w:lang w:eastAsia="zh-CN"/>
              </w:rPr>
            </w:pPr>
            <w:r w:rsidRPr="3B81870B">
              <w:rPr>
                <w:rFonts w:ascii="Times New Roman" w:eastAsia="DengXian" w:hAnsi="Times New Roman" w:cs="Times New Roman"/>
                <w:sz w:val="20"/>
                <w:szCs w:val="20"/>
                <w:lang w:eastAsia="zh-CN"/>
              </w:rPr>
              <w:t>Alt 2-1 (non-consecutive mapping):{0,2,…,0,2}</w:t>
            </w:r>
          </w:p>
          <w:p w14:paraId="6894EC05" w14:textId="77777777" w:rsidR="00ED3C70" w:rsidRPr="00ED3C70" w:rsidRDefault="00ED3C70" w:rsidP="00ED3C70">
            <w:pPr>
              <w:numPr>
                <w:ilvl w:val="1"/>
                <w:numId w:val="18"/>
              </w:numPr>
              <w:spacing w:after="0" w:line="276" w:lineRule="auto"/>
              <w:ind w:left="840"/>
              <w:contextualSpacing/>
              <w:rPr>
                <w:rFonts w:ascii="Times New Roman" w:eastAsia="Batang"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2-2 (non-consecutive mapping): {0,1,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,0,1}</w:t>
            </w:r>
          </w:p>
          <w:p w14:paraId="342F78DF" w14:textId="77777777" w:rsidR="00ED3C70" w:rsidRPr="00ED3C70" w:rsidRDefault="00ED3C70" w:rsidP="00ED3C70">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down select from the following basic patterns:</w:t>
            </w:r>
          </w:p>
          <w:p w14:paraId="1C3CE2EC" w14:textId="77777777" w:rsidR="00ED3C70" w:rsidRPr="00ED3C70" w:rsidRDefault="00ED3C70" w:rsidP="00ED3C70">
            <w:pPr>
              <w:numPr>
                <w:ilvl w:val="1"/>
                <w:numId w:val="18"/>
              </w:numPr>
              <w:spacing w:after="0" w:line="276" w:lineRule="auto"/>
              <w:ind w:left="84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,0,2,</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,2,1,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,1,3,</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,3}</w:t>
            </w:r>
          </w:p>
          <w:p w14:paraId="66DA3E64" w14:textId="77777777" w:rsidR="00ED3C70" w:rsidRPr="00ED3C70" w:rsidRDefault="00ED3C70" w:rsidP="00ED3C70">
            <w:pPr>
              <w:numPr>
                <w:ilvl w:val="1"/>
                <w:numId w:val="18"/>
              </w:numPr>
              <w:spacing w:after="0" w:line="276" w:lineRule="auto"/>
              <w:ind w:left="840"/>
              <w:contextualSpacing/>
              <w:rPr>
                <w:rFonts w:ascii="Times New Roman" w:eastAsia="Batang"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1-2 (consecutive mapping): {</w:t>
            </w:r>
            <w:r w:rsidRPr="00ED3C70">
              <w:rPr>
                <w:rFonts w:ascii="Times New Roman" w:eastAsia="Batang" w:hAnsi="Times New Roman" w:cs="Times New Roman" w:hint="eastAsia"/>
                <w:sz w:val="20"/>
                <w:szCs w:val="20"/>
                <w:lang w:val="en-GB" w:eastAsia="zh-CN"/>
              </w:rPr>
              <w:t>0,</w:t>
            </w:r>
            <w:r w:rsidRPr="00ED3C70">
              <w:rPr>
                <w:rFonts w:ascii="Times New Roman" w:eastAsia="Batang" w:hAnsi="Times New Roman" w:cs="Times New Roman"/>
                <w:sz w:val="20"/>
                <w:szCs w:val="20"/>
                <w:lang w:val="en-GB" w:eastAsia="zh-CN"/>
              </w:rPr>
              <w:t>…</w:t>
            </w:r>
            <w:r w:rsidRPr="00ED3C70">
              <w:rPr>
                <w:rFonts w:ascii="Times New Roman" w:eastAsia="Batang" w:hAnsi="Times New Roman" w:cs="Times New Roman" w:hint="eastAsia"/>
                <w:sz w:val="20"/>
                <w:szCs w:val="20"/>
                <w:lang w:val="en-GB" w:eastAsia="zh-CN"/>
              </w:rPr>
              <w:t>,0,1,</w:t>
            </w:r>
            <w:r w:rsidRPr="00ED3C70">
              <w:rPr>
                <w:rFonts w:ascii="Times New Roman" w:eastAsia="Batang" w:hAnsi="Times New Roman" w:cs="Times New Roman"/>
                <w:sz w:val="20"/>
                <w:szCs w:val="20"/>
                <w:lang w:val="en-GB" w:eastAsia="zh-CN"/>
              </w:rPr>
              <w:t>…</w:t>
            </w:r>
            <w:r w:rsidRPr="00ED3C70">
              <w:rPr>
                <w:rFonts w:ascii="Times New Roman" w:eastAsia="Batang" w:hAnsi="Times New Roman" w:cs="Times New Roman" w:hint="eastAsia"/>
                <w:sz w:val="20"/>
                <w:szCs w:val="20"/>
                <w:lang w:val="en-GB" w:eastAsia="zh-CN"/>
              </w:rPr>
              <w:t>,1,2,</w:t>
            </w:r>
            <w:r w:rsidRPr="00ED3C70">
              <w:rPr>
                <w:rFonts w:ascii="Times New Roman" w:eastAsia="Batang" w:hAnsi="Times New Roman" w:cs="Times New Roman"/>
                <w:sz w:val="20"/>
                <w:szCs w:val="20"/>
                <w:lang w:val="en-GB" w:eastAsia="zh-CN"/>
              </w:rPr>
              <w:t>…</w:t>
            </w:r>
            <w:r w:rsidRPr="00ED3C70">
              <w:rPr>
                <w:rFonts w:ascii="Times New Roman" w:eastAsia="Batang" w:hAnsi="Times New Roman" w:cs="Times New Roman" w:hint="eastAsia"/>
                <w:sz w:val="20"/>
                <w:szCs w:val="20"/>
                <w:lang w:val="en-GB" w:eastAsia="zh-CN"/>
              </w:rPr>
              <w:t>2,3,</w:t>
            </w:r>
            <w:r w:rsidRPr="00ED3C70">
              <w:rPr>
                <w:rFonts w:ascii="Times New Roman" w:eastAsia="Batang" w:hAnsi="Times New Roman" w:cs="Times New Roman"/>
                <w:sz w:val="20"/>
                <w:szCs w:val="20"/>
                <w:lang w:val="en-GB" w:eastAsia="zh-CN"/>
              </w:rPr>
              <w:t>…</w:t>
            </w:r>
            <w:r w:rsidRPr="00ED3C70">
              <w:rPr>
                <w:rFonts w:ascii="Times New Roman" w:eastAsia="Batang" w:hAnsi="Times New Roman" w:cs="Times New Roman" w:hint="eastAsia"/>
                <w:sz w:val="20"/>
                <w:szCs w:val="20"/>
                <w:lang w:val="en-GB" w:eastAsia="zh-CN"/>
              </w:rPr>
              <w:t>,3}</w:t>
            </w:r>
          </w:p>
          <w:p w14:paraId="5D98672E" w14:textId="77777777" w:rsidR="00ED3C70" w:rsidRPr="00ED3C70" w:rsidRDefault="00ED3C70" w:rsidP="00ED3C70">
            <w:pPr>
              <w:numPr>
                <w:ilvl w:val="1"/>
                <w:numId w:val="18"/>
              </w:numPr>
              <w:spacing w:after="0" w:line="276" w:lineRule="auto"/>
              <w:ind w:left="840"/>
              <w:contextualSpacing/>
              <w:rPr>
                <w:rFonts w:ascii="Times New Roman" w:eastAsia="Batang"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2-1 (non-consecutive mapping): {0,2,1,3,</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,0,2,1,3}</w:t>
            </w:r>
          </w:p>
          <w:p w14:paraId="3ABB3C48" w14:textId="77777777" w:rsidR="00ED3C70" w:rsidRPr="00ED3C70" w:rsidRDefault="00ED3C70" w:rsidP="00ED3C70">
            <w:pPr>
              <w:numPr>
                <w:ilvl w:val="1"/>
                <w:numId w:val="18"/>
              </w:numPr>
              <w:spacing w:after="0" w:line="276" w:lineRule="auto"/>
              <w:ind w:left="840"/>
              <w:contextualSpacing/>
              <w:rPr>
                <w:rFonts w:ascii="Times" w:eastAsia="DengXian" w:hAnsi="Times" w:cs="Times New Roman"/>
                <w:szCs w:val="28"/>
                <w:lang w:val="en-GB" w:eastAsia="zh-CN"/>
              </w:rPr>
            </w:pPr>
            <w:r w:rsidRPr="00ED3C70">
              <w:rPr>
                <w:rFonts w:ascii="Times New Roman" w:eastAsia="DengXian" w:hAnsi="Times New Roman" w:cs="Times New Roman" w:hint="eastAsia"/>
                <w:sz w:val="20"/>
                <w:szCs w:val="20"/>
                <w:lang w:val="en-GB" w:eastAsia="zh-CN"/>
              </w:rPr>
              <w:t xml:space="preserve">Alt 2-2 (non-consecutive mapping): </w:t>
            </w:r>
            <w:r w:rsidRPr="00ED3C70">
              <w:rPr>
                <w:rFonts w:ascii="Times New Roman" w:eastAsia="Batang" w:hAnsi="Times New Roman" w:cs="Times New Roman" w:hint="eastAsia"/>
                <w:sz w:val="20"/>
                <w:szCs w:val="20"/>
                <w:lang w:val="en-GB" w:eastAsia="zh-CN"/>
              </w:rPr>
              <w:t>{0,1,2,3,</w:t>
            </w:r>
            <w:r w:rsidRPr="00ED3C70">
              <w:rPr>
                <w:rFonts w:ascii="Times New Roman" w:eastAsia="Batang" w:hAnsi="Times New Roman" w:cs="Times New Roman"/>
                <w:sz w:val="20"/>
                <w:szCs w:val="20"/>
                <w:lang w:val="en-GB" w:eastAsia="zh-CN"/>
              </w:rPr>
              <w:t>…</w:t>
            </w:r>
            <w:r w:rsidRPr="00ED3C70">
              <w:rPr>
                <w:rFonts w:ascii="Times New Roman" w:eastAsia="Batang" w:hAnsi="Times New Roman" w:cs="Times New Roman" w:hint="eastAsia"/>
                <w:sz w:val="20"/>
                <w:szCs w:val="20"/>
                <w:lang w:val="en-GB" w:eastAsia="zh-CN"/>
              </w:rPr>
              <w:t>,0,1,2,3}</w:t>
            </w:r>
          </w:p>
          <w:p w14:paraId="3C047790" w14:textId="77777777" w:rsidR="00ED3C70" w:rsidRPr="00ED3C70" w:rsidRDefault="00ED3C70" w:rsidP="00ED3C70">
            <w:pPr>
              <w:widowControl w:val="0"/>
              <w:spacing w:after="0" w:line="276" w:lineRule="auto"/>
              <w:jc w:val="both"/>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N</w:t>
            </w:r>
            <w:r w:rsidRPr="00ED3C70">
              <w:rPr>
                <w:rFonts w:ascii="Times New Roman" w:eastAsia="DengXian" w:hAnsi="Times New Roman" w:cs="Times New Roman"/>
                <w:sz w:val="20"/>
                <w:szCs w:val="20"/>
                <w:lang w:val="en-GB" w:eastAsia="zh-CN"/>
              </w:rPr>
              <w:t>ote</w:t>
            </w:r>
            <w:r w:rsidRPr="00ED3C70">
              <w:rPr>
                <w:rFonts w:ascii="Times New Roman" w:eastAsia="DengXian" w:hAnsi="Times New Roman" w:cs="Times New Roman" w:hint="eastAsia"/>
                <w:sz w:val="20"/>
                <w:szCs w:val="20"/>
                <w:lang w:val="en-GB" w:eastAsia="zh-CN"/>
              </w:rPr>
              <w:t>: exact patterns are deduced from the basic patterns. FFS details.</w:t>
            </w:r>
          </w:p>
          <w:p w14:paraId="126BAE40" w14:textId="77777777" w:rsidR="00ED3C70" w:rsidRPr="00ED3C70" w:rsidRDefault="00ED3C70" w:rsidP="00ED3C70">
            <w:pPr>
              <w:spacing w:after="0" w:line="240" w:lineRule="auto"/>
              <w:rPr>
                <w:rFonts w:ascii="Times" w:eastAsia="DengXian" w:hAnsi="Times" w:cs="Times New Roman"/>
                <w:b/>
                <w:bCs/>
                <w:szCs w:val="28"/>
                <w:lang w:val="en-GB" w:eastAsia="zh-CN"/>
              </w:rPr>
            </w:pPr>
          </w:p>
          <w:p w14:paraId="391314DE" w14:textId="77777777" w:rsidR="00ED3C70" w:rsidRPr="00ED3C70" w:rsidRDefault="00ED3C70" w:rsidP="00ED3C70">
            <w:pPr>
              <w:spacing w:after="120" w:line="240" w:lineRule="auto"/>
              <w:jc w:val="both"/>
              <w:rPr>
                <w:rFonts w:ascii="Times New Roman" w:eastAsia="MS Mincho" w:hAnsi="Times New Roman" w:cs="Times New Roman"/>
                <w:lang w:val="x-none" w:eastAsia="x-none"/>
              </w:rPr>
            </w:pPr>
            <w:r w:rsidRPr="00ED3C70">
              <w:rPr>
                <w:rFonts w:ascii="Times New Roman" w:eastAsia="MS Mincho" w:hAnsi="Times New Roman" w:cs="Times New Roman"/>
                <w:highlight w:val="green"/>
                <w:lang w:val="x-none" w:eastAsia="x-none"/>
              </w:rPr>
              <w:t>Agreement</w:t>
            </w:r>
          </w:p>
          <w:p w14:paraId="2C14566D" w14:textId="77777777" w:rsidR="00ED3C70" w:rsidRPr="00ED3C70" w:rsidRDefault="00ED3C70" w:rsidP="00ED3C70">
            <w:pPr>
              <w:numPr>
                <w:ilvl w:val="0"/>
                <w:numId w:val="20"/>
              </w:numPr>
              <w:snapToGrid w:val="0"/>
              <w:spacing w:after="0" w:line="240" w:lineRule="auto"/>
              <w:jc w:val="both"/>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 xml:space="preserve">For </w:t>
            </w:r>
            <w:r w:rsidRPr="00ED3C70">
              <w:rPr>
                <w:rFonts w:ascii="Times New Roman" w:eastAsia="DengXian" w:hAnsi="Times New Roman" w:cs="Times New Roman"/>
                <w:bCs/>
                <w:iCs/>
                <w:sz w:val="20"/>
                <w:szCs w:val="20"/>
                <w:lang w:val="en-GB"/>
              </w:rPr>
              <w:t>intra-repetition hopping</w:t>
            </w:r>
            <w:r w:rsidRPr="00ED3C70">
              <w:rPr>
                <w:rFonts w:ascii="Times New Roman" w:eastAsia="DengXian" w:hAnsi="Times New Roman" w:cs="Times New Roman"/>
                <w:bCs/>
                <w:sz w:val="20"/>
                <w:szCs w:val="20"/>
                <w:lang w:val="en-GB" w:eastAsia="zh-CN"/>
              </w:rPr>
              <w:t xml:space="preserve"> </w:t>
            </w:r>
            <w:r w:rsidRPr="00ED3C70">
              <w:rPr>
                <w:rFonts w:ascii="Times New Roman" w:eastAsia="DengXian" w:hAnsi="Times New Roman" w:cs="Times New Roman" w:hint="eastAsia"/>
                <w:sz w:val="20"/>
                <w:szCs w:val="20"/>
                <w:lang w:val="en-GB" w:eastAsia="zh-CN"/>
              </w:rPr>
              <w:t>f</w:t>
            </w:r>
            <w:r w:rsidRPr="00ED3C70">
              <w:rPr>
                <w:rFonts w:ascii="Times New Roman" w:eastAsia="DengXian" w:hAnsi="Times New Roman" w:cs="Times New Roman"/>
                <w:sz w:val="20"/>
                <w:szCs w:val="20"/>
                <w:lang w:val="en-GB" w:eastAsia="zh-CN"/>
              </w:rPr>
              <w:t xml:space="preserve">or </w:t>
            </w:r>
            <w:r w:rsidRPr="00ED3C70">
              <w:rPr>
                <w:rFonts w:ascii="Times New Roman" w:eastAsia="DengXian" w:hAnsi="Times New Roman" w:cs="Times New Roman"/>
                <w:bCs/>
                <w:sz w:val="20"/>
                <w:szCs w:val="20"/>
                <w:lang w:val="en-GB" w:eastAsia="zh-CN"/>
              </w:rPr>
              <w:t>SRS repetition symbols within each SRS frequency</w:t>
            </w:r>
            <w:r w:rsidRPr="00ED3C70">
              <w:rPr>
                <w:rFonts w:ascii="Times New Roman" w:eastAsia="DengXian" w:hAnsi="Times New Roman" w:cs="Times New Roman" w:hint="eastAsia"/>
                <w:bCs/>
                <w:sz w:val="20"/>
                <w:szCs w:val="20"/>
                <w:lang w:val="en-GB" w:eastAsia="zh-CN"/>
              </w:rPr>
              <w:t>, support</w:t>
            </w:r>
            <w:r w:rsidRPr="00ED3C70">
              <w:rPr>
                <w:rFonts w:ascii="Times New Roman" w:eastAsia="DengXian" w:hAnsi="Times New Roman" w:cs="Times New Roman"/>
                <w:sz w:val="20"/>
                <w:szCs w:val="20"/>
                <w:lang w:val="en-GB" w:eastAsia="zh-CN"/>
              </w:rPr>
              <w:t xml:space="preserve"> </w:t>
            </w:r>
            <w:r w:rsidRPr="00ED3C70">
              <w:rPr>
                <w:rFonts w:ascii="Times New Roman" w:eastAsia="Batang" w:hAnsi="Times New Roman" w:cs="Times New Roman"/>
                <w:sz w:val="20"/>
                <w:szCs w:val="20"/>
                <w:lang w:val="en-GB" w:eastAsia="x-none"/>
              </w:rPr>
              <w:t>periodic</w:t>
            </w:r>
            <w:r w:rsidRPr="00ED3C70">
              <w:rPr>
                <w:rFonts w:ascii="Times New Roman" w:eastAsia="DengXian" w:hAnsi="Times New Roman" w:cs="Times New Roman" w:hint="eastAsia"/>
                <w:sz w:val="20"/>
                <w:szCs w:val="20"/>
                <w:lang w:val="en-GB" w:eastAsia="zh-CN"/>
              </w:rPr>
              <w:t xml:space="preserve">, </w:t>
            </w:r>
            <w:r w:rsidRPr="00ED3C70">
              <w:rPr>
                <w:rFonts w:ascii="Times New Roman" w:eastAsia="Batang" w:hAnsi="Times New Roman" w:cs="Times New Roman"/>
                <w:sz w:val="20"/>
                <w:szCs w:val="20"/>
                <w:lang w:val="en-GB" w:eastAsia="x-none"/>
              </w:rPr>
              <w:t xml:space="preserve">semi-persistent </w:t>
            </w:r>
            <w:r w:rsidRPr="00ED3C70">
              <w:rPr>
                <w:rFonts w:ascii="Times New Roman" w:eastAsia="DengXian" w:hAnsi="Times New Roman" w:cs="Times New Roman" w:hint="eastAsia"/>
                <w:sz w:val="20"/>
                <w:szCs w:val="20"/>
                <w:lang w:val="en-GB" w:eastAsia="zh-CN"/>
              </w:rPr>
              <w:t xml:space="preserve">and </w:t>
            </w:r>
            <w:r w:rsidRPr="00ED3C70">
              <w:rPr>
                <w:rFonts w:ascii="Times New Roman" w:eastAsia="Batang" w:hAnsi="Times New Roman" w:cs="Times New Roman"/>
                <w:sz w:val="20"/>
                <w:szCs w:val="20"/>
                <w:lang w:val="en-GB" w:eastAsia="x-none"/>
              </w:rPr>
              <w:t>aperiodic SRS.</w:t>
            </w:r>
          </w:p>
          <w:p w14:paraId="23445BE8" w14:textId="77777777" w:rsidR="00ED3C70" w:rsidRPr="00ED3C70" w:rsidRDefault="00ED3C70" w:rsidP="00ED3C70">
            <w:pPr>
              <w:numPr>
                <w:ilvl w:val="0"/>
                <w:numId w:val="20"/>
              </w:numPr>
              <w:snapToGrid w:val="0"/>
              <w:spacing w:after="0" w:line="240" w:lineRule="auto"/>
              <w:jc w:val="both"/>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F</w:t>
            </w:r>
            <w:r w:rsidRPr="00ED3C70">
              <w:rPr>
                <w:rFonts w:ascii="Times New Roman" w:eastAsia="DengXian" w:hAnsi="Times New Roman" w:cs="Times New Roman"/>
                <w:sz w:val="20"/>
                <w:szCs w:val="20"/>
                <w:lang w:val="en-GB" w:eastAsia="zh-CN"/>
              </w:rPr>
              <w:t xml:space="preserve">or intra-repetition hopping for SRS repetition symbols within each SRS frequency hop, support all SRS usages (i.e., codebook, </w:t>
            </w:r>
            <w:proofErr w:type="spellStart"/>
            <w:r w:rsidRPr="00ED3C70">
              <w:rPr>
                <w:rFonts w:ascii="Times New Roman" w:eastAsia="DengXian" w:hAnsi="Times New Roman" w:cs="Times New Roman"/>
                <w:sz w:val="20"/>
                <w:szCs w:val="20"/>
                <w:lang w:val="en-GB" w:eastAsia="zh-CN"/>
              </w:rPr>
              <w:t>nonCodebook</w:t>
            </w:r>
            <w:proofErr w:type="spellEnd"/>
            <w:r w:rsidRPr="00ED3C70">
              <w:rPr>
                <w:rFonts w:ascii="Times New Roman" w:eastAsia="DengXian" w:hAnsi="Times New Roman" w:cs="Times New Roman"/>
                <w:sz w:val="20"/>
                <w:szCs w:val="20"/>
                <w:lang w:val="en-GB" w:eastAsia="zh-CN"/>
              </w:rPr>
              <w:t xml:space="preserve">, </w:t>
            </w:r>
            <w:proofErr w:type="spellStart"/>
            <w:r w:rsidRPr="00ED3C70">
              <w:rPr>
                <w:rFonts w:ascii="Times New Roman" w:eastAsia="DengXian" w:hAnsi="Times New Roman" w:cs="Times New Roman"/>
                <w:sz w:val="20"/>
                <w:szCs w:val="20"/>
                <w:lang w:val="en-GB" w:eastAsia="zh-CN"/>
              </w:rPr>
              <w:t>antennaSwitching</w:t>
            </w:r>
            <w:proofErr w:type="spellEnd"/>
            <w:r w:rsidRPr="00ED3C70">
              <w:rPr>
                <w:rFonts w:ascii="Times New Roman" w:eastAsia="DengXian" w:hAnsi="Times New Roman" w:cs="Times New Roman"/>
                <w:sz w:val="20"/>
                <w:szCs w:val="20"/>
                <w:lang w:val="en-GB" w:eastAsia="zh-CN"/>
              </w:rPr>
              <w:t xml:space="preserve"> and </w:t>
            </w:r>
            <w:proofErr w:type="spellStart"/>
            <w:r w:rsidRPr="00ED3C70">
              <w:rPr>
                <w:rFonts w:ascii="Times New Roman" w:eastAsia="DengXian" w:hAnsi="Times New Roman" w:cs="Times New Roman"/>
                <w:sz w:val="20"/>
                <w:szCs w:val="20"/>
                <w:lang w:val="en-GB" w:eastAsia="zh-CN"/>
              </w:rPr>
              <w:t>beamManagement</w:t>
            </w:r>
            <w:proofErr w:type="spellEnd"/>
            <w:r w:rsidRPr="00ED3C70">
              <w:rPr>
                <w:rFonts w:ascii="Times New Roman" w:eastAsia="DengXian" w:hAnsi="Times New Roman" w:cs="Times New Roman" w:hint="eastAsia"/>
                <w:sz w:val="20"/>
                <w:szCs w:val="20"/>
                <w:lang w:val="en-GB" w:eastAsia="zh-CN"/>
              </w:rPr>
              <w:t>)</w:t>
            </w:r>
          </w:p>
          <w:p w14:paraId="3614E074" w14:textId="77777777" w:rsidR="00ED3C70" w:rsidRPr="00ED3C70" w:rsidRDefault="00ED3C70" w:rsidP="00ED3C70">
            <w:pPr>
              <w:spacing w:after="0" w:line="240" w:lineRule="auto"/>
              <w:rPr>
                <w:rFonts w:ascii="Times" w:eastAsia="DengXian" w:hAnsi="Times" w:cs="Times New Roman"/>
                <w:b/>
                <w:bCs/>
                <w:sz w:val="20"/>
                <w:lang w:val="en-GB" w:eastAsia="zh-CN"/>
              </w:rPr>
            </w:pPr>
          </w:p>
          <w:p w14:paraId="59F38F51" w14:textId="77777777" w:rsidR="00ED3C70" w:rsidRPr="00ED3C70" w:rsidRDefault="00ED3C70" w:rsidP="00ED3C70">
            <w:pPr>
              <w:spacing w:after="0" w:line="240" w:lineRule="auto"/>
              <w:contextualSpacing/>
              <w:rPr>
                <w:rFonts w:ascii="Times New Roman" w:eastAsia="DengXian" w:hAnsi="Times New Roman" w:cs="Times New Roman"/>
                <w:lang w:val="en-GB" w:eastAsia="zh-CN"/>
              </w:rPr>
            </w:pPr>
            <w:r w:rsidRPr="00ED3C70">
              <w:rPr>
                <w:rFonts w:ascii="Times New Roman" w:eastAsia="DengXian" w:hAnsi="Times New Roman" w:cs="Times New Roman"/>
                <w:b/>
                <w:highlight w:val="green"/>
                <w:lang w:val="en-GB" w:eastAsia="zh-CN"/>
              </w:rPr>
              <w:t>Agreement</w:t>
            </w:r>
            <w:r w:rsidRPr="00ED3C70">
              <w:rPr>
                <w:rFonts w:ascii="Times New Roman" w:eastAsia="DengXian" w:hAnsi="Times New Roman" w:cs="Times New Roman" w:hint="eastAsia"/>
                <w:b/>
                <w:highlight w:val="green"/>
                <w:lang w:val="en-GB" w:eastAsia="zh-CN"/>
              </w:rPr>
              <w:t>:</w:t>
            </w:r>
            <w:r w:rsidRPr="00ED3C70">
              <w:rPr>
                <w:rFonts w:ascii="Times New Roman" w:eastAsia="DengXian" w:hAnsi="Times New Roman" w:cs="Times New Roman" w:hint="eastAsia"/>
                <w:lang w:val="en-GB" w:eastAsia="zh-CN"/>
              </w:rPr>
              <w:t xml:space="preserve"> </w:t>
            </w:r>
          </w:p>
          <w:p w14:paraId="6FCDF3B5" w14:textId="77777777" w:rsidR="00ED3C70" w:rsidRPr="00ED3C70" w:rsidRDefault="00ED3C70" w:rsidP="00ED3C70">
            <w:pPr>
              <w:spacing w:after="0" w:line="240" w:lineRule="auto"/>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sz w:val="20"/>
                <w:szCs w:val="20"/>
                <w:lang w:val="en-GB" w:eastAsia="zh-CN"/>
              </w:rPr>
              <w:t>For intra-repetition hopping for SRS repetition symbols within each SRS frequency hop</w:t>
            </w:r>
            <w:r w:rsidRPr="00ED3C70">
              <w:rPr>
                <w:rFonts w:ascii="Times New Roman" w:eastAsia="DengXian" w:hAnsi="Times New Roman" w:cs="Times New Roman" w:hint="eastAsia"/>
                <w:sz w:val="20"/>
                <w:szCs w:val="20"/>
                <w:lang w:val="en-GB" w:eastAsia="zh-CN"/>
              </w:rPr>
              <w:t>, support Alt-</w:t>
            </w:r>
            <w:r w:rsidRPr="00ED3C70">
              <w:rPr>
                <w:rFonts w:ascii="Times New Roman" w:eastAsia="DengXian" w:hAnsi="Times New Roman" w:cs="Times New Roman"/>
                <w:sz w:val="20"/>
                <w:szCs w:val="20"/>
                <w:lang w:val="en-GB" w:eastAsia="zh-CN"/>
              </w:rPr>
              <w:t>1 from the agreement in RAN1#122bis as the following:</w:t>
            </w:r>
          </w:p>
          <w:p w14:paraId="4B0B6C6D"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=4 and K=2, s</w:t>
            </w:r>
            <w:r w:rsidRPr="00ED3C70">
              <w:rPr>
                <w:rFonts w:ascii="Times New Roman" w:eastAsia="DengXian" w:hAnsi="Times New Roman" w:cs="Times New Roman"/>
                <w:sz w:val="20"/>
                <w:szCs w:val="20"/>
                <w:lang w:val="en-GB" w:eastAsia="zh-CN"/>
              </w:rPr>
              <w:t>elect</w:t>
            </w:r>
            <w:r w:rsidRPr="00ED3C70">
              <w:rPr>
                <w:rFonts w:ascii="Times New Roman" w:eastAsia="DengXian" w:hAnsi="Times New Roman" w:cs="Times New Roman" w:hint="eastAsia"/>
                <w:sz w:val="20"/>
                <w:szCs w:val="20"/>
                <w:lang w:val="en-GB" w:eastAsia="zh-CN"/>
              </w:rPr>
              <w:t xml:space="preserve"> one of the following patterns:</w:t>
            </w:r>
          </w:p>
          <w:p w14:paraId="104B6D3D"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Alt 1: {0,2}</w:t>
            </w:r>
          </w:p>
          <w:p w14:paraId="38AA7642"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s</w:t>
            </w:r>
            <w:r w:rsidRPr="00ED3C70">
              <w:rPr>
                <w:rFonts w:ascii="Times New Roman" w:eastAsia="DengXian" w:hAnsi="Times New Roman" w:cs="Times New Roman"/>
                <w:sz w:val="20"/>
                <w:szCs w:val="20"/>
                <w:lang w:val="en-GB" w:eastAsia="zh-CN"/>
              </w:rPr>
              <w:t>elect</w:t>
            </w:r>
            <w:r w:rsidRPr="00ED3C70">
              <w:rPr>
                <w:rFonts w:ascii="Times New Roman" w:eastAsia="DengXian" w:hAnsi="Times New Roman" w:cs="Times New Roman" w:hint="eastAsia"/>
                <w:sz w:val="20"/>
                <w:szCs w:val="20"/>
                <w:lang w:val="en-GB" w:eastAsia="zh-CN"/>
              </w:rPr>
              <w:t xml:space="preserve"> one of the following patterns:</w:t>
            </w:r>
          </w:p>
          <w:p w14:paraId="0F45B20C" w14:textId="5F5F415D" w:rsidR="007A59F7" w:rsidRPr="00B42985" w:rsidRDefault="00ED3C70" w:rsidP="00EB548D">
            <w:pPr>
              <w:numPr>
                <w:ilvl w:val="1"/>
                <w:numId w:val="18"/>
              </w:numPr>
              <w:spacing w:after="0" w:line="276" w:lineRule="auto"/>
              <w:ind w:left="840"/>
              <w:contextualSpacing/>
              <w:rPr>
                <w:rFonts w:ascii="Times New Roman" w:hAnsi="Times New Roman" w:cs="Times New Roman"/>
                <w:sz w:val="20"/>
              </w:rPr>
            </w:pPr>
            <w:r w:rsidRPr="00C02B67">
              <w:rPr>
                <w:rFonts w:ascii="Times New Roman" w:eastAsia="DengXian" w:hAnsi="Times New Roman" w:cs="Times New Roman" w:hint="eastAsia"/>
                <w:sz w:val="20"/>
                <w:szCs w:val="20"/>
                <w:lang w:val="en-GB" w:eastAsia="zh-CN"/>
              </w:rPr>
              <w:t>Alt 1: {0,2,1,3}</w:t>
            </w:r>
          </w:p>
        </w:tc>
      </w:tr>
    </w:tbl>
    <w:p w14:paraId="5C9C516D" w14:textId="77777777" w:rsidR="005E209F" w:rsidRDefault="005E209F" w:rsidP="00CC2224">
      <w:pPr>
        <w:rPr>
          <w:rFonts w:eastAsia="Malgun Gothic"/>
        </w:rPr>
      </w:pPr>
    </w:p>
    <w:p w14:paraId="44855345" w14:textId="4A51175B" w:rsidR="005E209F" w:rsidRPr="00B42985" w:rsidRDefault="005E209F" w:rsidP="005E209F">
      <w:pPr>
        <w:pStyle w:val="Heading2"/>
        <w:ind w:hanging="850"/>
        <w:jc w:val="both"/>
        <w:rPr>
          <w:rFonts w:eastAsia="Malgun Gothic"/>
          <w:sz w:val="28"/>
          <w:szCs w:val="14"/>
          <w:lang w:val="en-US"/>
        </w:rPr>
      </w:pPr>
      <w:r w:rsidRPr="00B42985">
        <w:rPr>
          <w:sz w:val="28"/>
          <w:szCs w:val="18"/>
          <w:lang w:val="en-US"/>
        </w:rPr>
        <w:t>2.1</w:t>
      </w:r>
      <w:r w:rsidRPr="00B42985">
        <w:rPr>
          <w:rFonts w:eastAsia="Malgun Gothic"/>
          <w:sz w:val="28"/>
          <w:szCs w:val="18"/>
          <w:lang w:val="en-US" w:eastAsia="ko-KR"/>
        </w:rPr>
        <w:t>.1</w:t>
      </w:r>
      <w:r w:rsidRPr="00B42985">
        <w:rPr>
          <w:sz w:val="28"/>
          <w:szCs w:val="18"/>
          <w:lang w:val="en-US"/>
        </w:rPr>
        <w:t xml:space="preserve"> </w:t>
      </w:r>
      <w:r w:rsidR="00FA1788">
        <w:rPr>
          <w:sz w:val="28"/>
          <w:szCs w:val="18"/>
          <w:lang w:val="en-US"/>
        </w:rPr>
        <w:t xml:space="preserve">Starting position </w:t>
      </w:r>
      <w:r w:rsidR="00020C2E">
        <w:rPr>
          <w:sz w:val="28"/>
          <w:szCs w:val="18"/>
          <w:lang w:val="en-US"/>
        </w:rPr>
        <w:t>of intra-repetition hopping</w:t>
      </w:r>
      <w:r>
        <w:rPr>
          <w:rFonts w:eastAsia="Malgun Gothic"/>
          <w:sz w:val="28"/>
          <w:szCs w:val="18"/>
          <w:lang w:val="en-US"/>
        </w:rPr>
        <w:t xml:space="preserve"> </w:t>
      </w:r>
      <w:r w:rsidR="00617F0D">
        <w:rPr>
          <w:sz w:val="28"/>
          <w:szCs w:val="18"/>
          <w:lang w:val="en-US"/>
        </w:rPr>
        <w:t>with basic pattern</w:t>
      </w:r>
      <w:r w:rsidR="00836058">
        <w:rPr>
          <w:sz w:val="28"/>
          <w:szCs w:val="18"/>
          <w:lang w:val="en-US"/>
        </w:rPr>
        <w:t>s</w:t>
      </w:r>
      <w:r w:rsidR="00617F0D">
        <w:rPr>
          <w:sz w:val="28"/>
          <w:szCs w:val="18"/>
          <w:lang w:val="en-US"/>
        </w:rPr>
        <w:t xml:space="preserve"> and offset</w:t>
      </w:r>
      <w:r w:rsidRPr="00B42985">
        <w:rPr>
          <w:rFonts w:eastAsia="Malgun Gothic"/>
          <w:sz w:val="28"/>
          <w:szCs w:val="14"/>
          <w:lang w:val="en-US"/>
        </w:rPr>
        <w:t xml:space="preserve"> </w:t>
      </w:r>
    </w:p>
    <w:p w14:paraId="41E1CF26" w14:textId="77777777" w:rsidR="006D003E" w:rsidRPr="00B42985" w:rsidRDefault="006D003E" w:rsidP="006D003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t xml:space="preserve">Based on the intra-repetition hopping configurations, the UE </w:t>
      </w:r>
      <w:r>
        <w:rPr>
          <w:rFonts w:ascii="Times New Roman" w:hAnsi="Times New Roman" w:cs="Times New Roman"/>
          <w:sz w:val="20"/>
          <w:szCs w:val="20"/>
        </w:rPr>
        <w:t>shall</w:t>
      </w:r>
      <w:r w:rsidRPr="00B42985">
        <w:rPr>
          <w:rFonts w:ascii="Times New Roman" w:hAnsi="Times New Roman" w:cs="Times New Roman"/>
          <w:sz w:val="20"/>
          <w:szCs w:val="20"/>
        </w:rPr>
        <w:t xml:space="preserve"> compute a starting frequency position of intra-repetition hopping for the </w:t>
      </w:r>
      <w:r w:rsidRPr="00EB548D">
        <w:rPr>
          <w:rFonts w:ascii="Times New Roman" w:hAnsi="Times New Roman" w:cs="Times New Roman"/>
          <w:i/>
          <w:iCs/>
          <w:sz w:val="20"/>
          <w:szCs w:val="20"/>
        </w:rPr>
        <w:t>l</w:t>
      </w:r>
      <w:r w:rsidRPr="00B42985">
        <w:rPr>
          <w:rFonts w:ascii="Times New Roman" w:hAnsi="Times New Roman" w:cs="Times New Roman"/>
          <w:sz w:val="20"/>
          <w:szCs w:val="20"/>
          <w:vertAlign w:val="superscript"/>
        </w:rPr>
        <w:t>th</w:t>
      </w:r>
      <w:r w:rsidRPr="00B42985">
        <w:rPr>
          <w:rFonts w:ascii="Times New Roman" w:hAnsi="Times New Roman" w:cs="Times New Roman"/>
          <w:sz w:val="20"/>
          <w:szCs w:val="20"/>
        </w:rPr>
        <w:t xml:space="preserve"> symbol as:   </w:t>
      </w:r>
    </w:p>
    <w:p w14:paraId="0ED4B92D" w14:textId="343D84FF" w:rsidR="006D003E" w:rsidRPr="00B42985" w:rsidRDefault="00845533" w:rsidP="006D003E">
      <w:pPr>
        <w:ind w:left="1420"/>
        <w:jc w:val="both"/>
        <w:rPr>
          <w:rFonts w:ascii="Cambria Math" w:eastAsia="Microsoft YaHei" w:hAnsi="Cambria Math"/>
          <w:i/>
          <w:iCs/>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lang w:eastAsia="zh-CN"/>
          </w:rPr>
          <m:t>=</m:t>
        </m:r>
        <m:sSub>
          <m:sSubPr>
            <m:ctrlPr>
              <w:rPr>
                <w:rFonts w:ascii="Cambria Math" w:hAnsi="Cambria Math"/>
                <w:i/>
                <w:iCs/>
                <w:lang w:eastAsia="zh-CN"/>
              </w:rPr>
            </m:ctrlPr>
          </m:sSub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m:rPr>
                    <m:sty m:val="p"/>
                  </m:rPr>
                  <w:rPr>
                    <w:rFonts w:ascii="Cambria Math" w:hAnsi="Cambria Math"/>
                    <w:lang w:eastAsia="zh-CN"/>
                  </w:rPr>
                  <m:t>B</m:t>
                </m:r>
              </m:e>
              <m:sub>
                <m:r>
                  <m:rPr>
                    <m:nor/>
                  </m:rPr>
                  <w:rPr>
                    <w:rFonts w:ascii="Cambria Math" w:hAnsi="Cambria Math"/>
                    <w:lang w:eastAsia="zh-CN"/>
                  </w:rPr>
                  <m:t>SRS</m:t>
                </m:r>
              </m:sub>
            </m:sSub>
          </m:sub>
        </m:sSub>
        <m:d>
          <m:dPr>
            <m:ctrlPr>
              <w:rPr>
                <w:rFonts w:ascii="Cambria Math" w:hAnsi="Cambria Math"/>
                <w:i/>
                <w:sz w:val="20"/>
                <w:szCs w:val="20"/>
                <w:lang w:eastAsia="zh-CN"/>
              </w:rPr>
            </m:ctrlPr>
          </m:dPr>
          <m:e>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e>
        </m:d>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r w:rsidR="006D003E" w:rsidRPr="00B42985">
        <w:rPr>
          <w:lang w:eastAsia="zh-CN"/>
        </w:rPr>
        <w:t>/</w:t>
      </w:r>
      <w:r w:rsidR="006D003E" w:rsidRPr="00B42985">
        <w:rPr>
          <w:rFonts w:ascii="Cambria Math" w:eastAsia="Microsoft YaHei" w:hAnsi="Cambria Math"/>
          <w:i/>
          <w:iCs/>
          <w:lang w:eastAsia="zh-CN"/>
        </w:rPr>
        <w:t xml:space="preserve"> </w:t>
      </w:r>
      <m:oMath>
        <m:sSub>
          <m:sSubPr>
            <m:ctrlPr>
              <w:rPr>
                <w:rFonts w:ascii="Cambria Math" w:eastAsia="Microsoft YaHei" w:hAnsi="Cambria Math"/>
                <w:i/>
                <w:iCs/>
                <w:lang w:eastAsia="zh-CN"/>
              </w:rPr>
            </m:ctrlPr>
          </m:sSubPr>
          <m:e>
            <m:r>
              <w:rPr>
                <w:rFonts w:ascii="Cambria Math" w:eastAsia="Microsoft YaHei" w:hAnsi="Cambria Math"/>
                <w:lang w:eastAsia="zh-CN"/>
              </w:rPr>
              <m:t>P</m:t>
            </m:r>
          </m:e>
          <m:sub>
            <m:r>
              <m:rPr>
                <m:nor/>
              </m:rPr>
              <w:rPr>
                <w:rFonts w:eastAsia="Microsoft YaHei"/>
                <w:lang w:eastAsia="zh-CN"/>
              </w:rPr>
              <m:t>F</m:t>
            </m:r>
          </m:sub>
        </m:sSub>
      </m:oMath>
    </w:p>
    <w:p w14:paraId="600F3B00" w14:textId="74A902A7" w:rsidR="00E675AE" w:rsidRDefault="00000A6F" w:rsidP="005A3E54">
      <w:pPr>
        <w:jc w:val="both"/>
        <w:rPr>
          <w:rFonts w:ascii="Times New Roman" w:eastAsia="Malgun Gothic" w:hAnsi="Times New Roman"/>
          <w:sz w:val="20"/>
          <w:szCs w:val="20"/>
        </w:rPr>
      </w:pPr>
      <m:oMath>
        <m:r>
          <m:rPr>
            <m:sty m:val="p"/>
          </m:rPr>
          <w:rPr>
            <w:rFonts w:ascii="Cambria Math" w:eastAsia="Microsoft YaHei" w:hAnsi="Cambria Math"/>
            <w:sz w:val="20"/>
            <w:szCs w:val="20"/>
            <w:lang w:eastAsia="zh-CN"/>
          </w:rPr>
          <m:t xml:space="preserve">where </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sz w:val="20"/>
                <w:szCs w:val="20"/>
                <w:lang w:eastAsia="zh-CN"/>
              </w:rPr>
              <m:t>l</m:t>
            </m:r>
          </m:sup>
        </m:sSubSup>
      </m:oMath>
      <w:r w:rsidR="006D003E" w:rsidRPr="00B50CC7">
        <w:rPr>
          <w:rFonts w:ascii="Times New Roman" w:hAnsi="Times New Roman" w:cs="Times New Roman"/>
          <w:sz w:val="20"/>
          <w:szCs w:val="20"/>
          <w:lang w:eastAsia="zh-CN"/>
        </w:rPr>
        <w:t xml:space="preserve"> is basic intra-repetition pattern index for the lth symbol, and for </w:t>
      </w:r>
      <w:proofErr w:type="spellStart"/>
      <w:r w:rsidR="0039418E">
        <w:rPr>
          <w:rFonts w:ascii="Times New Roman" w:hAnsi="Times New Roman" w:cs="Times New Roman"/>
          <w:i/>
          <w:iCs/>
          <w:sz w:val="20"/>
          <w:szCs w:val="20"/>
          <w:lang w:eastAsia="zh-CN"/>
        </w:rPr>
        <w:t>k</w:t>
      </w:r>
      <w:r w:rsidR="0039418E" w:rsidRPr="00B50CC7">
        <w:rPr>
          <w:rFonts w:ascii="Times New Roman" w:hAnsi="Times New Roman" w:cs="Times New Roman"/>
          <w:sz w:val="20"/>
          <w:szCs w:val="20"/>
          <w:vertAlign w:val="subscript"/>
          <w:lang w:eastAsia="zh-CN"/>
        </w:rPr>
        <w:t>F</w:t>
      </w:r>
      <w:proofErr w:type="spellEnd"/>
      <w:r w:rsidR="0039418E" w:rsidRPr="00B50CC7">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sub-hop </w:t>
      </w:r>
      <w:r w:rsidR="00617F0D">
        <w:rPr>
          <w:rFonts w:ascii="Times New Roman" w:hAnsi="Times New Roman" w:cs="Times New Roman"/>
          <w:sz w:val="20"/>
          <w:szCs w:val="20"/>
          <w:lang w:eastAsia="zh-CN"/>
        </w:rPr>
        <w:t>offset</w:t>
      </w:r>
      <w:r w:rsidR="00617F0D" w:rsidRPr="00B50CC7">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used </w:t>
      </w:r>
      <w:r w:rsidR="000169EC">
        <w:rPr>
          <w:rFonts w:ascii="Times New Roman" w:hAnsi="Times New Roman" w:cs="Times New Roman"/>
          <w:sz w:val="20"/>
          <w:szCs w:val="20"/>
          <w:lang w:eastAsia="zh-CN"/>
        </w:rPr>
        <w:t xml:space="preserve">for </w:t>
      </w:r>
      <w:r w:rsidR="006D003E" w:rsidRPr="00B50CC7">
        <w:rPr>
          <w:rFonts w:ascii="Times New Roman" w:hAnsi="Times New Roman" w:cs="Times New Roman"/>
          <w:sz w:val="20"/>
          <w:szCs w:val="20"/>
          <w:lang w:eastAsia="zh-CN"/>
        </w:rPr>
        <w:t>intra-repetition hopping</w:t>
      </w:r>
      <w:r w:rsidR="00B636AB">
        <w:rPr>
          <w:rFonts w:ascii="Times New Roman" w:hAnsi="Times New Roman" w:cs="Times New Roman"/>
          <w:sz w:val="20"/>
          <w:szCs w:val="20"/>
          <w:lang w:eastAsia="zh-CN"/>
        </w:rPr>
        <w:t xml:space="preserve"> which can be </w:t>
      </w:r>
      <w:r w:rsidR="00B454E0">
        <w:rPr>
          <w:rFonts w:ascii="Times New Roman" w:hAnsi="Times New Roman" w:cs="Times New Roman"/>
          <w:sz w:val="20"/>
          <w:szCs w:val="20"/>
          <w:lang w:eastAsia="zh-CN"/>
        </w:rPr>
        <w:t xml:space="preserve">configured </w:t>
      </w:r>
      <w:r w:rsidR="002328F7">
        <w:rPr>
          <w:rFonts w:ascii="Times New Roman" w:hAnsi="Times New Roman" w:cs="Times New Roman"/>
          <w:sz w:val="20"/>
          <w:szCs w:val="20"/>
          <w:lang w:eastAsia="zh-CN"/>
        </w:rPr>
        <w:t xml:space="preserve"> with </w:t>
      </w:r>
      <w:r w:rsidR="00B636AB">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 e.g. UE specifically. </w:t>
      </w:r>
      <w:r w:rsidR="008068B8">
        <w:rPr>
          <w:rFonts w:ascii="Times New Roman" w:hAnsi="Times New Roman" w:cs="Times New Roman"/>
          <w:sz w:val="20"/>
          <w:szCs w:val="20"/>
          <w:lang w:eastAsia="zh-CN"/>
        </w:rPr>
        <w:t xml:space="preserve">The above </w:t>
      </w:r>
      <w:r w:rsidR="00DD4157">
        <w:rPr>
          <w:rFonts w:ascii="Times New Roman" w:hAnsi="Times New Roman" w:cs="Times New Roman"/>
          <w:sz w:val="20"/>
          <w:szCs w:val="20"/>
          <w:lang w:eastAsia="zh-CN"/>
        </w:rPr>
        <w:t>equations can be applied with following parameters</w:t>
      </w:r>
      <w:r w:rsidR="003D6752">
        <w:rPr>
          <w:rFonts w:ascii="Times New Roman" w:hAnsi="Times New Roman" w:cs="Times New Roman"/>
          <w:sz w:val="20"/>
          <w:szCs w:val="20"/>
          <w:lang w:eastAsia="zh-CN"/>
        </w:rPr>
        <w:t>:</w:t>
      </w:r>
      <w:r w:rsidR="00DD4157">
        <w:rPr>
          <w:rFonts w:ascii="Times New Roman" w:hAnsi="Times New Roman" w:cs="Times New Roman"/>
          <w:sz w:val="20"/>
          <w:szCs w:val="20"/>
          <w:lang w:eastAsia="zh-CN"/>
        </w:rPr>
        <w:t xml:space="preserve"> </w:t>
      </w:r>
      <m:oMath>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eastAsia="Microsoft YaHei" w:hAnsi="Cambria Math"/>
            <w:sz w:val="20"/>
            <w:szCs w:val="20"/>
            <w:lang w:eastAsia="zh-CN"/>
          </w:rPr>
          <m:t>=</m:t>
        </m:r>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-1, </m:t>
        </m:r>
      </m:oMath>
      <w:r w:rsidR="00EC2AC8" w:rsidRPr="005A3E54">
        <w:rPr>
          <w:rFonts w:ascii="Times New Roman" w:eastAsia="Malgun Gothic" w:hAnsi="Times New Roman" w:hint="eastAsia"/>
          <w:sz w:val="20"/>
          <w:szCs w:val="20"/>
        </w:rPr>
        <w:t>and</w:t>
      </w:r>
    </w:p>
    <w:p w14:paraId="0D096C69" w14:textId="4C5687FC" w:rsidR="00E675AE" w:rsidRPr="00EB548D" w:rsidRDefault="00C02B67" w:rsidP="00EB548D">
      <w:pPr>
        <w:pStyle w:val="ListParagraph"/>
        <w:numPr>
          <w:ilvl w:val="0"/>
          <w:numId w:val="17"/>
        </w:numPr>
        <w:jc w:val="both"/>
        <w:rPr>
          <w:rFonts w:ascii="Times New Roman" w:eastAsia="Malgun Gothic" w:hAnsi="Times New Roman"/>
          <w:sz w:val="20"/>
          <w:szCs w:val="20"/>
        </w:rPr>
      </w:pPr>
      <w:r>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=2, </m:t>
        </m:r>
        <m:r>
          <w:rPr>
            <w:rFonts w:ascii="Cambria Math" w:eastAsia="Malgun Gothic" w:hAnsi="Cambria Math"/>
            <w:sz w:val="20"/>
            <w:szCs w:val="20"/>
          </w:rPr>
          <m:t>K=2</m:t>
        </m:r>
        <m:sSub>
          <m:sSubPr>
            <m:ctrlPr>
              <w:rPr>
                <w:rFonts w:ascii="Cambria Math" w:eastAsia="Malgun Gothic" w:hAnsi="Cambria Math"/>
                <w:i/>
                <w:sz w:val="20"/>
                <w:szCs w:val="20"/>
              </w:rPr>
            </m:ctrlPr>
          </m:sSubPr>
          <m:e>
            <m:r>
              <w:rPr>
                <w:rFonts w:ascii="Cambria Math" w:eastAsia="Malgun Gothic" w:hAnsi="Cambria Math"/>
                <w:sz w:val="20"/>
                <w:szCs w:val="20"/>
              </w:rPr>
              <m:t xml:space="preserve">, </m:t>
            </m:r>
            <m:d>
              <m:dPr>
                <m:begChr m:val="{"/>
                <m:endChr m:val="}"/>
                <m:ctrlPr>
                  <w:rPr>
                    <w:rFonts w:ascii="Cambria Math" w:eastAsia="Malgun Gothic" w:hAnsi="Cambria Math"/>
                    <w:sz w:val="20"/>
                    <w:szCs w:val="20"/>
                  </w:rPr>
                </m:ctrlPr>
              </m:dPr>
              <m:e>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i/>
                    <w:sz w:val="20"/>
                    <w:szCs w:val="20"/>
                  </w:rPr>
                </m:ctrlPr>
              </m:e>
            </m:d>
          </m:e>
          <m:sub>
            <m:r>
              <w:rPr>
                <w:rFonts w:ascii="Cambria Math" w:eastAsia="Malgun Gothic" w:hAnsi="Cambria Math"/>
                <w:sz w:val="20"/>
                <w:szCs w:val="20"/>
              </w:rPr>
              <m:t>l=l,l+1</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m:t>
            </m:r>
          </m:e>
        </m:d>
        <m:r>
          <m:rPr>
            <m:sty m:val="p"/>
          </m:rPr>
          <w:rPr>
            <w:rFonts w:ascii="Cambria Math" w:eastAsia="Malgun Gothic" w:hAnsi="Cambria Math"/>
            <w:sz w:val="20"/>
            <w:szCs w:val="20"/>
          </w:rPr>
          <m:t xml:space="preserve"> </m:t>
        </m:r>
      </m:oMath>
    </w:p>
    <w:p w14:paraId="20EA2A8D" w14:textId="375B1684" w:rsidR="00C02B67" w:rsidRPr="00EB548D" w:rsidRDefault="00C02B67" w:rsidP="00C02B67">
      <w:pPr>
        <w:pStyle w:val="ListParagraph"/>
        <w:widowControl w:val="0"/>
        <w:numPr>
          <w:ilvl w:val="0"/>
          <w:numId w:val="17"/>
        </w:numPr>
        <w:spacing w:line="276" w:lineRule="auto"/>
        <w:jc w:val="both"/>
        <w:rPr>
          <w:rFonts w:ascii="Times New Roman" w:eastAsia="Malgun Gothic" w:hAnsi="Times New Roman"/>
          <w:sz w:val="20"/>
          <w:szCs w:val="20"/>
        </w:rPr>
      </w:pPr>
      <w:r w:rsidRPr="00EB548D">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=4, </m:t>
        </m:r>
        <m:r>
          <w:rPr>
            <w:rFonts w:ascii="Cambria Math" w:eastAsia="Malgun Gothic" w:hAnsi="Cambria Math"/>
            <w:sz w:val="20"/>
            <w:szCs w:val="20"/>
          </w:rPr>
          <m:t xml:space="preserve">K=2, </m:t>
        </m:r>
        <m:sSub>
          <m:sSubPr>
            <m:ctrlPr>
              <w:rPr>
                <w:rFonts w:ascii="Cambria Math" w:eastAsia="Malgun Gothic" w:hAnsi="Cambria Math"/>
                <w:i/>
                <w:sz w:val="20"/>
                <w:szCs w:val="20"/>
              </w:rPr>
            </m:ctrlPr>
          </m:sSubPr>
          <m:e>
            <m:d>
              <m:dPr>
                <m:begChr m:val="{"/>
                <m:endChr m:val="}"/>
                <m:ctrlPr>
                  <w:rPr>
                    <w:rFonts w:ascii="Cambria Math" w:eastAsia="Malgun Gothic" w:hAnsi="Cambria Math"/>
                    <w:sz w:val="20"/>
                    <w:szCs w:val="20"/>
                  </w:rPr>
                </m:ctrlPr>
              </m:dPr>
              <m:e>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i/>
                    <w:sz w:val="20"/>
                    <w:szCs w:val="20"/>
                  </w:rPr>
                </m:ctrlPr>
              </m:e>
            </m:d>
          </m:e>
          <m:sub>
            <m:r>
              <w:rPr>
                <w:rFonts w:ascii="Cambria Math" w:eastAsia="Malgun Gothic" w:hAnsi="Cambria Math"/>
                <w:sz w:val="20"/>
                <w:szCs w:val="20"/>
              </w:rPr>
              <m:t>l=l, l+1</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m:t>
            </m:r>
          </m:e>
        </m:d>
        <m:r>
          <w:rPr>
            <w:rFonts w:ascii="Cambria Math" w:eastAsia="Malgun Gothic" w:hAnsi="Cambria Math"/>
            <w:sz w:val="20"/>
            <w:szCs w:val="20"/>
          </w:rPr>
          <m:t xml:space="preserve">  </m:t>
        </m:r>
      </m:oMath>
    </w:p>
    <w:p w14:paraId="6EB91787" w14:textId="190F7AF0" w:rsidR="00EC2AC8" w:rsidRPr="00EB548D" w:rsidRDefault="00C02B67" w:rsidP="00EB548D">
      <w:pPr>
        <w:pStyle w:val="ListParagraph"/>
        <w:numPr>
          <w:ilvl w:val="0"/>
          <w:numId w:val="17"/>
        </w:numPr>
        <w:jc w:val="both"/>
        <w:rPr>
          <w:rFonts w:ascii="Times New Roman" w:eastAsia="Malgun Gothic" w:hAnsi="Times New Roman"/>
          <w:sz w:val="20"/>
          <w:szCs w:val="20"/>
        </w:rPr>
      </w:pPr>
      <w:r>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=4,</m:t>
        </m:r>
        <m:r>
          <w:rPr>
            <w:rFonts w:ascii="Cambria Math" w:eastAsia="Malgun Gothic" w:hAnsi="Cambria Math"/>
            <w:sz w:val="20"/>
            <w:szCs w:val="20"/>
          </w:rPr>
          <m:t xml:space="preserve">K=4, </m:t>
        </m:r>
        <m:sSub>
          <m:sSubPr>
            <m:ctrlPr>
              <w:rPr>
                <w:rFonts w:ascii="Cambria Math" w:eastAsia="Malgun Gothic" w:hAnsi="Cambria Math"/>
                <w:i/>
                <w:sz w:val="20"/>
                <w:szCs w:val="20"/>
              </w:rPr>
            </m:ctrlPr>
          </m:sSubPr>
          <m:e>
            <m:r>
              <m:rPr>
                <m:sty m:val="p"/>
              </m:rPr>
              <w:rPr>
                <w:rFonts w:ascii="Cambria Math" w:eastAsia="Malgun Gothic" w:hAnsi="Cambria Math"/>
                <w:sz w:val="20"/>
                <w:szCs w:val="20"/>
              </w:rPr>
              <m:t>{</m:t>
            </m:r>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l=l,⋯, l+3</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0,2,1,3</m:t>
            </m:r>
          </m:e>
        </m:d>
        <m:r>
          <w:rPr>
            <w:rFonts w:ascii="Cambria Math" w:eastAsia="Malgun Gothic" w:hAnsi="Cambria Math"/>
            <w:sz w:val="20"/>
            <w:szCs w:val="20"/>
          </w:rPr>
          <m:t xml:space="preserve"> </m:t>
        </m:r>
      </m:oMath>
    </w:p>
    <w:p w14:paraId="155E2B63" w14:textId="77777777" w:rsidR="00FD6617" w:rsidRDefault="00FD6617" w:rsidP="006D003E">
      <w:pPr>
        <w:jc w:val="both"/>
        <w:rPr>
          <w:rFonts w:ascii="Times New Roman" w:hAnsi="Times New Roman" w:cs="Times New Roman"/>
          <w:sz w:val="20"/>
          <w:szCs w:val="20"/>
          <w:lang w:eastAsia="zh-CN"/>
        </w:rPr>
      </w:pPr>
    </w:p>
    <w:p w14:paraId="55549900" w14:textId="14209FCA" w:rsidR="00BD5A52" w:rsidRDefault="00462081" w:rsidP="006D003E">
      <w:pPr>
        <w:jc w:val="both"/>
        <w:rPr>
          <w:rFonts w:ascii="Times New Roman" w:hAnsi="Times New Roman" w:cs="Times New Roman"/>
          <w:sz w:val="20"/>
          <w:szCs w:val="20"/>
          <w:lang w:eastAsia="zh-CN"/>
        </w:rPr>
      </w:pPr>
      <w:r w:rsidRPr="00AE46BD">
        <w:rPr>
          <w:rFonts w:ascii="Times New Roman" w:hAnsi="Times New Roman" w:cs="Times New Roman"/>
          <w:sz w:val="20"/>
          <w:szCs w:val="20"/>
          <w:lang w:eastAsia="zh-CN"/>
        </w:rPr>
        <w:fldChar w:fldCharType="begin"/>
      </w:r>
      <w:r w:rsidRPr="0059419A">
        <w:rPr>
          <w:rFonts w:ascii="Times New Roman" w:hAnsi="Times New Roman" w:cs="Times New Roman"/>
          <w:sz w:val="20"/>
          <w:szCs w:val="20"/>
          <w:lang w:eastAsia="zh-CN"/>
        </w:rPr>
        <w:instrText xml:space="preserve"> REF _Ref213079885 \h </w:instrText>
      </w:r>
      <w:r w:rsidR="00C05C49" w:rsidRPr="0059419A">
        <w:rPr>
          <w:rFonts w:ascii="Times New Roman" w:hAnsi="Times New Roman" w:cs="Times New Roman"/>
          <w:sz w:val="20"/>
          <w:szCs w:val="20"/>
          <w:lang w:eastAsia="zh-CN"/>
        </w:rPr>
        <w:instrText xml:space="preserve"> \* MERGEFORMAT </w:instrText>
      </w:r>
      <w:r w:rsidRPr="00AE46BD">
        <w:rPr>
          <w:rFonts w:ascii="Times New Roman" w:hAnsi="Times New Roman" w:cs="Times New Roman"/>
          <w:sz w:val="20"/>
          <w:szCs w:val="20"/>
          <w:lang w:eastAsia="zh-CN"/>
        </w:rPr>
      </w:r>
      <w:r w:rsidRPr="00AE46BD">
        <w:rPr>
          <w:rFonts w:ascii="Times New Roman" w:hAnsi="Times New Roman" w:cs="Times New Roman"/>
          <w:sz w:val="20"/>
          <w:szCs w:val="20"/>
          <w:lang w:eastAsia="zh-CN"/>
        </w:rPr>
        <w:fldChar w:fldCharType="separate"/>
      </w:r>
      <w:r w:rsidR="00292B2A" w:rsidRPr="00AE46BD">
        <w:rPr>
          <w:rFonts w:ascii="Arial" w:hAnsi="Arial" w:cs="Arial"/>
          <w:sz w:val="20"/>
          <w:szCs w:val="20"/>
        </w:rPr>
        <w:t xml:space="preserve">Figure </w:t>
      </w:r>
      <w:r w:rsidR="00292B2A">
        <w:rPr>
          <w:rFonts w:ascii="Arial" w:hAnsi="Arial" w:cs="Arial"/>
          <w:noProof/>
          <w:sz w:val="20"/>
          <w:szCs w:val="20"/>
        </w:rPr>
        <w:t>1</w:t>
      </w:r>
      <w:r w:rsidRPr="00AE46BD">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xml:space="preserve"> </w:t>
      </w:r>
      <w:r w:rsidR="00BD5A52">
        <w:rPr>
          <w:rFonts w:ascii="Times New Roman" w:hAnsi="Times New Roman" w:cs="Times New Roman"/>
          <w:sz w:val="20"/>
          <w:szCs w:val="20"/>
          <w:lang w:eastAsia="zh-CN"/>
        </w:rPr>
        <w:t xml:space="preserve">shows an example of the use of above equation with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cs="Times New Roman"/>
            <w:sz w:val="20"/>
            <w:szCs w:val="20"/>
            <w:lang w:eastAsia="zh-CN"/>
          </w:rPr>
          <m:t xml:space="preserve">=4, </m:t>
        </m:r>
      </m:oMath>
      <w:r w:rsidR="00BD5A52">
        <w:rPr>
          <w:rFonts w:ascii="Times New Roman" w:hAnsi="Times New Roman" w:cs="Times New Roman"/>
          <w:sz w:val="20"/>
          <w:szCs w:val="20"/>
          <w:lang w:eastAsia="zh-CN"/>
        </w:rPr>
        <w:t>basic pattern {0,</w:t>
      </w:r>
      <w:r w:rsidR="00800ED2">
        <w:rPr>
          <w:rFonts w:ascii="Times New Roman" w:hAnsi="Times New Roman" w:cs="Times New Roman"/>
          <w:sz w:val="20"/>
          <w:szCs w:val="20"/>
          <w:lang w:eastAsia="zh-CN"/>
        </w:rPr>
        <w:t>2,1</w:t>
      </w:r>
      <w:r w:rsidR="007C39E2">
        <w:rPr>
          <w:rFonts w:ascii="Times New Roman" w:hAnsi="Times New Roman" w:cs="Times New Roman"/>
          <w:sz w:val="20"/>
          <w:szCs w:val="20"/>
          <w:lang w:eastAsia="zh-CN"/>
        </w:rPr>
        <w:t>,3</w:t>
      </w:r>
      <w:r w:rsidR="00BD5A52">
        <w:rPr>
          <w:rFonts w:ascii="Times New Roman" w:hAnsi="Times New Roman" w:cs="Times New Roman"/>
          <w:sz w:val="20"/>
          <w:szCs w:val="20"/>
          <w:lang w:eastAsia="zh-CN"/>
        </w:rPr>
        <w:t xml:space="preserve">} with two offset values, </w:t>
      </w:r>
      <w:proofErr w:type="spellStart"/>
      <w:r w:rsidR="00BD5A52">
        <w:rPr>
          <w:rFonts w:ascii="Times New Roman" w:hAnsi="Times New Roman" w:cs="Times New Roman"/>
          <w:i/>
          <w:iCs/>
          <w:sz w:val="20"/>
          <w:szCs w:val="20"/>
          <w:lang w:eastAsia="zh-CN"/>
        </w:rPr>
        <w:t>k</w:t>
      </w:r>
      <w:r w:rsidR="00BD5A52" w:rsidRPr="00B50CC7">
        <w:rPr>
          <w:rFonts w:ascii="Times New Roman" w:hAnsi="Times New Roman" w:cs="Times New Roman"/>
          <w:sz w:val="20"/>
          <w:szCs w:val="20"/>
          <w:vertAlign w:val="subscript"/>
          <w:lang w:eastAsia="zh-CN"/>
        </w:rPr>
        <w:t>F</w:t>
      </w:r>
      <w:proofErr w:type="spellEnd"/>
      <w:r w:rsidR="00BD5A52">
        <w:rPr>
          <w:rFonts w:ascii="Times New Roman" w:hAnsi="Times New Roman" w:cs="Times New Roman"/>
          <w:sz w:val="20"/>
          <w:szCs w:val="20"/>
          <w:lang w:eastAsia="zh-CN"/>
        </w:rPr>
        <w:t xml:space="preserve">=0 and </w:t>
      </w:r>
      <w:proofErr w:type="spellStart"/>
      <w:r w:rsidR="00BD5A52">
        <w:rPr>
          <w:rFonts w:ascii="Times New Roman" w:hAnsi="Times New Roman" w:cs="Times New Roman"/>
          <w:i/>
          <w:iCs/>
          <w:sz w:val="20"/>
          <w:szCs w:val="20"/>
          <w:lang w:eastAsia="zh-CN"/>
        </w:rPr>
        <w:t>k</w:t>
      </w:r>
      <w:r w:rsidR="00BD5A52" w:rsidRPr="00B50CC7">
        <w:rPr>
          <w:rFonts w:ascii="Times New Roman" w:hAnsi="Times New Roman" w:cs="Times New Roman"/>
          <w:sz w:val="20"/>
          <w:szCs w:val="20"/>
          <w:vertAlign w:val="subscript"/>
          <w:lang w:eastAsia="zh-CN"/>
        </w:rPr>
        <w:t>F</w:t>
      </w:r>
      <w:proofErr w:type="spellEnd"/>
      <w:r w:rsidR="00BD5A52">
        <w:rPr>
          <w:rFonts w:ascii="Times New Roman" w:hAnsi="Times New Roman" w:cs="Times New Roman"/>
          <w:sz w:val="20"/>
          <w:szCs w:val="20"/>
          <w:lang w:eastAsia="zh-CN"/>
        </w:rPr>
        <w:t xml:space="preserve"> =1, associated with for example with UE#0 and UE#1, respectively.</w:t>
      </w:r>
    </w:p>
    <w:p w14:paraId="6F98141F" w14:textId="161F5EB6" w:rsidR="00AE6C32" w:rsidRDefault="00693B3C" w:rsidP="00EB548D">
      <w:pPr>
        <w:ind w:left="2840"/>
        <w:jc w:val="both"/>
        <w:rPr>
          <w:rFonts w:ascii="Times New Roman" w:hAnsi="Times New Roman" w:cs="Times New Roman"/>
          <w:sz w:val="20"/>
          <w:szCs w:val="20"/>
          <w:lang w:eastAsia="zh-CN"/>
        </w:rPr>
      </w:pPr>
      <w:r w:rsidRPr="00693B3C">
        <w:rPr>
          <w:rFonts w:ascii="Times New Roman" w:hAnsi="Times New Roman" w:cs="Times New Roman"/>
          <w:noProof/>
          <w:sz w:val="20"/>
          <w:szCs w:val="20"/>
          <w:lang w:eastAsia="zh-CN"/>
        </w:rPr>
        <w:drawing>
          <wp:inline distT="0" distB="0" distL="0" distR="0" wp14:anchorId="54B4CE52" wp14:editId="139EFD31">
            <wp:extent cx="1412770" cy="1462466"/>
            <wp:effectExtent l="0" t="0" r="0" b="4445"/>
            <wp:docPr id="1794281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81721" name=""/>
                    <pic:cNvPicPr/>
                  </pic:nvPicPr>
                  <pic:blipFill>
                    <a:blip r:embed="rId14"/>
                    <a:stretch>
                      <a:fillRect/>
                    </a:stretch>
                  </pic:blipFill>
                  <pic:spPr>
                    <a:xfrm>
                      <a:off x="0" y="0"/>
                      <a:ext cx="1442176" cy="1492906"/>
                    </a:xfrm>
                    <a:prstGeom prst="rect">
                      <a:avLst/>
                    </a:prstGeom>
                  </pic:spPr>
                </pic:pic>
              </a:graphicData>
            </a:graphic>
          </wp:inline>
        </w:drawing>
      </w:r>
    </w:p>
    <w:p w14:paraId="697FBFAD" w14:textId="242D6C53" w:rsidR="008F6FEB" w:rsidRPr="00E62689" w:rsidRDefault="00C54FF3" w:rsidP="008F6FEB">
      <w:pPr>
        <w:pStyle w:val="Caption"/>
        <w:rPr>
          <w:rFonts w:ascii="Arial" w:hAnsi="Arial" w:cs="Arial"/>
          <w:sz w:val="20"/>
          <w:szCs w:val="20"/>
          <w:lang w:eastAsia="zh-CN"/>
        </w:rPr>
      </w:pPr>
      <w:bookmarkStart w:id="2" w:name="_Ref213079885"/>
      <w:r w:rsidRPr="00AE46BD">
        <w:rPr>
          <w:rFonts w:ascii="Arial" w:hAnsi="Arial" w:cs="Arial"/>
          <w:sz w:val="20"/>
          <w:szCs w:val="20"/>
        </w:rPr>
        <w:t xml:space="preserve">Figure </w:t>
      </w:r>
      <w:r w:rsidRPr="00AE46BD">
        <w:rPr>
          <w:rFonts w:ascii="Arial" w:hAnsi="Arial" w:cs="Arial"/>
          <w:sz w:val="20"/>
          <w:szCs w:val="20"/>
        </w:rPr>
        <w:fldChar w:fldCharType="begin"/>
      </w:r>
      <w:r w:rsidRPr="00E62689">
        <w:rPr>
          <w:rFonts w:ascii="Arial" w:hAnsi="Arial" w:cs="Arial"/>
          <w:sz w:val="20"/>
          <w:szCs w:val="20"/>
        </w:rPr>
        <w:instrText xml:space="preserve"> SEQ Figure \* ARABIC </w:instrText>
      </w:r>
      <w:r w:rsidRPr="00AE46BD">
        <w:rPr>
          <w:rFonts w:ascii="Arial" w:hAnsi="Arial" w:cs="Arial"/>
          <w:sz w:val="20"/>
          <w:szCs w:val="20"/>
        </w:rPr>
        <w:fldChar w:fldCharType="separate"/>
      </w:r>
      <w:r w:rsidR="00292B2A">
        <w:rPr>
          <w:rFonts w:ascii="Arial" w:hAnsi="Arial" w:cs="Arial"/>
          <w:noProof/>
          <w:sz w:val="20"/>
          <w:szCs w:val="20"/>
        </w:rPr>
        <w:t>1</w:t>
      </w:r>
      <w:r w:rsidRPr="00AE46BD">
        <w:rPr>
          <w:rFonts w:ascii="Arial" w:hAnsi="Arial" w:cs="Arial"/>
          <w:sz w:val="20"/>
          <w:szCs w:val="20"/>
        </w:rPr>
        <w:fldChar w:fldCharType="end"/>
      </w:r>
      <w:bookmarkEnd w:id="2"/>
      <w:r w:rsidR="008F6FEB" w:rsidRPr="00AE46BD">
        <w:rPr>
          <w:rFonts w:ascii="Arial" w:hAnsi="Arial" w:cs="Arial"/>
          <w:sz w:val="20"/>
          <w:szCs w:val="20"/>
        </w:rPr>
        <w:t xml:space="preserve"> </w:t>
      </w:r>
      <w:r w:rsidR="0059419A">
        <w:rPr>
          <w:rFonts w:ascii="Arial" w:hAnsi="Arial" w:cs="Arial"/>
          <w:sz w:val="20"/>
          <w:szCs w:val="20"/>
        </w:rPr>
        <w:t>E</w:t>
      </w:r>
      <w:r w:rsidR="008F6FEB" w:rsidRPr="00AE46BD">
        <w:rPr>
          <w:rFonts w:ascii="Arial" w:hAnsi="Arial" w:cs="Arial"/>
          <w:sz w:val="20"/>
          <w:szCs w:val="20"/>
        </w:rPr>
        <w:t xml:space="preserve">xample of intra-repetition hopping for </w:t>
      </w:r>
      <m:oMath>
        <m:sSub>
          <m:sSubPr>
            <m:ctrlPr>
              <w:rPr>
                <w:rFonts w:ascii="Cambria Math" w:eastAsia="Microsoft YaHei" w:hAnsi="Cambria Math" w:cs="Arial"/>
                <w:i/>
                <w:iCs/>
                <w:sz w:val="20"/>
                <w:szCs w:val="20"/>
                <w:lang w:eastAsia="zh-CN"/>
              </w:rPr>
            </m:ctrlPr>
          </m:sSubPr>
          <m:e>
            <m:r>
              <m:rPr>
                <m:sty m:val="bi"/>
              </m:rPr>
              <w:rPr>
                <w:rFonts w:ascii="Cambria Math" w:eastAsia="Microsoft YaHei" w:hAnsi="Cambria Math" w:cs="Arial"/>
                <w:sz w:val="20"/>
                <w:szCs w:val="20"/>
                <w:lang w:eastAsia="zh-CN"/>
              </w:rPr>
              <m:t>P</m:t>
            </m:r>
          </m:e>
          <m:sub>
            <m:r>
              <m:rPr>
                <m:nor/>
              </m:rPr>
              <w:rPr>
                <w:rFonts w:ascii="Arial" w:eastAsia="Microsoft YaHei" w:hAnsi="Arial" w:cs="Arial"/>
                <w:sz w:val="20"/>
                <w:szCs w:val="20"/>
                <w:lang w:eastAsia="zh-CN"/>
              </w:rPr>
              <m:t>F</m:t>
            </m:r>
          </m:sub>
        </m:sSub>
        <m:r>
          <m:rPr>
            <m:sty m:val="bi"/>
          </m:rPr>
          <w:rPr>
            <w:rFonts w:ascii="Cambria Math" w:hAnsi="Cambria Math" w:cs="Arial"/>
            <w:sz w:val="20"/>
            <w:szCs w:val="20"/>
            <w:lang w:eastAsia="zh-CN"/>
          </w:rPr>
          <m:t>= K=4</m:t>
        </m:r>
      </m:oMath>
      <w:r w:rsidR="008F6FEB" w:rsidRPr="00E62689">
        <w:rPr>
          <w:rFonts w:ascii="Arial" w:hAnsi="Arial" w:cs="Arial"/>
          <w:sz w:val="20"/>
          <w:szCs w:val="20"/>
          <w:lang w:eastAsia="zh-CN"/>
        </w:rPr>
        <w:t xml:space="preserve">, </w:t>
      </w:r>
      <w:r w:rsidR="008F4888">
        <w:rPr>
          <w:rFonts w:ascii="Arial" w:hAnsi="Arial" w:cs="Arial"/>
          <w:sz w:val="20"/>
          <w:szCs w:val="20"/>
          <w:lang w:eastAsia="zh-CN"/>
        </w:rPr>
        <w:t>mapping</w:t>
      </w:r>
      <w:r w:rsidR="008F6FEB" w:rsidRPr="00E62689">
        <w:rPr>
          <w:rFonts w:ascii="Arial" w:hAnsi="Arial" w:cs="Arial"/>
          <w:sz w:val="20"/>
          <w:szCs w:val="20"/>
          <w:lang w:eastAsia="zh-CN"/>
        </w:rPr>
        <w:t xml:space="preserve"> pattern with two offset values.</w:t>
      </w:r>
    </w:p>
    <w:p w14:paraId="3406E34E" w14:textId="77777777" w:rsidR="009006EF" w:rsidRDefault="009006EF" w:rsidP="009006EF">
      <w:pPr>
        <w:widowControl w:val="0"/>
        <w:spacing w:after="0" w:line="276" w:lineRule="auto"/>
        <w:jc w:val="both"/>
        <w:rPr>
          <w:rFonts w:ascii="Times New Roman" w:eastAsia="Malgun Gothic" w:hAnsi="Times New Roman"/>
          <w:b/>
          <w:bCs/>
          <w:sz w:val="20"/>
          <w:szCs w:val="20"/>
        </w:rPr>
      </w:pPr>
      <w:r w:rsidRPr="007B3CA9">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1</w:t>
      </w:r>
      <w:r w:rsidRPr="007B3CA9">
        <w:rPr>
          <w:rFonts w:ascii="Times New Roman" w:eastAsia="Malgun Gothic" w:hAnsi="Times New Roman" w:cs="Times New Roman"/>
          <w:b/>
          <w:bCs/>
          <w:sz w:val="20"/>
          <w:szCs w:val="20"/>
        </w:rPr>
        <w:t>:</w:t>
      </w:r>
      <w:r w:rsidRPr="007B3CA9" w:rsidDel="007B3CA9">
        <w:rPr>
          <w:rFonts w:ascii="Times New Roman" w:eastAsia="Malgun Gothic" w:hAnsi="Times New Roman" w:cs="Times New Roman"/>
          <w:sz w:val="20"/>
          <w:szCs w:val="20"/>
        </w:rPr>
        <w:t xml:space="preserve"> </w:t>
      </w:r>
      <w:r w:rsidRPr="007B3CA9">
        <w:rPr>
          <w:rFonts w:ascii="Times New Roman" w:eastAsia="DengXian" w:hAnsi="Times New Roman"/>
          <w:b/>
          <w:bCs/>
          <w:sz w:val="20"/>
          <w:szCs w:val="20"/>
          <w:lang w:eastAsia="zh-CN"/>
        </w:rPr>
        <w:t xml:space="preserve">For UL SRS intra-repetition hopping, </w:t>
      </w:r>
      <w:r w:rsidRPr="007B3CA9">
        <w:rPr>
          <w:rFonts w:ascii="Times New Roman" w:eastAsia="Malgun Gothic" w:hAnsi="Times New Roman"/>
          <w:b/>
          <w:bCs/>
          <w:sz w:val="20"/>
          <w:szCs w:val="20"/>
        </w:rPr>
        <w:t xml:space="preserve">support </w:t>
      </w:r>
      <w:r>
        <w:rPr>
          <w:rFonts w:ascii="Times New Roman" w:eastAsia="Malgun Gothic" w:hAnsi="Times New Roman"/>
          <w:b/>
          <w:bCs/>
          <w:sz w:val="20"/>
          <w:szCs w:val="20"/>
        </w:rPr>
        <w:t>the computation</w:t>
      </w:r>
      <w:r>
        <w:rPr>
          <w:rFonts w:ascii="Times New Roman" w:eastAsia="Malgun Gothic" w:hAnsi="Times New Roman" w:hint="eastAsia"/>
          <w:b/>
          <w:bCs/>
          <w:sz w:val="20"/>
          <w:szCs w:val="20"/>
        </w:rPr>
        <w:t xml:space="preserve"> </w:t>
      </w:r>
      <w:r>
        <w:rPr>
          <w:rFonts w:ascii="Times New Roman" w:eastAsia="Malgun Gothic" w:hAnsi="Times New Roman"/>
          <w:b/>
          <w:bCs/>
          <w:sz w:val="20"/>
          <w:szCs w:val="20"/>
        </w:rPr>
        <w:t xml:space="preserve">of </w:t>
      </w:r>
      <w:r>
        <w:rPr>
          <w:rFonts w:ascii="Times New Roman" w:eastAsia="Malgun Gothic" w:hAnsi="Times New Roman" w:hint="eastAsia"/>
          <w:b/>
          <w:bCs/>
          <w:sz w:val="20"/>
          <w:szCs w:val="20"/>
        </w:rPr>
        <w:t>starting frequency position by following formula</w:t>
      </w:r>
    </w:p>
    <w:p w14:paraId="074B0886" w14:textId="77777777" w:rsidR="009006EF" w:rsidRPr="00DF315E" w:rsidRDefault="00845533" w:rsidP="009006EF">
      <w:pPr>
        <w:ind w:left="1420"/>
        <w:jc w:val="both"/>
        <w:rPr>
          <w:rFonts w:ascii="Cambria Math" w:eastAsia="Microsoft YaHei" w:hAnsi="Cambria Math"/>
          <w:i/>
          <w:iCs/>
          <w:sz w:val="20"/>
          <w:szCs w:val="20"/>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sz w:val="20"/>
            <w:szCs w:val="20"/>
            <w:lang w:eastAsia="zh-CN"/>
          </w:rPr>
          <m:t>=</m:t>
        </m:r>
        <m:sSub>
          <m:sSubPr>
            <m:ctrlPr>
              <w:rPr>
                <w:rFonts w:ascii="Cambria Math" w:hAnsi="Cambria Math"/>
                <w:i/>
                <w:iCs/>
                <w:sz w:val="20"/>
                <w:szCs w:val="20"/>
                <w:lang w:eastAsia="zh-CN"/>
              </w:rPr>
            </m:ctrlPr>
          </m:sSub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sz w:val="20"/>
            <w:szCs w:val="20"/>
            <w:lang w:eastAsia="zh-CN"/>
          </w:rPr>
          <m:t>)</m:t>
        </m:r>
      </m:oMath>
      <w:r w:rsidR="009006EF" w:rsidRPr="00DF315E">
        <w:rPr>
          <w:sz w:val="20"/>
          <w:szCs w:val="20"/>
          <w:lang w:eastAsia="zh-CN"/>
        </w:rPr>
        <w:t>/</w:t>
      </w:r>
      <w:r w:rsidR="009006EF" w:rsidRPr="00DF315E">
        <w:rPr>
          <w:rFonts w:ascii="Cambria Math" w:eastAsia="Microsoft YaHei" w:hAnsi="Cambria Math"/>
          <w:i/>
          <w:iCs/>
          <w:sz w:val="20"/>
          <w:szCs w:val="20"/>
          <w:lang w:eastAsia="zh-CN"/>
        </w:rPr>
        <w:t xml:space="preserve">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p>
    <w:p w14:paraId="6492A058" w14:textId="77777777" w:rsidR="009006EF" w:rsidRDefault="009006EF" w:rsidP="009006EF">
      <w:pPr>
        <w:widowControl w:val="0"/>
        <w:spacing w:after="0" w:line="276" w:lineRule="auto"/>
        <w:jc w:val="both"/>
        <w:rPr>
          <w:rFonts w:ascii="Times New Roman" w:eastAsia="Malgun Gothic" w:hAnsi="Times New Roman"/>
          <w:b/>
          <w:bCs/>
          <w:sz w:val="20"/>
          <w:szCs w:val="20"/>
        </w:rPr>
      </w:pPr>
      <w:r>
        <w:rPr>
          <w:rFonts w:ascii="Times New Roman" w:eastAsia="Malgun Gothic" w:hAnsi="Times New Roman" w:hint="eastAsia"/>
          <w:b/>
          <w:bCs/>
          <w:sz w:val="20"/>
          <w:szCs w:val="20"/>
        </w:rPr>
        <w:t xml:space="preserve">Where </w:t>
      </w:r>
      <m:oMath>
        <m:sSub>
          <m:sSubPr>
            <m:ctrlPr>
              <w:rPr>
                <w:rFonts w:ascii="Cambria Math" w:eastAsia="Microsoft YaHei" w:hAnsi="Cambria Math"/>
                <w:b/>
                <w:bCs/>
                <w:i/>
                <w:sz w:val="20"/>
                <w:szCs w:val="20"/>
                <w:lang w:eastAsia="zh-CN"/>
              </w:rPr>
            </m:ctrlPr>
          </m:sSubPr>
          <m:e>
            <m:r>
              <m:rPr>
                <m:sty m:val="bi"/>
              </m:rPr>
              <w:rPr>
                <w:rFonts w:ascii="Cambria Math" w:eastAsia="Microsoft YaHei" w:hAnsi="Cambria Math"/>
                <w:sz w:val="20"/>
                <w:szCs w:val="20"/>
                <w:lang w:eastAsia="zh-CN"/>
              </w:rPr>
              <m:t>k</m:t>
            </m:r>
            <m:ctrlPr>
              <w:rPr>
                <w:rFonts w:ascii="Cambria Math" w:eastAsia="Microsoft YaHei" w:hAnsi="Cambria Math"/>
                <w:b/>
                <w:bCs/>
                <w:i/>
                <w:iCs/>
                <w:sz w:val="20"/>
                <w:szCs w:val="20"/>
                <w:lang w:eastAsia="zh-CN"/>
              </w:rPr>
            </m:ctrlPr>
          </m:e>
          <m:sub>
            <m:r>
              <m:rPr>
                <m:nor/>
              </m:rPr>
              <w:rPr>
                <w:rFonts w:eastAsia="Microsoft YaHei"/>
                <w:b/>
                <w:bCs/>
                <w:sz w:val="20"/>
                <w:szCs w:val="20"/>
                <w:lang w:eastAsia="zh-CN"/>
              </w:rPr>
              <m:t>F</m:t>
            </m:r>
            <m:ctrlPr>
              <w:rPr>
                <w:rFonts w:ascii="Cambria Math" w:eastAsia="Microsoft YaHei" w:hAnsi="Cambria Math"/>
                <w:b/>
                <w:bCs/>
                <w:i/>
                <w:iCs/>
                <w:sz w:val="20"/>
                <w:szCs w:val="20"/>
                <w:lang w:eastAsia="zh-CN"/>
              </w:rPr>
            </m:ctrlPr>
          </m:sub>
        </m:sSub>
        <m:r>
          <m:rPr>
            <m:sty m:val="bi"/>
          </m:rPr>
          <w:rPr>
            <w:rFonts w:ascii="Cambria Math" w:eastAsia="Microsoft YaHei" w:hAnsi="Cambria Math"/>
            <w:sz w:val="20"/>
            <w:szCs w:val="20"/>
            <w:lang w:eastAsia="zh-CN"/>
          </w:rPr>
          <m:t>=</m:t>
        </m:r>
        <m:r>
          <m:rPr>
            <m:sty m:val="bi"/>
          </m:rPr>
          <w:rPr>
            <w:rFonts w:ascii="Cambria Math" w:hAnsi="Cambria Math"/>
            <w:sz w:val="20"/>
            <w:szCs w:val="20"/>
          </w:rPr>
          <m:t>0,..,</m:t>
        </m:r>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-1,</m:t>
        </m:r>
      </m:oMath>
      <w:r>
        <w:rPr>
          <w:rFonts w:ascii="Times New Roman" w:eastAsia="Malgun Gothic" w:hAnsi="Times New Roman" w:hint="eastAsia"/>
          <w:b/>
          <w:bCs/>
          <w:sz w:val="20"/>
          <w:szCs w:val="20"/>
        </w:rPr>
        <w:t xml:space="preserve">  and</w:t>
      </w:r>
    </w:p>
    <w:p w14:paraId="681E3B7D" w14:textId="77777777" w:rsidR="009006EF" w:rsidRPr="00313121"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=2, </m:t>
        </m:r>
        <m:r>
          <m:rPr>
            <m:sty m:val="bi"/>
          </m:rPr>
          <w:rPr>
            <w:rFonts w:ascii="Cambria Math" w:eastAsia="Malgun Gothic" w:hAnsi="Cambria Math"/>
            <w:sz w:val="20"/>
            <w:szCs w:val="20"/>
          </w:rPr>
          <m:t>K=2</m:t>
        </m:r>
      </m:oMath>
      <w:r w:rsidRPr="00305E42">
        <w:rPr>
          <w:rFonts w:ascii="Times New Roman" w:eastAsia="Malgun Gothic" w:hAnsi="Times New Roman" w:hint="eastAsia"/>
          <w:b/>
          <w:sz w:val="20"/>
          <w:szCs w:val="20"/>
        </w:rPr>
        <w:t xml:space="preserve">, </w:t>
      </w:r>
      <m:oMath>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0,1</m:t>
            </m:r>
          </m:e>
        </m:d>
      </m:oMath>
    </w:p>
    <w:p w14:paraId="6ADD1D59" w14:textId="77777777" w:rsidR="009006EF" w:rsidRPr="00EB3F6F"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EB3F6F">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K=2 , </m:t>
        </m:r>
        <m:sSub>
          <m:sSubPr>
            <m:ctrlPr>
              <w:rPr>
                <w:rFonts w:ascii="Cambria Math" w:eastAsia="Malgun Gothic" w:hAnsi="Cambria Math"/>
                <w:b/>
                <w:bCs/>
                <w:i/>
                <w:sz w:val="20"/>
                <w:szCs w:val="20"/>
              </w:rPr>
            </m:ctrlPr>
          </m:sSubPr>
          <m:e>
            <m:d>
              <m:dPr>
                <m:begChr m:val="{"/>
                <m:endChr m:val="}"/>
                <m:ctrlPr>
                  <w:rPr>
                    <w:rFonts w:ascii="Cambria Math" w:eastAsia="Malgun Gothic" w:hAnsi="Cambria Math"/>
                    <w:b/>
                    <w:bCs/>
                    <w:sz w:val="20"/>
                    <w:szCs w:val="20"/>
                  </w:rPr>
                </m:ctrlPr>
              </m:dPr>
              <m:e>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ctrlPr>
                  <w:rPr>
                    <w:rFonts w:ascii="Cambria Math" w:eastAsia="Malgun Gothic" w:hAnsi="Cambria Math"/>
                    <w:b/>
                    <w:bCs/>
                    <w:i/>
                    <w:sz w:val="20"/>
                    <w:szCs w:val="20"/>
                  </w:rPr>
                </m:ctrlPr>
              </m:e>
            </m:d>
          </m:e>
          <m:sub>
            <m:r>
              <m:rPr>
                <m:sty m:val="bi"/>
              </m:rPr>
              <w:rPr>
                <w:rFonts w:ascii="Cambria Math" w:eastAsia="Malgun Gothic" w:hAnsi="Cambria Math"/>
                <w:sz w:val="20"/>
                <w:szCs w:val="20"/>
              </w:rPr>
              <m:t>l=l, 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m:t>
            </m:r>
          </m:e>
        </m:d>
        <m:r>
          <m:rPr>
            <m:sty m:val="bi"/>
          </m:rPr>
          <w:rPr>
            <w:rFonts w:ascii="Cambria Math" w:eastAsia="Malgun Gothic" w:hAnsi="Cambria Math"/>
            <w:sz w:val="20"/>
            <w:szCs w:val="20"/>
          </w:rPr>
          <m:t xml:space="preserve">  </m:t>
        </m:r>
      </m:oMath>
    </w:p>
    <w:p w14:paraId="3FBBD199" w14:textId="77777777" w:rsidR="009006EF" w:rsidRPr="00313121"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313121">
        <w:rPr>
          <w:rFonts w:ascii="Times New Roman" w:eastAsia="Malgun Gothic" w:hAnsi="Times New Roman" w:hint="eastAsia"/>
          <w:b/>
          <w:bCs/>
          <w:sz w:val="20"/>
          <w:szCs w:val="20"/>
        </w:rPr>
        <w:t>F</w:t>
      </w:r>
      <w:r w:rsidRPr="00313121">
        <w:rPr>
          <w:rFonts w:ascii="Times New Roman" w:eastAsia="Malgun Gothic" w:hAnsi="Times New Roman"/>
          <w:b/>
          <w:bCs/>
          <w:sz w:val="20"/>
          <w:szCs w:val="20"/>
        </w:rPr>
        <w:t>o</w:t>
      </w:r>
      <w:r w:rsidRPr="00313121">
        <w:rPr>
          <w:rFonts w:ascii="Times New Roman" w:eastAsia="Malgun Gothic" w:hAnsi="Times New Roman" w:hint="eastAsia"/>
          <w:b/>
          <w:bCs/>
          <w:sz w:val="20"/>
          <w:szCs w:val="20"/>
        </w:rPr>
        <w:t xml:space="preserve">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K=4,  </m:t>
        </m:r>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 l+3</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0,2,1,3</m:t>
            </m:r>
          </m:e>
        </m:d>
      </m:oMath>
    </w:p>
    <w:p w14:paraId="64AD3BCC" w14:textId="77777777" w:rsidR="009006EF" w:rsidRDefault="009006EF" w:rsidP="003B4D35">
      <w:pPr>
        <w:jc w:val="both"/>
        <w:rPr>
          <w:rFonts w:ascii="Times New Roman" w:hAnsi="Times New Roman" w:cs="Times New Roman"/>
          <w:sz w:val="20"/>
          <w:szCs w:val="20"/>
          <w:lang w:eastAsia="zh-CN"/>
        </w:rPr>
      </w:pPr>
    </w:p>
    <w:p w14:paraId="5E3BCDC4" w14:textId="4A183D62" w:rsidR="006D04FF" w:rsidRDefault="009B2727" w:rsidP="003B4D35">
      <w:pPr>
        <w:jc w:val="both"/>
        <w:rPr>
          <w:rFonts w:ascii="Times New Roman" w:hAnsi="Times New Roman" w:cs="Times New Roman"/>
          <w:sz w:val="20"/>
          <w:szCs w:val="20"/>
        </w:rPr>
      </w:pPr>
      <w:r w:rsidRPr="003452AE">
        <w:rPr>
          <w:rFonts w:ascii="Times New Roman" w:hAnsi="Times New Roman" w:cs="Times New Roman"/>
          <w:sz w:val="20"/>
          <w:szCs w:val="20"/>
          <w:lang w:eastAsia="zh-CN"/>
        </w:rPr>
        <w:t xml:space="preserve">When </w:t>
      </w:r>
      <w:r w:rsidR="00373B7E" w:rsidRPr="003452AE">
        <w:rPr>
          <w:rFonts w:ascii="Times New Roman" w:hAnsi="Times New Roman" w:cs="Times New Roman"/>
          <w:sz w:val="20"/>
          <w:szCs w:val="20"/>
          <w:lang w:eastAsia="zh-CN"/>
        </w:rPr>
        <w:t>UL SRS</w:t>
      </w:r>
      <w:r w:rsidR="00C56076" w:rsidRPr="003452AE">
        <w:rPr>
          <w:rFonts w:ascii="Times New Roman" w:hAnsi="Times New Roman" w:cs="Times New Roman"/>
          <w:sz w:val="20"/>
          <w:szCs w:val="20"/>
          <w:lang w:eastAsia="zh-CN"/>
        </w:rPr>
        <w:t xml:space="preserve"> resource</w:t>
      </w:r>
      <w:r w:rsidR="00373B7E" w:rsidRPr="003452AE">
        <w:rPr>
          <w:rFonts w:ascii="Times New Roman" w:hAnsi="Times New Roman" w:cs="Times New Roman"/>
          <w:sz w:val="20"/>
          <w:szCs w:val="20"/>
          <w:lang w:eastAsia="zh-CN"/>
        </w:rPr>
        <w:t xml:space="preserve"> is configured with intra-repetition hopping </w:t>
      </w:r>
      <w:r w:rsidR="00B40224" w:rsidRPr="003452AE">
        <w:rPr>
          <w:rFonts w:ascii="Times New Roman" w:hAnsi="Times New Roman" w:cs="Times New Roman"/>
          <w:sz w:val="20"/>
          <w:szCs w:val="20"/>
          <w:lang w:eastAsia="zh-CN"/>
        </w:rPr>
        <w:t>with</w:t>
      </w:r>
      <w:r w:rsidR="00CA24BB" w:rsidRPr="003452AE">
        <w:rPr>
          <w:rFonts w:ascii="Times New Roman" w:hAnsi="Times New Roman" w:cs="Times New Roman"/>
          <w:sz w:val="20"/>
          <w:szCs w:val="20"/>
          <w:lang w:eastAsia="zh-CN"/>
        </w:rPr>
        <w:t xml:space="preserve"> </w:t>
      </w:r>
      <w:r w:rsidR="001D3A70" w:rsidRPr="00EB548D">
        <w:rPr>
          <w:rFonts w:ascii="Times New Roman" w:hAnsi="Times New Roman" w:cs="Times New Roman"/>
          <w:i/>
          <w:sz w:val="20"/>
          <w:szCs w:val="20"/>
          <w:lang w:eastAsia="zh-CN"/>
        </w:rPr>
        <w:t>K</w:t>
      </w:r>
      <w:r w:rsidR="001D3A70" w:rsidRPr="003452AE">
        <w:rPr>
          <w:rFonts w:ascii="Times New Roman" w:hAnsi="Times New Roman" w:cs="Times New Roman"/>
          <w:sz w:val="20"/>
          <w:szCs w:val="20"/>
          <w:lang w:eastAsia="zh-CN"/>
        </w:rPr>
        <w:t>&lt;</w:t>
      </w:r>
      <w:r w:rsidR="001D3A70" w:rsidRPr="00EB548D">
        <w:rPr>
          <w:rFonts w:ascii="Times New Roman" w:hAnsi="Times New Roman" w:cs="Times New Roman"/>
          <w:i/>
          <w:sz w:val="20"/>
          <w:szCs w:val="20"/>
          <w:lang w:eastAsia="zh-CN"/>
        </w:rPr>
        <w:t>R</w:t>
      </w:r>
      <w:r w:rsidR="00717424" w:rsidRPr="003452AE">
        <w:rPr>
          <w:rFonts w:ascii="Times New Roman" w:hAnsi="Times New Roman" w:cs="Times New Roman"/>
          <w:i/>
          <w:sz w:val="20"/>
          <w:szCs w:val="20"/>
          <w:lang w:eastAsia="zh-CN"/>
        </w:rPr>
        <w:t xml:space="preserve">, </w:t>
      </w:r>
      <w:r w:rsidR="00BF2177" w:rsidRPr="00EB548D">
        <w:rPr>
          <w:rFonts w:ascii="Times New Roman" w:hAnsi="Times New Roman" w:cs="Times New Roman"/>
          <w:sz w:val="20"/>
          <w:szCs w:val="20"/>
          <w:lang w:eastAsia="zh-CN"/>
        </w:rPr>
        <w:t>the</w:t>
      </w:r>
      <w:r w:rsidR="002A0F61" w:rsidRPr="003452AE">
        <w:rPr>
          <w:rFonts w:ascii="Times New Roman" w:hAnsi="Times New Roman" w:cs="Times New Roman"/>
          <w:sz w:val="20"/>
          <w:szCs w:val="20"/>
          <w:lang w:eastAsia="zh-CN"/>
        </w:rPr>
        <w:t xml:space="preserve"> </w:t>
      </w:r>
      <w:r w:rsidR="00DF0934" w:rsidRPr="003452AE">
        <w:rPr>
          <w:rFonts w:ascii="Times New Roman" w:hAnsi="Times New Roman" w:cs="Times New Roman"/>
          <w:sz w:val="20"/>
          <w:szCs w:val="20"/>
          <w:lang w:eastAsia="zh-CN"/>
        </w:rPr>
        <w:t xml:space="preserve">number of </w:t>
      </w:r>
      <w:r w:rsidR="009771DC" w:rsidRPr="003452AE">
        <w:rPr>
          <w:rFonts w:ascii="Times New Roman" w:hAnsi="Times New Roman" w:cs="Times New Roman"/>
          <w:sz w:val="20"/>
          <w:szCs w:val="20"/>
          <w:lang w:eastAsia="zh-CN"/>
        </w:rPr>
        <w:t xml:space="preserve">SRS symbols per </w:t>
      </w:r>
      <w:r w:rsidR="00CA24BB" w:rsidRPr="003452AE">
        <w:rPr>
          <w:rFonts w:ascii="Times New Roman" w:hAnsi="Times New Roman" w:cs="Times New Roman"/>
          <w:sz w:val="20"/>
          <w:szCs w:val="20"/>
          <w:lang w:eastAsia="zh-CN"/>
        </w:rPr>
        <w:t>sub-g</w:t>
      </w:r>
      <w:r w:rsidR="00766FD1" w:rsidRPr="003452AE">
        <w:rPr>
          <w:rFonts w:ascii="Times New Roman" w:hAnsi="Times New Roman" w:cs="Times New Roman"/>
          <w:sz w:val="20"/>
          <w:szCs w:val="20"/>
          <w:lang w:eastAsia="zh-CN"/>
        </w:rPr>
        <w:t>roup</w:t>
      </w:r>
      <w:r w:rsidR="00DF0934" w:rsidRPr="003452AE">
        <w:rPr>
          <w:rFonts w:ascii="Times New Roman" w:hAnsi="Times New Roman" w:cs="Times New Roman"/>
          <w:sz w:val="20"/>
          <w:szCs w:val="20"/>
          <w:lang w:eastAsia="zh-CN"/>
        </w:rPr>
        <w:t>s</w:t>
      </w:r>
      <w:r w:rsidR="00766FD1" w:rsidRPr="003452AE">
        <w:rPr>
          <w:rFonts w:ascii="Times New Roman" w:hAnsi="Times New Roman" w:cs="Times New Roman"/>
          <w:sz w:val="20"/>
          <w:szCs w:val="20"/>
          <w:lang w:eastAsia="zh-CN"/>
        </w:rPr>
        <w:t xml:space="preserve"> </w:t>
      </w:r>
      <w:r w:rsidR="00C70CFE" w:rsidRPr="003452AE">
        <w:rPr>
          <w:rFonts w:ascii="Times New Roman" w:hAnsi="Times New Roman" w:cs="Times New Roman"/>
          <w:sz w:val="20"/>
          <w:szCs w:val="20"/>
          <w:lang w:eastAsia="zh-CN"/>
        </w:rPr>
        <w:t xml:space="preserve">can </w:t>
      </w:r>
      <w:r w:rsidR="00816AC4" w:rsidRPr="003452AE">
        <w:rPr>
          <w:rFonts w:ascii="Times New Roman" w:hAnsi="Times New Roman" w:cs="Times New Roman"/>
          <w:sz w:val="20"/>
          <w:szCs w:val="20"/>
          <w:lang w:eastAsia="zh-CN"/>
        </w:rPr>
        <w:t>have a</w:t>
      </w:r>
      <w:r w:rsidR="00C70CFE" w:rsidRPr="003452AE">
        <w:rPr>
          <w:rFonts w:ascii="Times New Roman" w:hAnsi="Times New Roman" w:cs="Times New Roman"/>
          <w:sz w:val="20"/>
          <w:szCs w:val="20"/>
          <w:lang w:eastAsia="zh-CN"/>
        </w:rPr>
        <w:t xml:space="preserve"> </w:t>
      </w:r>
      <w:r w:rsidR="0050618F" w:rsidRPr="00EB548D">
        <w:rPr>
          <w:rFonts w:ascii="Times New Roman" w:hAnsi="Times New Roman" w:cs="Times New Roman"/>
          <w:sz w:val="20"/>
          <w:szCs w:val="20"/>
          <w:lang w:eastAsia="zh-CN"/>
        </w:rPr>
        <w:t>non</w:t>
      </w:r>
      <w:r w:rsidR="00244D9D" w:rsidRPr="00EB548D">
        <w:rPr>
          <w:rFonts w:ascii="Times New Roman" w:hAnsi="Times New Roman" w:cs="Times New Roman"/>
          <w:sz w:val="20"/>
          <w:szCs w:val="20"/>
          <w:lang w:eastAsia="zh-CN"/>
        </w:rPr>
        <w:t>-integer value</w:t>
      </w:r>
      <w:r w:rsidR="0067240C" w:rsidRPr="00EB548D">
        <w:rPr>
          <w:rFonts w:ascii="Times New Roman" w:hAnsi="Times New Roman" w:cs="Times New Roman"/>
          <w:sz w:val="20"/>
          <w:szCs w:val="20"/>
          <w:lang w:eastAsia="zh-CN"/>
        </w:rPr>
        <w:t xml:space="preserve">, i.e. </w:t>
      </w:r>
      <w:r w:rsidR="00244D9D" w:rsidRPr="00EB548D">
        <w:rPr>
          <w:rFonts w:ascii="Times New Roman" w:hAnsi="Times New Roman" w:cs="Times New Roman"/>
          <w:sz w:val="20"/>
          <w:szCs w:val="20"/>
          <w:lang w:eastAsia="zh-CN"/>
        </w:rPr>
        <w:t xml:space="preserve"> </w:t>
      </w:r>
      <w:r w:rsidR="00C0299C" w:rsidRPr="00EB548D">
        <w:rPr>
          <w:rFonts w:ascii="Times New Roman" w:hAnsi="Times New Roman" w:cs="Times New Roman"/>
          <w:sz w:val="20"/>
          <w:szCs w:val="20"/>
          <w:lang w:eastAsia="zh-CN"/>
        </w:rPr>
        <w:t xml:space="preserve"> </w:t>
      </w:r>
      <m:oMath>
        <m:d>
          <m:dPr>
            <m:begChr m:val="⌈"/>
            <m:endChr m:val="⌉"/>
            <m:ctrlPr>
              <w:rPr>
                <w:rFonts w:ascii="Cambria Math" w:hAnsi="Cambria Math" w:cs="Times New Roman"/>
                <w:i/>
                <w:sz w:val="20"/>
                <w:szCs w:val="20"/>
                <w:lang w:eastAsia="zh-CN"/>
              </w:rPr>
            </m:ctrlPr>
          </m:dPr>
          <m:e>
            <m:r>
              <w:rPr>
                <w:rFonts w:ascii="Cambria Math" w:hAnsi="Cambria Math" w:cs="Times New Roman"/>
                <w:sz w:val="20"/>
                <w:szCs w:val="20"/>
                <w:lang w:eastAsia="zh-CN"/>
              </w:rPr>
              <m:t>R/K</m:t>
            </m:r>
          </m:e>
        </m:d>
        <m:r>
          <w:rPr>
            <w:rFonts w:ascii="Cambria Math" w:hAnsi="Cambria Math" w:cs="Times New Roman"/>
            <w:sz w:val="20"/>
            <w:szCs w:val="20"/>
            <w:lang w:eastAsia="zh-CN"/>
          </w:rPr>
          <m:t>≥</m:t>
        </m:r>
        <m:box>
          <m:boxPr>
            <m:ctrlPr>
              <w:rPr>
                <w:rFonts w:ascii="Cambria Math" w:hAnsi="Cambria Math" w:cs="Times New Roman"/>
                <w:i/>
                <w:sz w:val="20"/>
                <w:szCs w:val="20"/>
                <w:lang w:eastAsia="zh-CN"/>
              </w:rPr>
            </m:ctrlPr>
          </m:boxPr>
          <m:e>
            <m:argPr>
              <m:argSz m:val="-1"/>
            </m:argPr>
            <m:f>
              <m:fPr>
                <m:ctrlPr>
                  <w:rPr>
                    <w:rFonts w:ascii="Cambria Math" w:hAnsi="Cambria Math" w:cs="Times New Roman"/>
                    <w:i/>
                    <w:sz w:val="20"/>
                    <w:szCs w:val="20"/>
                    <w:lang w:eastAsia="zh-CN"/>
                  </w:rPr>
                </m:ctrlPr>
              </m:fPr>
              <m:num>
                <m:r>
                  <w:rPr>
                    <w:rFonts w:ascii="Cambria Math" w:hAnsi="Cambria Math" w:cs="Times New Roman"/>
                    <w:sz w:val="20"/>
                    <w:szCs w:val="20"/>
                    <w:lang w:eastAsia="zh-CN"/>
                  </w:rPr>
                  <m:t>R</m:t>
                </m:r>
              </m:num>
              <m:den>
                <m:r>
                  <w:rPr>
                    <w:rFonts w:ascii="Cambria Math" w:hAnsi="Cambria Math" w:cs="Times New Roman"/>
                    <w:sz w:val="20"/>
                    <w:szCs w:val="20"/>
                    <w:lang w:eastAsia="zh-CN"/>
                  </w:rPr>
                  <m:t>K</m:t>
                </m:r>
              </m:den>
            </m:f>
            <m:r>
              <w:rPr>
                <w:rFonts w:ascii="Cambria Math" w:hAnsi="Cambria Math" w:cs="Times New Roman"/>
                <w:sz w:val="20"/>
                <w:szCs w:val="20"/>
                <w:lang w:eastAsia="zh-CN"/>
              </w:rPr>
              <m:t xml:space="preserve"> &gt;1</m:t>
            </m:r>
          </m:e>
        </m:box>
      </m:oMath>
      <w:r w:rsidR="007A37B6" w:rsidRPr="003452AE">
        <w:rPr>
          <w:rFonts w:ascii="Times New Roman" w:hAnsi="Times New Roman" w:cs="Times New Roman"/>
          <w:sz w:val="20"/>
          <w:szCs w:val="20"/>
          <w:lang w:eastAsia="zh-CN"/>
        </w:rPr>
        <w:t xml:space="preserve"> </w:t>
      </w:r>
      <w:r w:rsidR="00D86E71" w:rsidRPr="003452AE">
        <w:rPr>
          <w:rFonts w:ascii="Times New Roman" w:hAnsi="Times New Roman" w:cs="Times New Roman"/>
          <w:sz w:val="20"/>
          <w:szCs w:val="20"/>
          <w:lang w:eastAsia="zh-CN"/>
        </w:rPr>
        <w:t xml:space="preserve">. </w:t>
      </w:r>
      <w:r w:rsidR="00D17319" w:rsidRPr="003452AE">
        <w:rPr>
          <w:rFonts w:ascii="Times New Roman" w:hAnsi="Times New Roman" w:cs="Times New Roman"/>
          <w:sz w:val="20"/>
          <w:szCs w:val="20"/>
          <w:lang w:eastAsia="zh-CN"/>
        </w:rPr>
        <w:fldChar w:fldCharType="begin"/>
      </w:r>
      <w:r w:rsidR="00D17319" w:rsidRPr="003452AE">
        <w:rPr>
          <w:rFonts w:ascii="Times New Roman" w:hAnsi="Times New Roman" w:cs="Times New Roman"/>
          <w:sz w:val="20"/>
          <w:szCs w:val="20"/>
          <w:lang w:eastAsia="zh-CN"/>
        </w:rPr>
        <w:instrText xml:space="preserve"> REF _Ref213095307 \h </w:instrText>
      </w:r>
      <w:r w:rsidR="00C61B93" w:rsidRPr="003452AE">
        <w:rPr>
          <w:rFonts w:ascii="Times New Roman" w:hAnsi="Times New Roman" w:cs="Times New Roman"/>
          <w:sz w:val="20"/>
          <w:szCs w:val="20"/>
          <w:lang w:eastAsia="zh-CN"/>
        </w:rPr>
        <w:instrText xml:space="preserve"> \* MERGEFORMAT </w:instrText>
      </w:r>
      <w:r w:rsidR="00D17319" w:rsidRPr="003452AE">
        <w:rPr>
          <w:rFonts w:ascii="Times New Roman" w:hAnsi="Times New Roman" w:cs="Times New Roman"/>
          <w:sz w:val="20"/>
          <w:szCs w:val="20"/>
          <w:lang w:eastAsia="zh-CN"/>
        </w:rPr>
      </w:r>
      <w:r w:rsidR="00D17319" w:rsidRPr="003452AE">
        <w:rPr>
          <w:rFonts w:ascii="Times New Roman" w:hAnsi="Times New Roman" w:cs="Times New Roman"/>
          <w:sz w:val="20"/>
          <w:szCs w:val="20"/>
          <w:lang w:eastAsia="zh-CN"/>
        </w:rPr>
        <w:fldChar w:fldCharType="separate"/>
      </w:r>
      <w:r w:rsidR="00292B2A" w:rsidRPr="00AE46BD">
        <w:rPr>
          <w:rFonts w:ascii="Times New Roman" w:hAnsi="Times New Roman" w:cs="Times New Roman"/>
          <w:sz w:val="20"/>
          <w:szCs w:val="20"/>
        </w:rPr>
        <w:t xml:space="preserve">Table </w:t>
      </w:r>
      <w:r w:rsidR="00292B2A" w:rsidRPr="00AE46BD">
        <w:rPr>
          <w:rFonts w:ascii="Times New Roman" w:hAnsi="Times New Roman" w:cs="Times New Roman"/>
          <w:noProof/>
          <w:sz w:val="20"/>
          <w:szCs w:val="20"/>
        </w:rPr>
        <w:t>1</w:t>
      </w:r>
      <w:r w:rsidR="00D17319" w:rsidRPr="003452AE">
        <w:rPr>
          <w:rFonts w:ascii="Times New Roman" w:hAnsi="Times New Roman" w:cs="Times New Roman"/>
          <w:sz w:val="20"/>
          <w:szCs w:val="20"/>
          <w:lang w:eastAsia="zh-CN"/>
        </w:rPr>
        <w:fldChar w:fldCharType="end"/>
      </w:r>
      <w:r w:rsidR="00531001">
        <w:rPr>
          <w:rFonts w:ascii="Times New Roman" w:hAnsi="Times New Roman" w:cs="Times New Roman"/>
          <w:sz w:val="20"/>
          <w:szCs w:val="20"/>
          <w:lang w:eastAsia="zh-CN"/>
        </w:rPr>
        <w:t xml:space="preserve"> and </w:t>
      </w:r>
      <w:r w:rsidR="00531001" w:rsidRPr="00221865">
        <w:rPr>
          <w:rFonts w:ascii="Times New Roman" w:hAnsi="Times New Roman" w:cs="Times New Roman"/>
          <w:sz w:val="20"/>
          <w:szCs w:val="20"/>
          <w:lang w:eastAsia="zh-CN"/>
        </w:rPr>
        <w:fldChar w:fldCharType="begin"/>
      </w:r>
      <w:r w:rsidR="00531001" w:rsidRPr="00221865">
        <w:rPr>
          <w:rFonts w:ascii="Times New Roman" w:hAnsi="Times New Roman" w:cs="Times New Roman"/>
          <w:sz w:val="20"/>
          <w:szCs w:val="20"/>
          <w:lang w:eastAsia="zh-CN"/>
        </w:rPr>
        <w:instrText xml:space="preserve"> REF _Ref213095376 \h  \* MERGEFORMAT </w:instrText>
      </w:r>
      <w:r w:rsidR="00531001" w:rsidRPr="00221865">
        <w:rPr>
          <w:rFonts w:ascii="Times New Roman" w:hAnsi="Times New Roman" w:cs="Times New Roman"/>
          <w:sz w:val="20"/>
          <w:szCs w:val="20"/>
          <w:lang w:eastAsia="zh-CN"/>
        </w:rPr>
      </w:r>
      <w:r w:rsidR="00531001" w:rsidRPr="00221865">
        <w:rPr>
          <w:rFonts w:ascii="Times New Roman" w:hAnsi="Times New Roman" w:cs="Times New Roman"/>
          <w:sz w:val="20"/>
          <w:szCs w:val="20"/>
          <w:lang w:eastAsia="zh-CN"/>
        </w:rPr>
        <w:fldChar w:fldCharType="separate"/>
      </w:r>
      <w:r w:rsidR="00292B2A" w:rsidRPr="00AE46BD">
        <w:rPr>
          <w:rFonts w:ascii="Times New Roman" w:hAnsi="Times New Roman" w:cs="Times New Roman"/>
          <w:sz w:val="20"/>
          <w:szCs w:val="20"/>
        </w:rPr>
        <w:t xml:space="preserve">Table </w:t>
      </w:r>
      <w:r w:rsidR="00292B2A" w:rsidRPr="00AE46BD">
        <w:rPr>
          <w:rFonts w:ascii="Times New Roman" w:hAnsi="Times New Roman" w:cs="Times New Roman"/>
          <w:noProof/>
          <w:sz w:val="20"/>
          <w:szCs w:val="20"/>
        </w:rPr>
        <w:t>2</w:t>
      </w:r>
      <w:r w:rsidR="00531001" w:rsidRPr="00221865">
        <w:rPr>
          <w:rFonts w:ascii="Times New Roman" w:hAnsi="Times New Roman" w:cs="Times New Roman"/>
          <w:sz w:val="20"/>
          <w:szCs w:val="20"/>
          <w:lang w:eastAsia="zh-CN"/>
        </w:rPr>
        <w:fldChar w:fldCharType="end"/>
      </w:r>
      <w:r w:rsidR="00531001" w:rsidRPr="00221865">
        <w:rPr>
          <w:rFonts w:ascii="Times New Roman" w:hAnsi="Times New Roman" w:cs="Times New Roman"/>
          <w:sz w:val="20"/>
          <w:szCs w:val="20"/>
          <w:lang w:eastAsia="zh-CN"/>
        </w:rPr>
        <w:t xml:space="preserve"> </w:t>
      </w:r>
      <w:r w:rsidR="00D17319" w:rsidRPr="003452AE">
        <w:rPr>
          <w:rFonts w:ascii="Times New Roman" w:hAnsi="Times New Roman" w:cs="Times New Roman"/>
          <w:b/>
          <w:sz w:val="20"/>
          <w:szCs w:val="20"/>
          <w:lang w:eastAsia="zh-CN"/>
        </w:rPr>
        <w:t xml:space="preserve"> </w:t>
      </w:r>
      <w:r w:rsidR="00D86E71" w:rsidRPr="003452AE">
        <w:rPr>
          <w:rFonts w:ascii="Times New Roman" w:hAnsi="Times New Roman" w:cs="Times New Roman"/>
          <w:sz w:val="20"/>
          <w:szCs w:val="20"/>
          <w:lang w:eastAsia="zh-CN"/>
        </w:rPr>
        <w:t>summari</w:t>
      </w:r>
      <w:r w:rsidR="005B0EC3" w:rsidRPr="003452AE">
        <w:rPr>
          <w:rFonts w:ascii="Times New Roman" w:hAnsi="Times New Roman" w:cs="Times New Roman"/>
          <w:sz w:val="20"/>
          <w:szCs w:val="20"/>
          <w:lang w:eastAsia="zh-CN"/>
        </w:rPr>
        <w:t>ze poss</w:t>
      </w:r>
      <w:r w:rsidR="00AA6B5F" w:rsidRPr="00EB548D">
        <w:rPr>
          <w:rFonts w:ascii="Times New Roman" w:hAnsi="Times New Roman" w:cs="Times New Roman"/>
          <w:sz w:val="20"/>
          <w:szCs w:val="20"/>
          <w:lang w:eastAsia="zh-CN"/>
        </w:rPr>
        <w:t xml:space="preserve">ible </w:t>
      </w:r>
      <w:r w:rsidR="00B546C1" w:rsidRPr="00EB548D">
        <w:rPr>
          <w:rFonts w:ascii="Times New Roman" w:hAnsi="Times New Roman" w:cs="Times New Roman"/>
          <w:sz w:val="20"/>
          <w:szCs w:val="20"/>
          <w:lang w:eastAsia="zh-CN"/>
        </w:rPr>
        <w:t>number of SRS symbols per sub-group</w:t>
      </w:r>
      <w:r w:rsidR="00E24702" w:rsidRPr="00EB548D">
        <w:rPr>
          <w:rFonts w:ascii="Times New Roman" w:hAnsi="Times New Roman" w:cs="Times New Roman"/>
          <w:sz w:val="20"/>
          <w:szCs w:val="20"/>
          <w:lang w:eastAsia="zh-CN"/>
        </w:rPr>
        <w:t xml:space="preserve"> for different combinations of </w:t>
      </w:r>
      <w:r w:rsidR="0067444B" w:rsidRPr="00EB548D">
        <w:rPr>
          <w:rFonts w:ascii="Times New Roman" w:hAnsi="Times New Roman" w:cs="Times New Roman"/>
          <w:i/>
          <w:iCs/>
          <w:sz w:val="20"/>
          <w:szCs w:val="20"/>
          <w:lang w:eastAsia="zh-CN"/>
        </w:rPr>
        <w:t>R</w:t>
      </w:r>
      <w:r w:rsidR="0067444B" w:rsidRPr="00EB548D">
        <w:rPr>
          <w:rFonts w:ascii="Times New Roman" w:hAnsi="Times New Roman" w:cs="Times New Roman"/>
          <w:sz w:val="20"/>
          <w:szCs w:val="20"/>
          <w:lang w:eastAsia="zh-CN"/>
        </w:rPr>
        <w:t xml:space="preserve"> and </w:t>
      </w:r>
      <w:r w:rsidR="0067444B" w:rsidRPr="00EB548D">
        <w:rPr>
          <w:rFonts w:ascii="Times New Roman" w:hAnsi="Times New Roman" w:cs="Times New Roman"/>
          <w:i/>
          <w:iCs/>
          <w:sz w:val="20"/>
          <w:szCs w:val="20"/>
          <w:lang w:eastAsia="zh-CN"/>
        </w:rPr>
        <w:t>K</w:t>
      </w:r>
      <w:r w:rsidR="007417C8" w:rsidRPr="003452AE">
        <w:rPr>
          <w:rFonts w:ascii="Times New Roman" w:hAnsi="Times New Roman" w:cs="Times New Roman"/>
          <w:sz w:val="20"/>
          <w:szCs w:val="20"/>
          <w:lang w:eastAsia="zh-CN"/>
        </w:rPr>
        <w:t xml:space="preserve"> with</w:t>
      </w:r>
      <w:r w:rsidR="00B546C1" w:rsidRPr="00EB548D">
        <w:rPr>
          <w:rFonts w:ascii="Times New Roman" w:hAnsi="Times New Roman" w:cs="Times New Roman"/>
          <w:sz w:val="20"/>
          <w:szCs w:val="20"/>
          <w:lang w:eastAsia="zh-CN"/>
        </w:rPr>
        <w:t xml:space="preserve"> </w:t>
      </w:r>
      <w:r w:rsidR="00DF0934" w:rsidRPr="003452AE">
        <w:rPr>
          <w:rFonts w:ascii="Times New Roman" w:hAnsi="Times New Roman" w:cs="Times New Roman"/>
          <w:sz w:val="20"/>
          <w:szCs w:val="20"/>
          <w:lang w:eastAsia="zh-CN"/>
        </w:rPr>
        <w:t>intra-repetition hopping with</w:t>
      </w:r>
      <w:r w:rsidR="005B0EC3" w:rsidRPr="003452AE">
        <w:rPr>
          <w:rFonts w:ascii="Times New Roman" w:hAnsi="Times New Roman" w:cs="Times New Roman"/>
          <w:sz w:val="20"/>
          <w:szCs w:val="20"/>
          <w:lang w:eastAsia="zh-CN"/>
        </w:rPr>
        <w:t xml:space="preserve"> </w:t>
      </w:r>
      <w:r w:rsidR="005B0EC3" w:rsidRPr="00EB548D">
        <w:rPr>
          <w:rFonts w:ascii="Times New Roman" w:hAnsi="Times New Roman" w:cs="Times New Roman"/>
          <w:i/>
          <w:sz w:val="20"/>
          <w:szCs w:val="20"/>
          <w:lang w:eastAsia="zh-CN"/>
        </w:rPr>
        <w:t>K</w:t>
      </w:r>
      <w:r w:rsidR="005B0EC3" w:rsidRPr="003452AE">
        <w:rPr>
          <w:rFonts w:ascii="Times New Roman" w:hAnsi="Times New Roman" w:cs="Times New Roman"/>
          <w:sz w:val="20"/>
          <w:szCs w:val="20"/>
          <w:lang w:eastAsia="zh-CN"/>
        </w:rPr>
        <w:t xml:space="preserve">=2,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5B0EC3" w:rsidRPr="00EB548D">
        <w:rPr>
          <w:rFonts w:ascii="Times New Roman" w:hAnsi="Times New Roman" w:cs="Times New Roman"/>
          <w:sz w:val="20"/>
          <w:szCs w:val="20"/>
        </w:rPr>
        <w:t>={2,4}</w:t>
      </w:r>
      <w:r w:rsidR="00332F52">
        <w:rPr>
          <w:rFonts w:ascii="Times New Roman" w:hAnsi="Times New Roman" w:cs="Times New Roman"/>
          <w:sz w:val="20"/>
          <w:szCs w:val="20"/>
        </w:rPr>
        <w:t xml:space="preserve"> and </w:t>
      </w:r>
      <w:r w:rsidR="00332F52" w:rsidRPr="00221865">
        <w:rPr>
          <w:rFonts w:ascii="Times New Roman" w:hAnsi="Times New Roman" w:cs="Times New Roman"/>
          <w:i/>
          <w:sz w:val="20"/>
          <w:szCs w:val="20"/>
          <w:lang w:eastAsia="zh-CN"/>
        </w:rPr>
        <w:t>K</w:t>
      </w:r>
      <w:r w:rsidR="00332F52" w:rsidRPr="003452AE">
        <w:rPr>
          <w:rFonts w:ascii="Times New Roman" w:hAnsi="Times New Roman" w:cs="Times New Roman"/>
          <w:sz w:val="20"/>
          <w:szCs w:val="20"/>
          <w:lang w:eastAsia="zh-CN"/>
        </w:rPr>
        <w:t>=</w:t>
      </w:r>
      <w:r w:rsidR="00332F52">
        <w:rPr>
          <w:rFonts w:ascii="Times New Roman" w:hAnsi="Times New Roman" w:cs="Times New Roman"/>
          <w:sz w:val="20"/>
          <w:szCs w:val="20"/>
          <w:lang w:eastAsia="zh-CN"/>
        </w:rPr>
        <w:t xml:space="preserve">4,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332F52" w:rsidRPr="00221865">
        <w:rPr>
          <w:rFonts w:ascii="Times New Roman" w:hAnsi="Times New Roman" w:cs="Times New Roman"/>
          <w:sz w:val="20"/>
          <w:szCs w:val="20"/>
        </w:rPr>
        <w:t>=</w:t>
      </w:r>
      <w:r w:rsidR="00332F52">
        <w:rPr>
          <w:rFonts w:ascii="Times New Roman" w:hAnsi="Times New Roman" w:cs="Times New Roman"/>
          <w:sz w:val="20"/>
          <w:szCs w:val="20"/>
        </w:rPr>
        <w:t>4</w:t>
      </w:r>
      <w:r w:rsidR="005B0EC3" w:rsidRPr="00EB548D">
        <w:rPr>
          <w:rFonts w:ascii="Times New Roman" w:hAnsi="Times New Roman" w:cs="Times New Roman"/>
          <w:sz w:val="20"/>
          <w:szCs w:val="20"/>
        </w:rPr>
        <w:t xml:space="preserve">. </w:t>
      </w:r>
      <w:r w:rsidR="00766FD1" w:rsidRPr="003452AE">
        <w:rPr>
          <w:rFonts w:ascii="Times New Roman" w:hAnsi="Times New Roman" w:cs="Times New Roman"/>
          <w:sz w:val="20"/>
          <w:szCs w:val="20"/>
          <w:lang w:eastAsia="zh-CN"/>
        </w:rPr>
        <w:t xml:space="preserve"> </w:t>
      </w:r>
      <w:r w:rsidR="00E13ADF">
        <w:rPr>
          <w:rFonts w:ascii="Times New Roman" w:hAnsi="Times New Roman" w:cs="Times New Roman"/>
          <w:sz w:val="20"/>
          <w:szCs w:val="20"/>
          <w:lang w:eastAsia="zh-CN"/>
        </w:rPr>
        <w:fldChar w:fldCharType="begin"/>
      </w:r>
      <w:r w:rsidR="00E13ADF">
        <w:rPr>
          <w:rFonts w:ascii="Times New Roman" w:hAnsi="Times New Roman" w:cs="Times New Roman"/>
          <w:sz w:val="20"/>
          <w:szCs w:val="20"/>
          <w:lang w:eastAsia="zh-CN"/>
        </w:rPr>
        <w:instrText xml:space="preserve"> REF _Ref213095376 \h </w:instrText>
      </w:r>
      <w:r w:rsidR="00E13ADF">
        <w:rPr>
          <w:rFonts w:ascii="Times New Roman" w:hAnsi="Times New Roman" w:cs="Times New Roman"/>
          <w:sz w:val="20"/>
          <w:szCs w:val="20"/>
          <w:lang w:eastAsia="zh-CN"/>
        </w:rPr>
      </w:r>
      <w:r w:rsidR="00E13ADF">
        <w:rPr>
          <w:rFonts w:ascii="Times New Roman" w:hAnsi="Times New Roman" w:cs="Times New Roman"/>
          <w:sz w:val="20"/>
          <w:szCs w:val="20"/>
          <w:lang w:eastAsia="zh-CN"/>
        </w:rPr>
        <w:fldChar w:fldCharType="separate"/>
      </w:r>
      <w:r w:rsidR="00292B2A" w:rsidRPr="00AE46BD">
        <w:rPr>
          <w:sz w:val="20"/>
          <w:szCs w:val="20"/>
        </w:rPr>
        <w:t xml:space="preserve">Table </w:t>
      </w:r>
      <w:r w:rsidR="00292B2A">
        <w:rPr>
          <w:noProof/>
          <w:sz w:val="20"/>
          <w:szCs w:val="20"/>
        </w:rPr>
        <w:t>2</w:t>
      </w:r>
      <w:r w:rsidR="00E13ADF">
        <w:rPr>
          <w:rFonts w:ascii="Times New Roman" w:hAnsi="Times New Roman" w:cs="Times New Roman"/>
          <w:sz w:val="20"/>
          <w:szCs w:val="20"/>
          <w:lang w:eastAsia="zh-CN"/>
        </w:rPr>
        <w:fldChar w:fldCharType="end"/>
      </w:r>
      <w:r w:rsidR="00E13ADF">
        <w:rPr>
          <w:rFonts w:ascii="Times New Roman" w:hAnsi="Times New Roman" w:cs="Times New Roman"/>
          <w:sz w:val="20"/>
          <w:szCs w:val="20"/>
          <w:lang w:eastAsia="zh-CN"/>
        </w:rPr>
        <w:t xml:space="preserve"> </w:t>
      </w:r>
      <w:r w:rsidR="003B4D35" w:rsidRPr="00EB548D">
        <w:rPr>
          <w:rFonts w:ascii="Times New Roman" w:hAnsi="Times New Roman" w:cs="Times New Roman"/>
          <w:sz w:val="20"/>
          <w:szCs w:val="20"/>
          <w:lang w:eastAsia="zh-CN"/>
        </w:rPr>
        <w:t xml:space="preserve">summarizes possible number of </w:t>
      </w:r>
      <w:r w:rsidR="009977DC">
        <w:rPr>
          <w:rFonts w:ascii="Times New Roman" w:hAnsi="Times New Roman" w:cs="Times New Roman"/>
          <w:sz w:val="20"/>
          <w:szCs w:val="20"/>
          <w:lang w:eastAsia="zh-CN"/>
        </w:rPr>
        <w:t xml:space="preserve">SRS </w:t>
      </w:r>
      <w:r w:rsidR="003B4D35" w:rsidRPr="00EB548D">
        <w:rPr>
          <w:rFonts w:ascii="Times New Roman" w:hAnsi="Times New Roman" w:cs="Times New Roman"/>
          <w:sz w:val="20"/>
          <w:szCs w:val="20"/>
          <w:lang w:eastAsia="zh-CN"/>
        </w:rPr>
        <w:t>symbols</w:t>
      </w:r>
      <w:r w:rsidR="00300ED9" w:rsidRPr="00EB548D">
        <w:rPr>
          <w:rFonts w:ascii="Times New Roman" w:hAnsi="Times New Roman" w:cs="Times New Roman"/>
          <w:sz w:val="20"/>
          <w:szCs w:val="20"/>
          <w:lang w:eastAsia="zh-CN"/>
        </w:rPr>
        <w:t xml:space="preserve"> per sub-group</w:t>
      </w:r>
      <w:r w:rsidR="003B4D35" w:rsidRPr="00EB548D">
        <w:rPr>
          <w:rFonts w:ascii="Times New Roman" w:hAnsi="Times New Roman" w:cs="Times New Roman"/>
          <w:sz w:val="20"/>
          <w:szCs w:val="20"/>
          <w:lang w:eastAsia="zh-CN"/>
        </w:rPr>
        <w:t xml:space="preserve">, for intra-repetition hopping with </w:t>
      </w:r>
      <w:r w:rsidR="003B4D35" w:rsidRPr="00EB548D">
        <w:rPr>
          <w:rFonts w:ascii="Times New Roman" w:hAnsi="Times New Roman" w:cs="Times New Roman"/>
          <w:i/>
          <w:sz w:val="20"/>
          <w:szCs w:val="20"/>
          <w:lang w:eastAsia="zh-CN"/>
        </w:rPr>
        <w:t>K</w:t>
      </w:r>
      <w:r w:rsidR="003B4D35" w:rsidRPr="00EB548D">
        <w:rPr>
          <w:rFonts w:ascii="Times New Roman" w:hAnsi="Times New Roman" w:cs="Times New Roman"/>
          <w:sz w:val="20"/>
          <w:szCs w:val="20"/>
          <w:lang w:eastAsia="zh-CN"/>
        </w:rPr>
        <w:t xml:space="preserve">=2,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045F1D" w:rsidRPr="00EB548D">
        <w:rPr>
          <w:rFonts w:ascii="Times New Roman" w:hAnsi="Times New Roman" w:cs="Times New Roman"/>
          <w:sz w:val="20"/>
          <w:szCs w:val="20"/>
        </w:rPr>
        <w:t>= {</w:t>
      </w:r>
      <w:r w:rsidR="003B4D35" w:rsidRPr="00EB548D">
        <w:rPr>
          <w:rFonts w:ascii="Times New Roman" w:hAnsi="Times New Roman" w:cs="Times New Roman"/>
          <w:sz w:val="20"/>
          <w:szCs w:val="20"/>
        </w:rPr>
        <w:t>2,4}.</w:t>
      </w:r>
      <w:r w:rsidR="00762D8A">
        <w:rPr>
          <w:rFonts w:ascii="Times New Roman" w:hAnsi="Times New Roman" w:cs="Times New Roman"/>
          <w:sz w:val="20"/>
          <w:szCs w:val="20"/>
          <w:lang w:eastAsia="zh-CN"/>
        </w:rPr>
        <w:t xml:space="preserve"> </w:t>
      </w:r>
      <w:r w:rsidR="00A739B3">
        <w:rPr>
          <w:rFonts w:ascii="Times New Roman" w:hAnsi="Times New Roman" w:cs="Times New Roman"/>
          <w:sz w:val="20"/>
          <w:szCs w:val="20"/>
          <w:lang w:eastAsia="zh-CN"/>
        </w:rPr>
        <w:t xml:space="preserve">In </w:t>
      </w:r>
      <w:r w:rsidR="00F74BD3">
        <w:rPr>
          <w:rFonts w:ascii="Times New Roman" w:hAnsi="Times New Roman" w:cs="Times New Roman"/>
          <w:sz w:val="20"/>
          <w:szCs w:val="20"/>
          <w:lang w:eastAsia="zh-CN"/>
        </w:rPr>
        <w:t>principal</w:t>
      </w:r>
      <w:r w:rsidR="00A739B3">
        <w:rPr>
          <w:rFonts w:ascii="Times New Roman" w:hAnsi="Times New Roman" w:cs="Times New Roman"/>
          <w:sz w:val="20"/>
          <w:szCs w:val="20"/>
          <w:lang w:eastAsia="zh-CN"/>
        </w:rPr>
        <w:t>,</w:t>
      </w:r>
      <w:r w:rsidR="00F74BD3">
        <w:rPr>
          <w:rFonts w:ascii="Times New Roman" w:hAnsi="Times New Roman" w:cs="Times New Roman"/>
          <w:sz w:val="20"/>
          <w:szCs w:val="20"/>
          <w:lang w:eastAsia="zh-CN"/>
        </w:rPr>
        <w:t xml:space="preserve"> </w:t>
      </w:r>
      <w:r w:rsidR="00F53671">
        <w:rPr>
          <w:rFonts w:ascii="Times New Roman" w:hAnsi="Times New Roman" w:cs="Times New Roman"/>
          <w:sz w:val="20"/>
          <w:szCs w:val="20"/>
          <w:lang w:eastAsia="zh-CN"/>
        </w:rPr>
        <w:t xml:space="preserve">the number of repetitions is closely related to UE’s coverage, and </w:t>
      </w:r>
      <w:r w:rsidR="008E4D3B">
        <w:rPr>
          <w:rFonts w:ascii="Times New Roman" w:hAnsi="Times New Roman" w:cs="Times New Roman"/>
          <w:sz w:val="20"/>
          <w:szCs w:val="20"/>
          <w:lang w:eastAsia="zh-CN"/>
        </w:rPr>
        <w:t xml:space="preserve">NW requires flexible configuration of R values related to the </w:t>
      </w:r>
      <w:r w:rsidR="00833398">
        <w:rPr>
          <w:rFonts w:ascii="Times New Roman" w:hAnsi="Times New Roman" w:cs="Times New Roman"/>
          <w:sz w:val="20"/>
          <w:szCs w:val="20"/>
          <w:lang w:eastAsia="zh-CN"/>
        </w:rPr>
        <w:t xml:space="preserve">UE’s coverage, SRS </w:t>
      </w:r>
      <w:r w:rsidR="008E4D3B">
        <w:rPr>
          <w:rFonts w:ascii="Times New Roman" w:hAnsi="Times New Roman" w:cs="Times New Roman"/>
          <w:sz w:val="20"/>
          <w:szCs w:val="20"/>
          <w:lang w:eastAsia="zh-CN"/>
        </w:rPr>
        <w:t>usage</w:t>
      </w:r>
      <w:r w:rsidR="00833398">
        <w:rPr>
          <w:rFonts w:ascii="Times New Roman" w:hAnsi="Times New Roman" w:cs="Times New Roman"/>
          <w:sz w:val="20"/>
          <w:szCs w:val="20"/>
          <w:lang w:eastAsia="zh-CN"/>
        </w:rPr>
        <w:t xml:space="preserve"> and </w:t>
      </w:r>
      <w:r w:rsidR="00456DDF">
        <w:rPr>
          <w:rFonts w:ascii="Times New Roman" w:hAnsi="Times New Roman" w:cs="Times New Roman"/>
          <w:sz w:val="20"/>
          <w:szCs w:val="20"/>
          <w:lang w:eastAsia="zh-CN"/>
        </w:rPr>
        <w:t>operational modes. Thus, we prefer supporting</w:t>
      </w:r>
      <w:r w:rsidR="00F53671">
        <w:rPr>
          <w:rFonts w:ascii="Times New Roman" w:hAnsi="Times New Roman" w:cs="Times New Roman"/>
          <w:sz w:val="20"/>
          <w:szCs w:val="20"/>
          <w:lang w:eastAsia="zh-CN"/>
        </w:rPr>
        <w:t xml:space="preserve"> </w:t>
      </w:r>
      <w:r w:rsidR="00F74BD3">
        <w:rPr>
          <w:rFonts w:ascii="Times New Roman" w:hAnsi="Times New Roman" w:cs="Times New Roman"/>
          <w:sz w:val="20"/>
          <w:szCs w:val="20"/>
          <w:lang w:eastAsia="zh-CN"/>
        </w:rPr>
        <w:t>an</w:t>
      </w:r>
      <w:r w:rsidR="000E1320">
        <w:rPr>
          <w:rFonts w:ascii="Times New Roman" w:hAnsi="Times New Roman" w:cs="Times New Roman"/>
          <w:sz w:val="20"/>
          <w:szCs w:val="20"/>
          <w:lang w:eastAsia="zh-CN"/>
        </w:rPr>
        <w:t>y</w:t>
      </w:r>
      <w:r w:rsidR="00F74BD3">
        <w:rPr>
          <w:rFonts w:ascii="Times New Roman" w:hAnsi="Times New Roman" w:cs="Times New Roman"/>
          <w:sz w:val="20"/>
          <w:szCs w:val="20"/>
          <w:lang w:eastAsia="zh-CN"/>
        </w:rPr>
        <w:t xml:space="preserve"> combination of </w:t>
      </w:r>
      <w:r w:rsidR="00F74BD3" w:rsidRPr="00221865">
        <w:rPr>
          <w:rFonts w:ascii="Times New Roman" w:hAnsi="Times New Roman" w:cs="Times New Roman"/>
          <w:i/>
          <w:iCs/>
          <w:sz w:val="20"/>
          <w:szCs w:val="20"/>
          <w:lang w:eastAsia="zh-CN"/>
        </w:rPr>
        <w:t>R</w:t>
      </w:r>
      <w:r w:rsidR="00F74BD3">
        <w:rPr>
          <w:rFonts w:ascii="Times New Roman" w:hAnsi="Times New Roman" w:cs="Times New Roman"/>
          <w:sz w:val="20"/>
          <w:szCs w:val="20"/>
          <w:lang w:eastAsia="zh-CN"/>
        </w:rPr>
        <w:t xml:space="preserve"> and </w:t>
      </w:r>
      <w:r w:rsidR="00F74BD3" w:rsidRPr="00221865">
        <w:rPr>
          <w:rFonts w:ascii="Times New Roman" w:hAnsi="Times New Roman" w:cs="Times New Roman"/>
          <w:i/>
          <w:iCs/>
          <w:sz w:val="20"/>
          <w:szCs w:val="20"/>
          <w:lang w:eastAsia="zh-CN"/>
        </w:rPr>
        <w:t>K</w:t>
      </w:r>
      <w:r w:rsidR="006A71F3">
        <w:rPr>
          <w:rFonts w:ascii="Times New Roman" w:hAnsi="Times New Roman" w:cs="Times New Roman"/>
          <w:i/>
          <w:iCs/>
          <w:sz w:val="20"/>
          <w:szCs w:val="20"/>
          <w:lang w:eastAsia="zh-CN"/>
        </w:rPr>
        <w:t xml:space="preserve"> </w:t>
      </w:r>
      <w:r w:rsidR="00F74BD3">
        <w:rPr>
          <w:rFonts w:ascii="Times New Roman" w:hAnsi="Times New Roman" w:cs="Times New Roman"/>
          <w:sz w:val="20"/>
          <w:szCs w:val="20"/>
          <w:lang w:eastAsia="zh-CN"/>
        </w:rPr>
        <w:t>for</w:t>
      </w:r>
      <m:oMath>
        <m:r>
          <w:rPr>
            <w:rFonts w:ascii="Cambria Math" w:hAnsi="Cambria Math" w:cs="Times New Roman"/>
            <w:sz w:val="20"/>
            <w:szCs w:val="20"/>
            <w:lang w:eastAsia="zh-CN"/>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F74BD3" w:rsidRPr="00221865">
        <w:rPr>
          <w:rFonts w:ascii="Times New Roman" w:hAnsi="Times New Roman" w:cs="Times New Roman"/>
          <w:sz w:val="20"/>
          <w:szCs w:val="20"/>
        </w:rPr>
        <w:t>={2,4</w:t>
      </w:r>
      <w:r w:rsidR="00F74BD3">
        <w:rPr>
          <w:rFonts w:ascii="Times New Roman" w:hAnsi="Times New Roman" w:cs="Times New Roman"/>
          <w:sz w:val="20"/>
          <w:szCs w:val="20"/>
        </w:rPr>
        <w:t>}.</w:t>
      </w:r>
      <w:r w:rsidR="006D04FF">
        <w:rPr>
          <w:rFonts w:ascii="Times New Roman" w:hAnsi="Times New Roman" w:cs="Times New Roman"/>
          <w:sz w:val="20"/>
          <w:szCs w:val="20"/>
        </w:rPr>
        <w:t xml:space="preserve"> We can also consider the case where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=4, </m:t>
        </m:r>
        <m:r>
          <w:rPr>
            <w:rFonts w:ascii="Cambria Math" w:eastAsia="Malgun Gothic" w:hAnsi="Cambria Math"/>
            <w:sz w:val="20"/>
            <w:szCs w:val="20"/>
          </w:rPr>
          <m:t>K=4</m:t>
        </m:r>
        <m:r>
          <m:rPr>
            <m:sty m:val="bi"/>
          </m:rPr>
          <w:rPr>
            <w:rFonts w:ascii="Cambria Math" w:eastAsia="Malgun Gothic" w:hAnsi="Cambria Math"/>
            <w:sz w:val="20"/>
            <w:szCs w:val="20"/>
          </w:rPr>
          <m:t xml:space="preserve"> </m:t>
        </m:r>
      </m:oMath>
      <w:r w:rsidR="006D04FF">
        <w:rPr>
          <w:rFonts w:ascii="Times New Roman" w:hAnsi="Times New Roman" w:cs="Times New Roman"/>
          <w:sz w:val="20"/>
          <w:szCs w:val="20"/>
        </w:rPr>
        <w:t xml:space="preserve">while </w:t>
      </w:r>
      <w:r w:rsidR="006D04FF" w:rsidRPr="00AE46BD">
        <w:rPr>
          <w:rFonts w:ascii="Times New Roman" w:hAnsi="Times New Roman" w:cs="Times New Roman"/>
          <w:i/>
          <w:iCs/>
          <w:sz w:val="20"/>
          <w:szCs w:val="20"/>
        </w:rPr>
        <w:t>R</w:t>
      </w:r>
      <w:r w:rsidR="009E00D2">
        <w:rPr>
          <w:rFonts w:ascii="Times New Roman" w:hAnsi="Times New Roman" w:cs="Times New Roman"/>
          <w:i/>
          <w:iCs/>
          <w:sz w:val="20"/>
          <w:szCs w:val="20"/>
        </w:rPr>
        <w:t xml:space="preserve"> </w:t>
      </w:r>
      <w:r w:rsidR="006D04FF">
        <w:rPr>
          <w:rFonts w:ascii="Times New Roman" w:hAnsi="Times New Roman" w:cs="Times New Roman"/>
          <w:sz w:val="20"/>
          <w:szCs w:val="20"/>
        </w:rPr>
        <w:t>=</w:t>
      </w:r>
      <w:r w:rsidR="009E00D2">
        <w:rPr>
          <w:rFonts w:ascii="Times New Roman" w:hAnsi="Times New Roman" w:cs="Times New Roman"/>
          <w:sz w:val="20"/>
          <w:szCs w:val="20"/>
        </w:rPr>
        <w:t xml:space="preserve"> </w:t>
      </w:r>
      <w:r w:rsidR="006D04FF">
        <w:rPr>
          <w:rFonts w:ascii="Times New Roman" w:hAnsi="Times New Roman" w:cs="Times New Roman"/>
          <w:sz w:val="20"/>
          <w:szCs w:val="20"/>
        </w:rPr>
        <w:t>3.</w:t>
      </w:r>
      <w:r w:rsidR="009E00D2">
        <w:rPr>
          <w:rFonts w:ascii="Times New Roman" w:hAnsi="Times New Roman" w:cs="Times New Roman"/>
          <w:sz w:val="20"/>
          <w:szCs w:val="20"/>
        </w:rPr>
        <w:t xml:space="preserve"> </w:t>
      </w:r>
    </w:p>
    <w:p w14:paraId="07F2BBDB" w14:textId="15698EBC" w:rsidR="00E900D8" w:rsidRPr="00292B2A" w:rsidRDefault="004869CE" w:rsidP="00F242C4">
      <w:pPr>
        <w:pStyle w:val="Caption"/>
        <w:rPr>
          <w:rFonts w:cstheme="minorHAnsi"/>
          <w:sz w:val="20"/>
          <w:szCs w:val="20"/>
          <w:lang w:eastAsia="zh-CN"/>
        </w:rPr>
      </w:pPr>
      <w:bookmarkStart w:id="3" w:name="_Ref213095307"/>
      <w:r w:rsidRPr="00AE46BD">
        <w:rPr>
          <w:sz w:val="20"/>
          <w:szCs w:val="20"/>
        </w:rPr>
        <w:t xml:space="preserve">Table </w:t>
      </w:r>
      <w:r w:rsidR="00D17319" w:rsidRPr="00AE46BD">
        <w:rPr>
          <w:sz w:val="20"/>
          <w:szCs w:val="20"/>
        </w:rPr>
        <w:fldChar w:fldCharType="begin"/>
      </w:r>
      <w:r w:rsidR="00D17319" w:rsidRPr="00AE46BD">
        <w:rPr>
          <w:sz w:val="20"/>
          <w:szCs w:val="20"/>
        </w:rPr>
        <w:instrText xml:space="preserve"> SEQ Table \* ARABIC </w:instrText>
      </w:r>
      <w:r w:rsidR="00D17319" w:rsidRPr="00AE46BD">
        <w:rPr>
          <w:sz w:val="20"/>
          <w:szCs w:val="20"/>
        </w:rPr>
        <w:fldChar w:fldCharType="separate"/>
      </w:r>
      <w:r w:rsidR="00292B2A">
        <w:rPr>
          <w:noProof/>
          <w:sz w:val="20"/>
          <w:szCs w:val="20"/>
        </w:rPr>
        <w:t>1</w:t>
      </w:r>
      <w:r w:rsidR="00D17319" w:rsidRPr="00AE46BD">
        <w:rPr>
          <w:sz w:val="20"/>
          <w:szCs w:val="20"/>
        </w:rPr>
        <w:fldChar w:fldCharType="end"/>
      </w:r>
      <w:bookmarkEnd w:id="3"/>
      <w:r w:rsidR="000668DC" w:rsidRPr="00AE46BD">
        <w:rPr>
          <w:sz w:val="20"/>
          <w:szCs w:val="20"/>
        </w:rPr>
        <w:t xml:space="preserve"> </w:t>
      </w:r>
      <w:r w:rsidR="00091EE1" w:rsidRPr="00AE46BD">
        <w:rPr>
          <w:sz w:val="20"/>
          <w:szCs w:val="20"/>
        </w:rPr>
        <w:t>number of</w:t>
      </w:r>
      <w:r w:rsidR="001B1F74" w:rsidRPr="00AE46BD">
        <w:rPr>
          <w:sz w:val="20"/>
          <w:szCs w:val="20"/>
        </w:rPr>
        <w:t xml:space="preserve"> SR</w:t>
      </w:r>
      <w:r w:rsidR="00C46787" w:rsidRPr="00AE46BD">
        <w:rPr>
          <w:sz w:val="20"/>
          <w:szCs w:val="20"/>
        </w:rPr>
        <w:t xml:space="preserve">S symbols </w:t>
      </w:r>
      <w:r w:rsidR="00A50511" w:rsidRPr="00AE46BD">
        <w:rPr>
          <w:sz w:val="20"/>
          <w:szCs w:val="20"/>
        </w:rPr>
        <w:t xml:space="preserve">for </w:t>
      </w:r>
      <w:r w:rsidR="00E34C83" w:rsidRPr="00AE46BD">
        <w:rPr>
          <w:sz w:val="20"/>
          <w:szCs w:val="20"/>
        </w:rPr>
        <w:t>intra-repetition hopping with</w:t>
      </w:r>
      <w:r w:rsidR="00D15BA5" w:rsidRPr="00AE46BD">
        <w:rPr>
          <w:sz w:val="20"/>
          <w:szCs w:val="20"/>
        </w:rPr>
        <w:t xml:space="preserve"> </w:t>
      </w:r>
      <w:r w:rsidR="009B296A" w:rsidRPr="00AE46BD">
        <w:rPr>
          <w:sz w:val="20"/>
          <w:szCs w:val="20"/>
        </w:rPr>
        <w:t xml:space="preserve"> </w:t>
      </w:r>
      <w:r w:rsidR="009B296A" w:rsidRPr="00AE46BD">
        <w:rPr>
          <w:i/>
          <w:sz w:val="20"/>
          <w:szCs w:val="20"/>
        </w:rPr>
        <w:t>K</w:t>
      </w:r>
      <w:r w:rsidR="009B296A" w:rsidRPr="00AE46BD">
        <w:rPr>
          <w:sz w:val="20"/>
          <w:szCs w:val="20"/>
        </w:rPr>
        <w:t>=2 and</w:t>
      </w:r>
      <w:r w:rsidR="00C37942" w:rsidRPr="00AE46BD">
        <w:rPr>
          <w:sz w:val="20"/>
          <w:szCs w:val="20"/>
        </w:rPr>
        <w:t xml:space="preserve"> </w:t>
      </w:r>
      <m:oMath>
        <m:sSub>
          <m:sSubPr>
            <m:ctrlPr>
              <w:rPr>
                <w:rFonts w:ascii="Cambria Math" w:hAnsi="Cambria Math" w:cstheme="minorHAnsi"/>
                <w:i/>
                <w:sz w:val="20"/>
                <w:szCs w:val="20"/>
              </w:rPr>
            </m:ctrlPr>
          </m:sSubPr>
          <m:e>
            <m:r>
              <m:rPr>
                <m:sty m:val="bi"/>
              </m:rPr>
              <w:rPr>
                <w:rFonts w:ascii="Cambria Math" w:hAnsi="Cambria Math" w:cstheme="minorHAnsi"/>
                <w:sz w:val="20"/>
                <w:szCs w:val="20"/>
              </w:rPr>
              <m:t>P</m:t>
            </m:r>
          </m:e>
          <m:sub>
            <m:r>
              <m:rPr>
                <m:nor/>
              </m:rPr>
              <w:rPr>
                <w:rFonts w:cstheme="minorHAnsi"/>
                <w:sz w:val="20"/>
                <w:szCs w:val="20"/>
              </w:rPr>
              <m:t>F</m:t>
            </m:r>
          </m:sub>
        </m:sSub>
      </m:oMath>
      <w:r w:rsidR="000668DC" w:rsidRPr="00AE46BD">
        <w:rPr>
          <w:rFonts w:cstheme="minorHAnsi"/>
          <w:sz w:val="20"/>
          <w:szCs w:val="20"/>
        </w:rPr>
        <w:t>=</w:t>
      </w:r>
      <w:r w:rsidR="0015334A" w:rsidRPr="00AE46BD">
        <w:rPr>
          <w:rFonts w:cstheme="minorHAnsi"/>
          <w:sz w:val="20"/>
          <w:szCs w:val="20"/>
        </w:rPr>
        <w:t>{</w:t>
      </w:r>
      <w:r w:rsidR="004468CD" w:rsidRPr="00AE46BD">
        <w:rPr>
          <w:rFonts w:cstheme="minorHAnsi"/>
          <w:sz w:val="20"/>
          <w:szCs w:val="20"/>
        </w:rPr>
        <w:t>2</w:t>
      </w:r>
      <w:r w:rsidR="001F2E12" w:rsidRPr="00AE46BD">
        <w:rPr>
          <w:rFonts w:cstheme="minorHAnsi"/>
          <w:sz w:val="20"/>
          <w:szCs w:val="20"/>
        </w:rPr>
        <w:t>,4</w:t>
      </w:r>
      <w:r w:rsidR="0015334A" w:rsidRPr="00AE46BD">
        <w:rPr>
          <w:rFonts w:cstheme="minorHAnsi"/>
          <w:sz w:val="20"/>
          <w:szCs w:val="20"/>
        </w:rPr>
        <w:t>},</w:t>
      </w:r>
      <w:r w:rsidR="009B296A" w:rsidRPr="00AE46BD">
        <w:rPr>
          <w:rFonts w:cstheme="minorHAnsi"/>
          <w:sz w:val="20"/>
          <w:szCs w:val="20"/>
        </w:rPr>
        <w:t xml:space="preserve"> </w:t>
      </w:r>
      <w:r w:rsidR="0015334A" w:rsidRPr="00AE46BD">
        <w:rPr>
          <w:rFonts w:cstheme="minorHAnsi"/>
          <w:sz w:val="20"/>
          <w:szCs w:val="20"/>
        </w:rPr>
        <w:t>with</w:t>
      </w:r>
      <w:r w:rsidR="009B296A" w:rsidRPr="00AE46BD">
        <w:rPr>
          <w:rFonts w:cstheme="minorHAnsi"/>
          <w:sz w:val="20"/>
          <w:szCs w:val="20"/>
        </w:rPr>
        <w:t xml:space="preserve"> K&lt;R</w:t>
      </w:r>
      <w:r w:rsidR="00DF0934" w:rsidRPr="00AE46BD">
        <w:rPr>
          <w:rFonts w:cstheme="minorHAnsi"/>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851"/>
        <w:gridCol w:w="1275"/>
      </w:tblGrid>
      <w:tr w:rsidR="00244786" w:rsidRPr="009771DC" w14:paraId="0FEF7345" w14:textId="3B0FBA6F" w:rsidTr="00030D27">
        <w:tc>
          <w:tcPr>
            <w:tcW w:w="988" w:type="dxa"/>
          </w:tcPr>
          <w:p w14:paraId="78058B47" w14:textId="2DC53962" w:rsidR="00244786" w:rsidRPr="00145219" w:rsidRDefault="00845533" w:rsidP="00AE46BD">
            <w:pPr>
              <w:spacing w:after="100" w:afterAutospacing="1" w:line="240" w:lineRule="auto"/>
              <w:jc w:val="center"/>
              <w:rPr>
                <w:rFonts w:ascii="Times New Roman" w:hAnsi="Times New Roman" w:cs="Times New Roman"/>
                <w:sz w:val="20"/>
                <w:szCs w:val="20"/>
                <w:lang w:eastAsia="zh-CN"/>
              </w:rPr>
            </w:pPr>
            <m:oMathPara>
              <m:oMath>
                <m:sSub>
                  <m:sSubPr>
                    <m:ctrlPr>
                      <w:rPr>
                        <w:rFonts w:ascii="Cambria Math" w:hAnsi="Cambria Math" w:cs="Times New Roman"/>
                        <w:i/>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sub>
                </m:sSub>
              </m:oMath>
            </m:oMathPara>
          </w:p>
        </w:tc>
        <w:tc>
          <w:tcPr>
            <w:tcW w:w="850" w:type="dxa"/>
          </w:tcPr>
          <w:p w14:paraId="14E5F705" w14:textId="42B0143F" w:rsidR="00244786" w:rsidRPr="00EB548D" w:rsidRDefault="00244786" w:rsidP="00AE46BD">
            <w:pPr>
              <w:spacing w:after="100" w:afterAutospacing="1" w:line="240" w:lineRule="auto"/>
              <w:jc w:val="center"/>
              <w:rPr>
                <w:rFonts w:ascii="Times New Roman" w:hAnsi="Times New Roman" w:cs="Times New Roman"/>
                <w:b/>
                <w:i/>
                <w:sz w:val="20"/>
                <w:szCs w:val="20"/>
                <w:lang w:eastAsia="zh-CN"/>
              </w:rPr>
            </w:pPr>
            <w:r w:rsidRPr="00EB548D">
              <w:rPr>
                <w:rFonts w:ascii="Times New Roman" w:hAnsi="Times New Roman" w:cs="Times New Roman"/>
                <w:b/>
                <w:i/>
                <w:sz w:val="20"/>
                <w:szCs w:val="20"/>
                <w:lang w:eastAsia="zh-CN"/>
              </w:rPr>
              <w:t>R</w:t>
            </w:r>
          </w:p>
        </w:tc>
        <w:tc>
          <w:tcPr>
            <w:tcW w:w="851" w:type="dxa"/>
          </w:tcPr>
          <w:p w14:paraId="55423A48" w14:textId="18FCA70F" w:rsidR="00244786" w:rsidRPr="00EB548D" w:rsidRDefault="00244786" w:rsidP="00AE46BD">
            <w:pPr>
              <w:spacing w:after="100" w:afterAutospacing="1" w:line="240" w:lineRule="auto"/>
              <w:jc w:val="center"/>
              <w:rPr>
                <w:rFonts w:ascii="Times New Roman" w:hAnsi="Times New Roman" w:cs="Times New Roman"/>
                <w:b/>
                <w:i/>
                <w:sz w:val="20"/>
                <w:szCs w:val="20"/>
                <w:lang w:eastAsia="zh-CN"/>
              </w:rPr>
            </w:pPr>
            <w:r w:rsidRPr="00EB548D">
              <w:rPr>
                <w:rFonts w:ascii="Times New Roman" w:hAnsi="Times New Roman" w:cs="Times New Roman"/>
                <w:b/>
                <w:i/>
                <w:sz w:val="20"/>
                <w:szCs w:val="20"/>
                <w:lang w:eastAsia="zh-CN"/>
              </w:rPr>
              <w:t>K</w:t>
            </w:r>
          </w:p>
        </w:tc>
        <w:tc>
          <w:tcPr>
            <w:tcW w:w="1275" w:type="dxa"/>
          </w:tcPr>
          <w:p w14:paraId="68C2B039" w14:textId="5356A7C5" w:rsidR="00244786" w:rsidRPr="00145219" w:rsidRDefault="00244786" w:rsidP="00AE46BD">
            <w:pPr>
              <w:spacing w:after="100" w:afterAutospacing="1" w:line="240" w:lineRule="auto"/>
              <w:jc w:val="center"/>
              <w:rPr>
                <w:rFonts w:ascii="Times New Roman" w:hAnsi="Times New Roman" w:cs="Times New Roman"/>
                <w:b/>
                <w:sz w:val="20"/>
                <w:szCs w:val="20"/>
                <w:lang w:eastAsia="zh-CN"/>
              </w:rPr>
            </w:pPr>
            <w:r w:rsidRPr="00EB548D">
              <w:rPr>
                <w:rFonts w:ascii="Times New Roman" w:hAnsi="Times New Roman" w:cs="Times New Roman"/>
                <w:b/>
                <w:i/>
                <w:iCs/>
                <w:sz w:val="20"/>
                <w:szCs w:val="20"/>
                <w:lang w:eastAsia="zh-CN"/>
              </w:rPr>
              <w:t>R</w:t>
            </w:r>
            <w:r>
              <w:rPr>
                <w:rFonts w:ascii="Times New Roman" w:hAnsi="Times New Roman" w:cs="Times New Roman"/>
                <w:b/>
                <w:sz w:val="20"/>
                <w:szCs w:val="20"/>
                <w:lang w:eastAsia="zh-CN"/>
              </w:rPr>
              <w:t>/</w:t>
            </w:r>
            <w:r w:rsidRPr="00EB548D">
              <w:rPr>
                <w:rFonts w:ascii="Times New Roman" w:hAnsi="Times New Roman" w:cs="Times New Roman"/>
                <w:b/>
                <w:i/>
                <w:iCs/>
                <w:sz w:val="20"/>
                <w:szCs w:val="20"/>
                <w:lang w:eastAsia="zh-CN"/>
              </w:rPr>
              <w:t>K</w:t>
            </w:r>
          </w:p>
        </w:tc>
      </w:tr>
      <w:tr w:rsidR="00244786" w:rsidRPr="009771DC" w14:paraId="1486E250" w14:textId="5AAFEB10" w:rsidTr="00030D27">
        <w:tc>
          <w:tcPr>
            <w:tcW w:w="988" w:type="dxa"/>
          </w:tcPr>
          <w:p w14:paraId="4CA3F7BA" w14:textId="583F1AA1"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2,4</w:t>
            </w:r>
          </w:p>
        </w:tc>
        <w:tc>
          <w:tcPr>
            <w:tcW w:w="850" w:type="dxa"/>
          </w:tcPr>
          <w:p w14:paraId="1E5CD541" w14:textId="73A00695"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851" w:type="dxa"/>
          </w:tcPr>
          <w:p w14:paraId="6A6DD8AE" w14:textId="6F71B4A9"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w:t>
            </w:r>
          </w:p>
        </w:tc>
        <w:tc>
          <w:tcPr>
            <w:tcW w:w="1275" w:type="dxa"/>
          </w:tcPr>
          <w:p w14:paraId="131E82A6" w14:textId="4C8B6375"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w:t>
            </w:r>
          </w:p>
        </w:tc>
      </w:tr>
      <w:tr w:rsidR="00244786" w:rsidRPr="009771DC" w14:paraId="029BBE2C" w14:textId="13E1C0CB" w:rsidTr="00030D27">
        <w:tc>
          <w:tcPr>
            <w:tcW w:w="988" w:type="dxa"/>
          </w:tcPr>
          <w:p w14:paraId="746F2E03" w14:textId="2B99E17A"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2,4</w:t>
            </w:r>
          </w:p>
        </w:tc>
        <w:tc>
          <w:tcPr>
            <w:tcW w:w="850" w:type="dxa"/>
          </w:tcPr>
          <w:p w14:paraId="68452432" w14:textId="508A6009"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5</w:t>
            </w:r>
          </w:p>
        </w:tc>
        <w:tc>
          <w:tcPr>
            <w:tcW w:w="851" w:type="dxa"/>
          </w:tcPr>
          <w:p w14:paraId="3F8A7CCA" w14:textId="4B86D5D0"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w:t>
            </w:r>
          </w:p>
        </w:tc>
        <w:tc>
          <w:tcPr>
            <w:tcW w:w="1275" w:type="dxa"/>
          </w:tcPr>
          <w:p w14:paraId="3EE21711" w14:textId="5D8DE234" w:rsidR="00244786" w:rsidRPr="00EB548D" w:rsidRDefault="00244786" w:rsidP="00AE46BD">
            <w:pPr>
              <w:spacing w:after="100" w:afterAutospacing="1"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2.5</w:t>
            </w:r>
          </w:p>
        </w:tc>
      </w:tr>
      <w:tr w:rsidR="00244786" w:rsidRPr="009771DC" w14:paraId="1F1D71D8" w14:textId="3CC30358" w:rsidTr="00030D27">
        <w:tc>
          <w:tcPr>
            <w:tcW w:w="988" w:type="dxa"/>
          </w:tcPr>
          <w:p w14:paraId="77747A30" w14:textId="3D93C8BC" w:rsidR="00244786" w:rsidRPr="00145219"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145219">
              <w:rPr>
                <w:rFonts w:ascii="Times New Roman" w:hAnsi="Times New Roman" w:cs="Times New Roman"/>
                <w:sz w:val="20"/>
                <w:szCs w:val="20"/>
                <w:lang w:eastAsia="zh-CN"/>
              </w:rPr>
              <w:t>2,4</w:t>
            </w:r>
          </w:p>
        </w:tc>
        <w:tc>
          <w:tcPr>
            <w:tcW w:w="850" w:type="dxa"/>
          </w:tcPr>
          <w:p w14:paraId="4A807F38" w14:textId="43BDA390" w:rsidR="00244786" w:rsidRPr="00145219"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145219">
              <w:rPr>
                <w:rFonts w:ascii="Times New Roman" w:hAnsi="Times New Roman" w:cs="Times New Roman"/>
                <w:sz w:val="20"/>
                <w:szCs w:val="20"/>
                <w:lang w:eastAsia="zh-CN"/>
              </w:rPr>
              <w:t>6</w:t>
            </w:r>
          </w:p>
        </w:tc>
        <w:tc>
          <w:tcPr>
            <w:tcW w:w="851" w:type="dxa"/>
          </w:tcPr>
          <w:p w14:paraId="3E9D63E1" w14:textId="46C0B73E" w:rsidR="00244786" w:rsidRPr="00145219"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145219">
              <w:rPr>
                <w:rFonts w:ascii="Times New Roman" w:hAnsi="Times New Roman" w:cs="Times New Roman"/>
                <w:sz w:val="20"/>
                <w:szCs w:val="20"/>
                <w:lang w:eastAsia="zh-CN"/>
              </w:rPr>
              <w:t>2</w:t>
            </w:r>
          </w:p>
        </w:tc>
        <w:tc>
          <w:tcPr>
            <w:tcW w:w="1275" w:type="dxa"/>
          </w:tcPr>
          <w:p w14:paraId="370D9517" w14:textId="3608770B" w:rsidR="00244786" w:rsidRPr="00145219"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145219">
              <w:rPr>
                <w:rFonts w:ascii="Times New Roman" w:hAnsi="Times New Roman" w:cs="Times New Roman"/>
                <w:sz w:val="20"/>
                <w:szCs w:val="20"/>
                <w:lang w:eastAsia="zh-CN"/>
              </w:rPr>
              <w:t>3</w:t>
            </w:r>
          </w:p>
        </w:tc>
      </w:tr>
      <w:tr w:rsidR="00244786" w:rsidRPr="009771DC" w14:paraId="69279A45" w14:textId="78D9DFC5" w:rsidTr="00030D27">
        <w:tc>
          <w:tcPr>
            <w:tcW w:w="988" w:type="dxa"/>
          </w:tcPr>
          <w:p w14:paraId="23ADAB1B" w14:textId="2427F86D"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2,4</w:t>
            </w:r>
          </w:p>
        </w:tc>
        <w:tc>
          <w:tcPr>
            <w:tcW w:w="850" w:type="dxa"/>
          </w:tcPr>
          <w:p w14:paraId="5889EFBE" w14:textId="2B71CDBE"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8</w:t>
            </w:r>
          </w:p>
        </w:tc>
        <w:tc>
          <w:tcPr>
            <w:tcW w:w="851" w:type="dxa"/>
          </w:tcPr>
          <w:p w14:paraId="3EBF2A0F" w14:textId="4174BDD3"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w:t>
            </w:r>
          </w:p>
        </w:tc>
        <w:tc>
          <w:tcPr>
            <w:tcW w:w="1275" w:type="dxa"/>
          </w:tcPr>
          <w:p w14:paraId="46BD59B7" w14:textId="25A82CA2"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4</w:t>
            </w:r>
          </w:p>
        </w:tc>
      </w:tr>
      <w:tr w:rsidR="00244786" w:rsidRPr="009771DC" w14:paraId="603AF949" w14:textId="4CA2DB54" w:rsidTr="00030D27">
        <w:tc>
          <w:tcPr>
            <w:tcW w:w="988" w:type="dxa"/>
          </w:tcPr>
          <w:p w14:paraId="0ECDC504" w14:textId="754607FE"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2,4</w:t>
            </w:r>
          </w:p>
        </w:tc>
        <w:tc>
          <w:tcPr>
            <w:tcW w:w="850" w:type="dxa"/>
          </w:tcPr>
          <w:p w14:paraId="070BF29D" w14:textId="502BA3D0"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10</w:t>
            </w:r>
          </w:p>
        </w:tc>
        <w:tc>
          <w:tcPr>
            <w:tcW w:w="851" w:type="dxa"/>
          </w:tcPr>
          <w:p w14:paraId="70672170" w14:textId="36A31B6C"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w:t>
            </w:r>
          </w:p>
        </w:tc>
        <w:tc>
          <w:tcPr>
            <w:tcW w:w="1275" w:type="dxa"/>
          </w:tcPr>
          <w:p w14:paraId="3F7AAC90" w14:textId="0E47AFAB"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5</w:t>
            </w:r>
          </w:p>
        </w:tc>
      </w:tr>
      <w:tr w:rsidR="00244786" w:rsidRPr="009771DC" w14:paraId="201D537E" w14:textId="1566F81B" w:rsidTr="00030D27">
        <w:tc>
          <w:tcPr>
            <w:tcW w:w="988" w:type="dxa"/>
          </w:tcPr>
          <w:p w14:paraId="061046BE" w14:textId="3301C914"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2,4</w:t>
            </w:r>
          </w:p>
        </w:tc>
        <w:tc>
          <w:tcPr>
            <w:tcW w:w="850" w:type="dxa"/>
          </w:tcPr>
          <w:p w14:paraId="39768A04" w14:textId="6630F905"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12</w:t>
            </w:r>
          </w:p>
        </w:tc>
        <w:tc>
          <w:tcPr>
            <w:tcW w:w="851" w:type="dxa"/>
          </w:tcPr>
          <w:p w14:paraId="13998EA0" w14:textId="0947E8CB"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w:t>
            </w:r>
          </w:p>
        </w:tc>
        <w:tc>
          <w:tcPr>
            <w:tcW w:w="1275" w:type="dxa"/>
          </w:tcPr>
          <w:p w14:paraId="05015B6F" w14:textId="51C08853"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6</w:t>
            </w:r>
          </w:p>
        </w:tc>
      </w:tr>
      <w:tr w:rsidR="00244786" w:rsidRPr="009771DC" w14:paraId="011F1716" w14:textId="39903CE0" w:rsidTr="00030D27">
        <w:tc>
          <w:tcPr>
            <w:tcW w:w="988" w:type="dxa"/>
          </w:tcPr>
          <w:p w14:paraId="68D6C731" w14:textId="764BF442"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2,4</w:t>
            </w:r>
          </w:p>
        </w:tc>
        <w:tc>
          <w:tcPr>
            <w:tcW w:w="850" w:type="dxa"/>
          </w:tcPr>
          <w:p w14:paraId="12A4A4A8" w14:textId="190442E4"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14</w:t>
            </w:r>
          </w:p>
        </w:tc>
        <w:tc>
          <w:tcPr>
            <w:tcW w:w="851" w:type="dxa"/>
          </w:tcPr>
          <w:p w14:paraId="514D6C30" w14:textId="0F6AD11C"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2</w:t>
            </w:r>
          </w:p>
        </w:tc>
        <w:tc>
          <w:tcPr>
            <w:tcW w:w="1275" w:type="dxa"/>
          </w:tcPr>
          <w:p w14:paraId="223C5F41" w14:textId="75574B3D" w:rsidR="00244786" w:rsidRPr="00C02D52" w:rsidRDefault="00244786" w:rsidP="00AE46BD">
            <w:pPr>
              <w:spacing w:after="100" w:afterAutospacing="1"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7</w:t>
            </w:r>
          </w:p>
        </w:tc>
      </w:tr>
    </w:tbl>
    <w:p w14:paraId="018205D8" w14:textId="77777777" w:rsidR="00431E07" w:rsidRPr="00EB548D" w:rsidRDefault="00431E07" w:rsidP="006D003E">
      <w:pPr>
        <w:jc w:val="both"/>
        <w:rPr>
          <w:rFonts w:ascii="Times New Roman" w:hAnsi="Times New Roman" w:cs="Times New Roman"/>
          <w:sz w:val="20"/>
          <w:szCs w:val="20"/>
          <w:highlight w:val="yellow"/>
          <w:lang w:eastAsia="zh-CN"/>
        </w:rPr>
      </w:pPr>
    </w:p>
    <w:p w14:paraId="71061DF3" w14:textId="1F41DB1E" w:rsidR="00E34C83" w:rsidRPr="00AE46BD" w:rsidRDefault="00E34C83" w:rsidP="00E34C83">
      <w:pPr>
        <w:pStyle w:val="Caption"/>
        <w:rPr>
          <w:sz w:val="20"/>
          <w:szCs w:val="20"/>
        </w:rPr>
      </w:pPr>
      <w:bookmarkStart w:id="4" w:name="_Ref213095376"/>
      <w:r w:rsidRPr="00AE46BD">
        <w:rPr>
          <w:sz w:val="20"/>
          <w:szCs w:val="20"/>
        </w:rPr>
        <w:t xml:space="preserve">Table </w:t>
      </w:r>
      <w:r w:rsidR="00D17319" w:rsidRPr="00AE46BD">
        <w:rPr>
          <w:sz w:val="20"/>
          <w:szCs w:val="20"/>
        </w:rPr>
        <w:fldChar w:fldCharType="begin"/>
      </w:r>
      <w:r w:rsidR="00D17319" w:rsidRPr="00AE46BD">
        <w:rPr>
          <w:sz w:val="20"/>
          <w:szCs w:val="20"/>
        </w:rPr>
        <w:instrText xml:space="preserve"> SEQ Table \* ARABIC </w:instrText>
      </w:r>
      <w:r w:rsidR="00D17319" w:rsidRPr="00AE46BD">
        <w:rPr>
          <w:sz w:val="20"/>
          <w:szCs w:val="20"/>
        </w:rPr>
        <w:fldChar w:fldCharType="separate"/>
      </w:r>
      <w:r w:rsidR="00292B2A">
        <w:rPr>
          <w:noProof/>
          <w:sz w:val="20"/>
          <w:szCs w:val="20"/>
        </w:rPr>
        <w:t>2</w:t>
      </w:r>
      <w:r w:rsidR="00D17319" w:rsidRPr="00AE46BD">
        <w:rPr>
          <w:sz w:val="20"/>
          <w:szCs w:val="20"/>
        </w:rPr>
        <w:fldChar w:fldCharType="end"/>
      </w:r>
      <w:bookmarkEnd w:id="4"/>
      <w:r w:rsidRPr="00AE46BD">
        <w:rPr>
          <w:sz w:val="20"/>
          <w:szCs w:val="20"/>
        </w:rPr>
        <w:t xml:space="preserve"> </w:t>
      </w:r>
      <w:r w:rsidR="00C02D52" w:rsidRPr="00AE46BD">
        <w:rPr>
          <w:sz w:val="20"/>
          <w:szCs w:val="20"/>
        </w:rPr>
        <w:t xml:space="preserve">number of SRS symbols </w:t>
      </w:r>
      <w:r w:rsidRPr="00AE46BD">
        <w:rPr>
          <w:sz w:val="20"/>
          <w:szCs w:val="20"/>
        </w:rPr>
        <w:t>for intra-repetition hopping with K=</w:t>
      </w:r>
      <w:r w:rsidR="00FB4B8E" w:rsidRPr="00AE46BD">
        <w:rPr>
          <w:sz w:val="20"/>
          <w:szCs w:val="20"/>
        </w:rPr>
        <w:t xml:space="preserve">4 </w:t>
      </w:r>
      <w:r w:rsidRPr="00AE46BD">
        <w:rPr>
          <w:sz w:val="20"/>
          <w:szCs w:val="20"/>
        </w:rPr>
        <w:t xml:space="preserve">and </w:t>
      </w:r>
      <m:oMath>
        <m:sSub>
          <m:sSubPr>
            <m:ctrlPr>
              <w:rPr>
                <w:rFonts w:ascii="Cambria Math" w:hAnsi="Cambria Math"/>
                <w:sz w:val="20"/>
                <w:szCs w:val="20"/>
              </w:rPr>
            </m:ctrlPr>
          </m:sSubPr>
          <m:e>
            <m:r>
              <m:rPr>
                <m:sty m:val="bi"/>
              </m:rPr>
              <w:rPr>
                <w:rFonts w:ascii="Cambria Math" w:hAnsi="Cambria Math"/>
                <w:sz w:val="20"/>
                <w:szCs w:val="20"/>
              </w:rPr>
              <m:t>P</m:t>
            </m:r>
          </m:e>
          <m:sub>
            <m:r>
              <m:rPr>
                <m:nor/>
              </m:rPr>
              <w:rPr>
                <w:sz w:val="20"/>
                <w:szCs w:val="20"/>
              </w:rPr>
              <m:t>F</m:t>
            </m:r>
          </m:sub>
        </m:sSub>
      </m:oMath>
      <w:r w:rsidRPr="00AE46BD">
        <w:rPr>
          <w:sz w:val="20"/>
          <w:szCs w:val="20"/>
        </w:rPr>
        <w:t>=4, with K&lt;R.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92"/>
        <w:gridCol w:w="851"/>
        <w:gridCol w:w="1559"/>
      </w:tblGrid>
      <w:tr w:rsidR="00E34C83" w:rsidRPr="00C02D52" w14:paraId="7EAD7CF3" w14:textId="77777777" w:rsidTr="00EB548D">
        <w:tc>
          <w:tcPr>
            <w:tcW w:w="846" w:type="dxa"/>
          </w:tcPr>
          <w:p w14:paraId="12B7E326" w14:textId="77777777" w:rsidR="00E34C83" w:rsidRPr="00C02D52" w:rsidRDefault="00845533" w:rsidP="00AE46BD">
            <w:pPr>
              <w:spacing w:after="0" w:line="240" w:lineRule="auto"/>
              <w:jc w:val="center"/>
              <w:rPr>
                <w:rFonts w:ascii="Times New Roman" w:hAnsi="Times New Roman" w:cs="Times New Roman"/>
                <w:sz w:val="20"/>
                <w:szCs w:val="20"/>
                <w:lang w:eastAsia="zh-CN"/>
              </w:rPr>
            </w:pPr>
            <m:oMathPara>
              <m:oMath>
                <m:sSub>
                  <m:sSubPr>
                    <m:ctrlPr>
                      <w:rPr>
                        <w:rFonts w:ascii="Cambria Math" w:hAnsi="Cambria Math" w:cs="Times New Roman"/>
                        <w:i/>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sub>
                </m:sSub>
              </m:oMath>
            </m:oMathPara>
          </w:p>
        </w:tc>
        <w:tc>
          <w:tcPr>
            <w:tcW w:w="992" w:type="dxa"/>
          </w:tcPr>
          <w:p w14:paraId="3391E3A0" w14:textId="77777777" w:rsidR="00E34C83" w:rsidRPr="00C02D52" w:rsidRDefault="00E34C83" w:rsidP="00AE46BD">
            <w:pPr>
              <w:spacing w:after="0" w:line="240" w:lineRule="auto"/>
              <w:jc w:val="center"/>
              <w:rPr>
                <w:rFonts w:ascii="Times New Roman" w:hAnsi="Times New Roman" w:cs="Times New Roman"/>
                <w:b/>
                <w:i/>
                <w:sz w:val="20"/>
                <w:szCs w:val="20"/>
                <w:lang w:eastAsia="zh-CN"/>
              </w:rPr>
            </w:pPr>
            <w:r w:rsidRPr="00C02D52">
              <w:rPr>
                <w:rFonts w:ascii="Times New Roman" w:hAnsi="Times New Roman" w:cs="Times New Roman"/>
                <w:b/>
                <w:i/>
                <w:sz w:val="20"/>
                <w:szCs w:val="20"/>
                <w:lang w:eastAsia="zh-CN"/>
              </w:rPr>
              <w:t>R</w:t>
            </w:r>
          </w:p>
        </w:tc>
        <w:tc>
          <w:tcPr>
            <w:tcW w:w="851" w:type="dxa"/>
          </w:tcPr>
          <w:p w14:paraId="7ED63B27" w14:textId="77777777" w:rsidR="00E34C83" w:rsidRPr="00C02D52" w:rsidRDefault="00E34C83" w:rsidP="00AE46BD">
            <w:pPr>
              <w:spacing w:after="0" w:line="240" w:lineRule="auto"/>
              <w:jc w:val="center"/>
              <w:rPr>
                <w:rFonts w:ascii="Times New Roman" w:hAnsi="Times New Roman" w:cs="Times New Roman"/>
                <w:b/>
                <w:i/>
                <w:sz w:val="20"/>
                <w:szCs w:val="20"/>
                <w:lang w:eastAsia="zh-CN"/>
              </w:rPr>
            </w:pPr>
            <w:r w:rsidRPr="00C02D52">
              <w:rPr>
                <w:rFonts w:ascii="Times New Roman" w:hAnsi="Times New Roman" w:cs="Times New Roman"/>
                <w:b/>
                <w:i/>
                <w:sz w:val="20"/>
                <w:szCs w:val="20"/>
                <w:lang w:eastAsia="zh-CN"/>
              </w:rPr>
              <w:t>K</w:t>
            </w:r>
          </w:p>
        </w:tc>
        <w:tc>
          <w:tcPr>
            <w:tcW w:w="1559" w:type="dxa"/>
          </w:tcPr>
          <w:p w14:paraId="7BA832B0" w14:textId="1924ED74" w:rsidR="00E34C83" w:rsidRPr="00C02D52" w:rsidRDefault="008400BB" w:rsidP="00AE46BD">
            <w:pPr>
              <w:spacing w:after="0" w:line="240" w:lineRule="auto"/>
              <w:jc w:val="center"/>
              <w:rPr>
                <w:rFonts w:ascii="Times New Roman" w:hAnsi="Times New Roman" w:cs="Times New Roman"/>
                <w:b/>
                <w:sz w:val="20"/>
                <w:szCs w:val="20"/>
                <w:lang w:eastAsia="zh-CN"/>
              </w:rPr>
            </w:pPr>
            <w:r w:rsidRPr="00EB548D">
              <w:rPr>
                <w:rFonts w:ascii="Times New Roman" w:hAnsi="Times New Roman" w:cs="Times New Roman"/>
                <w:b/>
                <w:i/>
                <w:iCs/>
                <w:sz w:val="20"/>
                <w:szCs w:val="20"/>
                <w:lang w:eastAsia="zh-CN"/>
              </w:rPr>
              <w:t>R</w:t>
            </w:r>
            <w:r>
              <w:rPr>
                <w:rFonts w:ascii="Times New Roman" w:hAnsi="Times New Roman" w:cs="Times New Roman"/>
                <w:b/>
                <w:sz w:val="20"/>
                <w:szCs w:val="20"/>
                <w:lang w:eastAsia="zh-CN"/>
              </w:rPr>
              <w:t>/</w:t>
            </w:r>
            <w:r w:rsidRPr="00EB548D">
              <w:rPr>
                <w:rFonts w:ascii="Times New Roman" w:hAnsi="Times New Roman" w:cs="Times New Roman"/>
                <w:b/>
                <w:i/>
                <w:iCs/>
                <w:sz w:val="20"/>
                <w:szCs w:val="20"/>
                <w:lang w:eastAsia="zh-CN"/>
              </w:rPr>
              <w:t>K</w:t>
            </w:r>
          </w:p>
        </w:tc>
      </w:tr>
      <w:tr w:rsidR="00DA34C5" w:rsidRPr="00C02D52" w14:paraId="0874CE62" w14:textId="77777777" w:rsidTr="00EB548D">
        <w:tc>
          <w:tcPr>
            <w:tcW w:w="846" w:type="dxa"/>
          </w:tcPr>
          <w:p w14:paraId="3C0EF0F5" w14:textId="75F7BDCF" w:rsidR="00DA34C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992" w:type="dxa"/>
          </w:tcPr>
          <w:p w14:paraId="243EBA67" w14:textId="486DC9B8" w:rsidR="00DA34C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5</w:t>
            </w:r>
          </w:p>
        </w:tc>
        <w:tc>
          <w:tcPr>
            <w:tcW w:w="851" w:type="dxa"/>
          </w:tcPr>
          <w:p w14:paraId="1581BB44" w14:textId="4D0CDEE6" w:rsidR="00DA34C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1559" w:type="dxa"/>
          </w:tcPr>
          <w:p w14:paraId="2CF9DBDF" w14:textId="10CA7658" w:rsidR="00DA34C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1.25</w:t>
            </w:r>
          </w:p>
        </w:tc>
      </w:tr>
      <w:tr w:rsidR="00574A95" w:rsidRPr="00C02D52" w14:paraId="709C22D1" w14:textId="77777777" w:rsidTr="00EB548D">
        <w:tc>
          <w:tcPr>
            <w:tcW w:w="846" w:type="dxa"/>
          </w:tcPr>
          <w:p w14:paraId="505294EC" w14:textId="1825FBFD"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992" w:type="dxa"/>
          </w:tcPr>
          <w:p w14:paraId="0B281534" w14:textId="567274B2"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6</w:t>
            </w:r>
          </w:p>
        </w:tc>
        <w:tc>
          <w:tcPr>
            <w:tcW w:w="851" w:type="dxa"/>
          </w:tcPr>
          <w:p w14:paraId="1BC21BD9" w14:textId="47B3C3B1"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1559" w:type="dxa"/>
          </w:tcPr>
          <w:p w14:paraId="00B310E7" w14:textId="43A84E8D" w:rsidR="00574A95" w:rsidRPr="00EB548D" w:rsidRDefault="00936762"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1.5</w:t>
            </w:r>
          </w:p>
        </w:tc>
      </w:tr>
      <w:tr w:rsidR="00574A95" w:rsidRPr="00C02D52" w14:paraId="618E705F" w14:textId="77777777" w:rsidTr="00EB548D">
        <w:tc>
          <w:tcPr>
            <w:tcW w:w="846" w:type="dxa"/>
          </w:tcPr>
          <w:p w14:paraId="609F6F96" w14:textId="3727588D"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992" w:type="dxa"/>
          </w:tcPr>
          <w:p w14:paraId="5F88AA54" w14:textId="52A057A0"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8</w:t>
            </w:r>
          </w:p>
        </w:tc>
        <w:tc>
          <w:tcPr>
            <w:tcW w:w="851" w:type="dxa"/>
          </w:tcPr>
          <w:p w14:paraId="18FB3461" w14:textId="620166E8"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1559" w:type="dxa"/>
          </w:tcPr>
          <w:p w14:paraId="78153B3C" w14:textId="77777777" w:rsidR="00574A95" w:rsidRPr="00EB548D" w:rsidRDefault="00574A95"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w:t>
            </w:r>
          </w:p>
        </w:tc>
      </w:tr>
      <w:tr w:rsidR="00936762" w:rsidRPr="00C02D52" w14:paraId="5058C2D8" w14:textId="77777777" w:rsidTr="00EB548D">
        <w:tc>
          <w:tcPr>
            <w:tcW w:w="846" w:type="dxa"/>
          </w:tcPr>
          <w:p w14:paraId="35E8A98E" w14:textId="356BC8BE" w:rsidR="00936762" w:rsidRPr="00EB548D" w:rsidRDefault="00936762"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992" w:type="dxa"/>
          </w:tcPr>
          <w:p w14:paraId="39BD6E73" w14:textId="0300F77F" w:rsidR="00936762" w:rsidRPr="00EB548D" w:rsidRDefault="00936762"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8</w:t>
            </w:r>
          </w:p>
        </w:tc>
        <w:tc>
          <w:tcPr>
            <w:tcW w:w="851" w:type="dxa"/>
          </w:tcPr>
          <w:p w14:paraId="3342FEA8" w14:textId="572367C7" w:rsidR="00936762" w:rsidRPr="00EB548D" w:rsidRDefault="00936762"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4</w:t>
            </w:r>
          </w:p>
        </w:tc>
        <w:tc>
          <w:tcPr>
            <w:tcW w:w="1559" w:type="dxa"/>
          </w:tcPr>
          <w:p w14:paraId="2C303472" w14:textId="72CFA6CB" w:rsidR="00936762" w:rsidRPr="00EB548D" w:rsidRDefault="00936762" w:rsidP="00AE46BD">
            <w:pPr>
              <w:spacing w:after="0" w:line="240" w:lineRule="auto"/>
              <w:jc w:val="center"/>
              <w:rPr>
                <w:rFonts w:ascii="Times New Roman" w:hAnsi="Times New Roman" w:cs="Times New Roman"/>
                <w:sz w:val="20"/>
                <w:szCs w:val="20"/>
                <w:lang w:eastAsia="zh-CN"/>
              </w:rPr>
            </w:pPr>
            <w:r w:rsidRPr="00EB548D">
              <w:rPr>
                <w:rFonts w:ascii="Times New Roman" w:hAnsi="Times New Roman" w:cs="Times New Roman"/>
                <w:sz w:val="20"/>
                <w:szCs w:val="20"/>
                <w:lang w:eastAsia="zh-CN"/>
              </w:rPr>
              <w:t>2.5</w:t>
            </w:r>
          </w:p>
        </w:tc>
      </w:tr>
      <w:tr w:rsidR="00936762" w:rsidRPr="009771DC" w14:paraId="163CA0CC" w14:textId="77777777" w:rsidTr="00EB548D">
        <w:tc>
          <w:tcPr>
            <w:tcW w:w="846" w:type="dxa"/>
          </w:tcPr>
          <w:p w14:paraId="3079C4DA" w14:textId="0E0949A5" w:rsidR="00936762" w:rsidRPr="00C02D52" w:rsidRDefault="00936762" w:rsidP="00AE46BD">
            <w:pPr>
              <w:spacing w:after="0"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4</w:t>
            </w:r>
          </w:p>
        </w:tc>
        <w:tc>
          <w:tcPr>
            <w:tcW w:w="992" w:type="dxa"/>
          </w:tcPr>
          <w:p w14:paraId="4A81BEF4" w14:textId="1FA3AF69" w:rsidR="00936762" w:rsidRPr="00C02D52" w:rsidRDefault="00936762" w:rsidP="00AE46BD">
            <w:pPr>
              <w:spacing w:after="0"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12</w:t>
            </w:r>
          </w:p>
        </w:tc>
        <w:tc>
          <w:tcPr>
            <w:tcW w:w="851" w:type="dxa"/>
          </w:tcPr>
          <w:p w14:paraId="6E8775B9" w14:textId="58A2651A" w:rsidR="00936762" w:rsidRPr="00C02D52" w:rsidRDefault="00936762" w:rsidP="00AE46BD">
            <w:pPr>
              <w:spacing w:after="0"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4</w:t>
            </w:r>
          </w:p>
        </w:tc>
        <w:tc>
          <w:tcPr>
            <w:tcW w:w="1559" w:type="dxa"/>
          </w:tcPr>
          <w:p w14:paraId="5DBC274D" w14:textId="77777777" w:rsidR="00936762" w:rsidRPr="00C02D52" w:rsidRDefault="00936762" w:rsidP="00AE46BD">
            <w:pPr>
              <w:spacing w:after="0" w:line="240" w:lineRule="auto"/>
              <w:ind w:left="284" w:hanging="284"/>
              <w:jc w:val="center"/>
              <w:rPr>
                <w:rFonts w:ascii="Times New Roman" w:hAnsi="Times New Roman" w:cs="Times New Roman"/>
                <w:sz w:val="20"/>
                <w:szCs w:val="20"/>
                <w:lang w:eastAsia="zh-CN"/>
              </w:rPr>
            </w:pPr>
            <w:r w:rsidRPr="00C02D52">
              <w:rPr>
                <w:rFonts w:ascii="Times New Roman" w:hAnsi="Times New Roman" w:cs="Times New Roman"/>
                <w:sz w:val="20"/>
                <w:szCs w:val="20"/>
                <w:lang w:eastAsia="zh-CN"/>
              </w:rPr>
              <w:t>3</w:t>
            </w:r>
          </w:p>
        </w:tc>
      </w:tr>
    </w:tbl>
    <w:p w14:paraId="7E48F383" w14:textId="34B65981" w:rsidR="00E34C83" w:rsidRDefault="00E34C83" w:rsidP="00E34C83">
      <w:pPr>
        <w:rPr>
          <w:highlight w:val="yellow"/>
        </w:rPr>
      </w:pPr>
    </w:p>
    <w:p w14:paraId="265104C8" w14:textId="77777777" w:rsidR="003A05E0" w:rsidRDefault="003A05E0" w:rsidP="003A05E0">
      <w:pPr>
        <w:jc w:val="both"/>
        <w:rPr>
          <w:rFonts w:ascii="Times New Roman" w:hAnsi="Times New Roman" w:cs="Times New Roman"/>
          <w:sz w:val="20"/>
          <w:szCs w:val="20"/>
          <w:lang w:eastAsia="zh-CN"/>
        </w:rPr>
      </w:pPr>
      <w:r w:rsidRPr="008A19D3">
        <w:rPr>
          <w:rFonts w:ascii="Times New Roman" w:eastAsia="Malgun Gothic" w:hAnsi="Times New Roman"/>
          <w:b/>
          <w:bCs/>
          <w:sz w:val="20"/>
          <w:szCs w:val="20"/>
        </w:rPr>
        <w:t xml:space="preserve">Observation </w:t>
      </w:r>
      <w:r>
        <w:rPr>
          <w:rFonts w:ascii="Times New Roman" w:eastAsia="Malgun Gothic" w:hAnsi="Times New Roman"/>
          <w:b/>
          <w:bCs/>
          <w:sz w:val="20"/>
          <w:szCs w:val="20"/>
        </w:rPr>
        <w:t>1</w:t>
      </w:r>
      <w:r w:rsidRPr="008A19D3">
        <w:rPr>
          <w:rFonts w:ascii="Times New Roman" w:eastAsia="Malgun Gothic" w:hAnsi="Times New Roman"/>
          <w:b/>
          <w:bCs/>
          <w:sz w:val="20"/>
          <w:szCs w:val="20"/>
        </w:rPr>
        <w:t>:</w:t>
      </w:r>
      <w:r w:rsidRPr="00564E25">
        <w:rPr>
          <w:rFonts w:ascii="Times New Roman" w:eastAsia="Malgun Gothic" w:hAnsi="Times New Roman"/>
          <w:sz w:val="20"/>
          <w:szCs w:val="20"/>
        </w:rPr>
        <w:t xml:space="preserve"> </w:t>
      </w:r>
      <w:r>
        <w:rPr>
          <w:rFonts w:ascii="Times New Roman" w:eastAsia="Malgun Gothic" w:hAnsi="Times New Roman"/>
          <w:b/>
          <w:bCs/>
          <w:sz w:val="20"/>
          <w:szCs w:val="20"/>
        </w:rPr>
        <w:t>Number of repetition R need to be flexibly configurable for supporting different UE’s location, use cases</w:t>
      </w:r>
      <w:r w:rsidRPr="002D38C4">
        <w:rPr>
          <w:rFonts w:ascii="Times New Roman" w:eastAsia="Malgun Gothic" w:hAnsi="Times New Roman"/>
          <w:b/>
          <w:bCs/>
          <w:sz w:val="20"/>
          <w:szCs w:val="20"/>
        </w:rPr>
        <w:t>.</w:t>
      </w:r>
    </w:p>
    <w:p w14:paraId="0D312980" w14:textId="77777777" w:rsidR="003A05E0" w:rsidRDefault="003A05E0" w:rsidP="003A05E0">
      <w:pPr>
        <w:pStyle w:val="Caption"/>
        <w:rPr>
          <w:rFonts w:ascii="Times New Roman" w:eastAsia="Malgun Gothic" w:hAnsi="Times New Roman"/>
          <w:sz w:val="20"/>
          <w:szCs w:val="20"/>
        </w:rPr>
      </w:pPr>
      <w:r>
        <w:rPr>
          <w:rFonts w:ascii="Times New Roman" w:eastAsia="Malgun Gothic" w:hAnsi="Times New Roman"/>
          <w:sz w:val="20"/>
          <w:szCs w:val="20"/>
        </w:rPr>
        <w:t xml:space="preserve">Proposal 2: Support intra-repetition hopping for any combination of </w:t>
      </w:r>
      <w:r w:rsidRPr="00221865">
        <w:rPr>
          <w:rFonts w:ascii="Times New Roman" w:eastAsia="Malgun Gothic" w:hAnsi="Times New Roman"/>
          <w:i/>
          <w:iCs/>
          <w:sz w:val="20"/>
          <w:szCs w:val="20"/>
        </w:rPr>
        <w:t>R</w:t>
      </w:r>
      <w:r>
        <w:rPr>
          <w:rFonts w:ascii="Times New Roman" w:eastAsia="Malgun Gothic" w:hAnsi="Times New Roman"/>
          <w:sz w:val="20"/>
          <w:szCs w:val="20"/>
        </w:rPr>
        <w:t xml:space="preserve"> and </w:t>
      </w:r>
      <w:r w:rsidRPr="00221865">
        <w:rPr>
          <w:rFonts w:ascii="Times New Roman" w:eastAsia="Malgun Gothic" w:hAnsi="Times New Roman"/>
          <w:i/>
          <w:iCs/>
          <w:sz w:val="20"/>
          <w:szCs w:val="20"/>
        </w:rPr>
        <w:t>K</w:t>
      </w:r>
      <w:r>
        <w:rPr>
          <w:rFonts w:ascii="Times New Roman" w:eastAsia="Malgun Gothic" w:hAnsi="Times New Roman"/>
          <w:sz w:val="20"/>
          <w:szCs w:val="20"/>
        </w:rPr>
        <w:t xml:space="preserve"> values</w:t>
      </w:r>
    </w:p>
    <w:p w14:paraId="52948221" w14:textId="77777777" w:rsidR="003A05E0" w:rsidRPr="00EB548D" w:rsidRDefault="003A05E0" w:rsidP="00E34C83">
      <w:pPr>
        <w:rPr>
          <w:highlight w:val="yellow"/>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92C99" w14:paraId="222C94C6" w14:textId="77777777" w:rsidTr="3B81870B">
        <w:tc>
          <w:tcPr>
            <w:tcW w:w="9639" w:type="dxa"/>
          </w:tcPr>
          <w:p w14:paraId="3052DD05" w14:textId="77777777" w:rsidR="00292C99" w:rsidRPr="00ED3C70" w:rsidRDefault="00292C99" w:rsidP="00292C99">
            <w:pPr>
              <w:spacing w:after="0" w:line="240" w:lineRule="auto"/>
              <w:contextualSpacing/>
              <w:rPr>
                <w:rFonts w:ascii="Times New Roman" w:eastAsia="DengXian" w:hAnsi="Times New Roman" w:cs="Times New Roman"/>
                <w:lang w:val="en-GB" w:eastAsia="zh-CN"/>
              </w:rPr>
            </w:pPr>
            <w:r w:rsidRPr="00ED3C70">
              <w:rPr>
                <w:rFonts w:ascii="Times New Roman" w:eastAsia="DengXian" w:hAnsi="Times New Roman" w:cs="Times New Roman"/>
                <w:b/>
                <w:highlight w:val="darkYellow"/>
                <w:lang w:val="en-GB" w:eastAsia="zh-CN"/>
              </w:rPr>
              <w:t>Working Assumption</w:t>
            </w:r>
            <w:r w:rsidRPr="00ED3C70">
              <w:rPr>
                <w:rFonts w:ascii="Times New Roman" w:eastAsia="DengXian" w:hAnsi="Times New Roman" w:cs="Times New Roman" w:hint="eastAsia"/>
                <w:b/>
                <w:highlight w:val="darkYellow"/>
                <w:lang w:val="en-GB" w:eastAsia="zh-CN"/>
              </w:rPr>
              <w:t>:</w:t>
            </w:r>
            <w:r w:rsidRPr="00ED3C70">
              <w:rPr>
                <w:rFonts w:ascii="Times New Roman" w:eastAsia="DengXian" w:hAnsi="Times New Roman" w:cs="Times New Roman" w:hint="eastAsia"/>
                <w:lang w:val="en-GB" w:eastAsia="zh-CN"/>
              </w:rPr>
              <w:t xml:space="preserve"> </w:t>
            </w:r>
          </w:p>
          <w:p w14:paraId="75F5C6EE" w14:textId="77777777" w:rsidR="00292C99" w:rsidRPr="00ED3C70" w:rsidRDefault="00292C99" w:rsidP="00292C99">
            <w:pPr>
              <w:spacing w:after="0" w:line="240" w:lineRule="auto"/>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sz w:val="20"/>
                <w:szCs w:val="20"/>
                <w:lang w:val="en-GB" w:eastAsia="zh-CN"/>
              </w:rPr>
              <w:t>For intra-repetition hopping for SRS repetition symbols within each SRS frequency hop</w:t>
            </w:r>
            <w:r w:rsidRPr="00ED3C70">
              <w:rPr>
                <w:rFonts w:ascii="Times New Roman" w:eastAsia="DengXian" w:hAnsi="Times New Roman" w:cs="Times New Roman" w:hint="eastAsia"/>
                <w:sz w:val="20"/>
                <w:szCs w:val="20"/>
                <w:lang w:val="en-GB" w:eastAsia="zh-CN"/>
              </w:rPr>
              <w:t xml:space="preserve">, support </w:t>
            </w:r>
            <w:r w:rsidRPr="00ED3C70">
              <w:rPr>
                <w:rFonts w:ascii="Times New Roman" w:eastAsia="DengXian" w:hAnsi="Times New Roman" w:cs="Times New Roman" w:hint="eastAsia"/>
                <w:color w:val="FF0000"/>
                <w:sz w:val="20"/>
                <w:szCs w:val="20"/>
                <w:lang w:val="en-GB" w:eastAsia="zh-CN"/>
              </w:rPr>
              <w:t>Alt-</w:t>
            </w:r>
            <w:r w:rsidRPr="00ED3C70">
              <w:rPr>
                <w:rFonts w:ascii="Times New Roman" w:eastAsia="DengXian" w:hAnsi="Times New Roman" w:cs="Times New Roman"/>
                <w:color w:val="FF0000"/>
                <w:sz w:val="20"/>
                <w:szCs w:val="20"/>
                <w:lang w:val="en-GB" w:eastAsia="zh-CN"/>
              </w:rPr>
              <w:t>2</w:t>
            </w:r>
            <w:r w:rsidRPr="00ED3C70">
              <w:rPr>
                <w:rFonts w:ascii="Times New Roman" w:eastAsia="DengXian" w:hAnsi="Times New Roman" w:cs="Times New Roman" w:hint="eastAsia"/>
                <w:sz w:val="20"/>
                <w:szCs w:val="20"/>
                <w:lang w:val="en-GB" w:eastAsia="zh-CN"/>
              </w:rPr>
              <w:t>:</w:t>
            </w:r>
          </w:p>
          <w:p w14:paraId="70DD888D" w14:textId="77777777" w:rsidR="00292C99" w:rsidRPr="00ED3C70" w:rsidRDefault="00292C99" w:rsidP="00292C99">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 xml:space="preserve">=K=2, </w:t>
            </w:r>
            <w:r w:rsidRPr="00ED3C70">
              <w:rPr>
                <w:rFonts w:ascii="Times New Roman" w:eastAsia="DengXian" w:hAnsi="Times New Roman" w:cs="Times New Roman"/>
                <w:sz w:val="20"/>
                <w:szCs w:val="20"/>
                <w:lang w:val="en-GB" w:eastAsia="zh-CN"/>
              </w:rPr>
              <w:t>select</w:t>
            </w:r>
            <w:r w:rsidRPr="00ED3C70">
              <w:rPr>
                <w:rFonts w:ascii="Times New Roman" w:eastAsia="DengXian" w:hAnsi="Times New Roman" w:cs="Times New Roman" w:hint="eastAsia"/>
                <w:sz w:val="20"/>
                <w:szCs w:val="20"/>
                <w:lang w:val="en-GB" w:eastAsia="zh-CN"/>
              </w:rPr>
              <w:t xml:space="preserve"> </w:t>
            </w:r>
            <w:r w:rsidRPr="00ED3C70">
              <w:rPr>
                <w:rFonts w:ascii="Times New Roman" w:eastAsia="DengXian" w:hAnsi="Times New Roman" w:cs="Times New Roman"/>
                <w:sz w:val="20"/>
                <w:szCs w:val="20"/>
                <w:lang w:val="en-GB" w:eastAsia="zh-CN"/>
              </w:rPr>
              <w:t xml:space="preserve">at least </w:t>
            </w:r>
            <w:r w:rsidRPr="00ED3C70">
              <w:rPr>
                <w:rFonts w:ascii="Times New Roman" w:eastAsia="DengXian" w:hAnsi="Times New Roman" w:cs="Times New Roman" w:hint="eastAsia"/>
                <w:sz w:val="20"/>
                <w:szCs w:val="20"/>
                <w:lang w:val="en-GB" w:eastAsia="zh-CN"/>
              </w:rPr>
              <w:t xml:space="preserve">one </w:t>
            </w:r>
            <w:r w:rsidRPr="00ED3C70">
              <w:rPr>
                <w:rFonts w:ascii="Times New Roman" w:eastAsia="DengXian" w:hAnsi="Times New Roman" w:cs="Times New Roman"/>
                <w:sz w:val="20"/>
                <w:szCs w:val="20"/>
                <w:lang w:val="en-GB" w:eastAsia="zh-CN"/>
              </w:rPr>
              <w:t>of</w:t>
            </w:r>
            <w:r w:rsidRPr="00ED3C70">
              <w:rPr>
                <w:rFonts w:ascii="Times New Roman" w:eastAsia="DengXian" w:hAnsi="Times New Roman" w:cs="Times New Roman" w:hint="eastAsia"/>
                <w:sz w:val="20"/>
                <w:szCs w:val="20"/>
                <w:lang w:val="en-GB" w:eastAsia="zh-CN"/>
              </w:rPr>
              <w:t xml:space="preserve"> the following basic patterns:</w:t>
            </w:r>
          </w:p>
          <w:p w14:paraId="7DCC7F3B" w14:textId="77777777" w:rsidR="00292C99" w:rsidRPr="00ED3C70" w:rsidRDefault="00292C99" w:rsidP="00292C99">
            <w:pPr>
              <w:numPr>
                <w:ilvl w:val="1"/>
                <w:numId w:val="18"/>
              </w:numPr>
              <w:spacing w:after="0" w:line="276" w:lineRule="auto"/>
              <w:ind w:left="84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w:t>
            </w:r>
          </w:p>
          <w:p w14:paraId="2939FDEF" w14:textId="77777777" w:rsidR="00292C99" w:rsidRPr="00ED3C70" w:rsidRDefault="00292C99" w:rsidP="25AB33F4">
            <w:pPr>
              <w:numPr>
                <w:ilvl w:val="1"/>
                <w:numId w:val="18"/>
              </w:numPr>
              <w:spacing w:after="0" w:line="276" w:lineRule="auto"/>
              <w:ind w:left="840"/>
              <w:contextualSpacing/>
              <w:rPr>
                <w:rFonts w:ascii="Times New Roman" w:eastAsia="DengXian" w:hAnsi="Times New Roman" w:cs="Times New Roman"/>
                <w:sz w:val="20"/>
                <w:szCs w:val="20"/>
                <w:lang w:eastAsia="zh-CN"/>
              </w:rPr>
            </w:pPr>
            <w:r w:rsidRPr="25AB33F4">
              <w:rPr>
                <w:rFonts w:ascii="Times New Roman" w:eastAsia="DengXian" w:hAnsi="Times New Roman" w:cs="Times New Roman"/>
                <w:sz w:val="20"/>
                <w:szCs w:val="20"/>
                <w:lang w:eastAsia="zh-CN"/>
              </w:rPr>
              <w:t>Alt 2 (non-consecutive mapping): {0,1,,…,0,1}</w:t>
            </w:r>
          </w:p>
          <w:p w14:paraId="30CF8B46" w14:textId="77777777" w:rsidR="00292C99" w:rsidRPr="00ED3C70" w:rsidRDefault="00292C99" w:rsidP="00292C99">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=4 and K=2, down select from the following basic patterns:</w:t>
            </w:r>
          </w:p>
          <w:p w14:paraId="251EC0EB" w14:textId="77777777" w:rsidR="00292C99" w:rsidRPr="00ED3C70" w:rsidRDefault="00292C99" w:rsidP="3B81870B">
            <w:pPr>
              <w:numPr>
                <w:ilvl w:val="1"/>
                <w:numId w:val="18"/>
              </w:numPr>
              <w:spacing w:after="0" w:line="276" w:lineRule="auto"/>
              <w:ind w:left="840"/>
              <w:contextualSpacing/>
              <w:rPr>
                <w:rFonts w:ascii="Times New Roman" w:eastAsia="DengXian" w:hAnsi="Times New Roman" w:cs="Times New Roman"/>
                <w:sz w:val="20"/>
                <w:szCs w:val="20"/>
                <w:lang w:eastAsia="zh-CN"/>
              </w:rPr>
            </w:pPr>
            <w:r w:rsidRPr="3B81870B">
              <w:rPr>
                <w:rFonts w:ascii="Times New Roman" w:eastAsia="DengXian" w:hAnsi="Times New Roman" w:cs="Times New Roman"/>
                <w:sz w:val="20"/>
                <w:szCs w:val="20"/>
                <w:lang w:eastAsia="zh-CN"/>
              </w:rPr>
              <w:t>Alt 1 (consecutive mapping):{0,…,0,2,…,2}</w:t>
            </w:r>
          </w:p>
          <w:p w14:paraId="27DBAB99" w14:textId="77777777" w:rsidR="00292C99" w:rsidRPr="00ED3C70" w:rsidRDefault="00292C99" w:rsidP="3B81870B">
            <w:pPr>
              <w:numPr>
                <w:ilvl w:val="1"/>
                <w:numId w:val="18"/>
              </w:numPr>
              <w:spacing w:after="0" w:line="276" w:lineRule="auto"/>
              <w:ind w:left="840"/>
              <w:contextualSpacing/>
              <w:rPr>
                <w:rFonts w:ascii="Times New Roman" w:eastAsia="Batang" w:hAnsi="Times New Roman" w:cs="Times New Roman"/>
                <w:sz w:val="20"/>
                <w:szCs w:val="20"/>
                <w:lang w:eastAsia="zh-CN"/>
              </w:rPr>
            </w:pPr>
            <w:r w:rsidRPr="3B81870B">
              <w:rPr>
                <w:rFonts w:ascii="Times New Roman" w:eastAsia="DengXian" w:hAnsi="Times New Roman" w:cs="Times New Roman"/>
                <w:sz w:val="20"/>
                <w:szCs w:val="20"/>
                <w:lang w:eastAsia="zh-CN"/>
              </w:rPr>
              <w:t>Alt 2 (non-consecutive mapping):{0,2,…,0,2}</w:t>
            </w:r>
          </w:p>
          <w:p w14:paraId="3152D736" w14:textId="77777777" w:rsidR="00292C99" w:rsidRPr="00ED3C70" w:rsidRDefault="00292C99" w:rsidP="00292C99">
            <w:pPr>
              <w:numPr>
                <w:ilvl w:val="0"/>
                <w:numId w:val="18"/>
              </w:numPr>
              <w:spacing w:after="0" w:line="276" w:lineRule="auto"/>
              <w:ind w:left="42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down select from the following basic patterns:</w:t>
            </w:r>
          </w:p>
          <w:p w14:paraId="52170929" w14:textId="77777777" w:rsidR="00292C99" w:rsidRPr="00ED3C70" w:rsidRDefault="00292C99" w:rsidP="00292C99">
            <w:pPr>
              <w:numPr>
                <w:ilvl w:val="1"/>
                <w:numId w:val="18"/>
              </w:numPr>
              <w:spacing w:after="0" w:line="276" w:lineRule="auto"/>
              <w:ind w:left="840"/>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,0,2,</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,2,1,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,1,3,</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,3}</w:t>
            </w:r>
          </w:p>
          <w:p w14:paraId="291B94EA" w14:textId="63BB9C78" w:rsidR="00292C99" w:rsidRDefault="00292C99" w:rsidP="006D003E">
            <w:pPr>
              <w:jc w:val="both"/>
              <w:rPr>
                <w:rFonts w:ascii="Times New Roman" w:hAnsi="Times New Roman" w:cs="Times New Roman"/>
                <w:sz w:val="20"/>
                <w:szCs w:val="20"/>
                <w:lang w:eastAsia="zh-CN"/>
              </w:rPr>
            </w:pPr>
            <w:r w:rsidRPr="00ED3C70">
              <w:rPr>
                <w:rFonts w:ascii="Times New Roman" w:eastAsia="DengXian" w:hAnsi="Times New Roman" w:cs="Times New Roman" w:hint="eastAsia"/>
                <w:sz w:val="20"/>
                <w:szCs w:val="20"/>
                <w:lang w:val="en-GB" w:eastAsia="zh-CN"/>
              </w:rPr>
              <w:t>Alt 2 (non-consecutive mapping): {0,2,1,3,</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,0,2,1,3}</w:t>
            </w:r>
          </w:p>
        </w:tc>
      </w:tr>
    </w:tbl>
    <w:p w14:paraId="2BEFD7F6" w14:textId="77777777" w:rsidR="004A50D4" w:rsidRDefault="004A50D4" w:rsidP="006D003E">
      <w:pPr>
        <w:jc w:val="both"/>
        <w:rPr>
          <w:rFonts w:ascii="Times New Roman" w:hAnsi="Times New Roman" w:cs="Times New Roman"/>
          <w:sz w:val="20"/>
          <w:szCs w:val="20"/>
          <w:lang w:eastAsia="zh-CN"/>
        </w:rPr>
      </w:pPr>
    </w:p>
    <w:p w14:paraId="32D47DD5" w14:textId="47B25B2D" w:rsidR="00176FC7" w:rsidRPr="00292B2A" w:rsidRDefault="00176FC7" w:rsidP="006D003E">
      <w:pPr>
        <w:jc w:val="both"/>
        <w:rPr>
          <w:rFonts w:ascii="Times New Roman" w:hAnsi="Times New Roman" w:cs="Times New Roman"/>
          <w:sz w:val="20"/>
          <w:szCs w:val="20"/>
          <w:lang w:eastAsia="zh-CN"/>
        </w:rPr>
      </w:pPr>
      <w:r w:rsidRPr="00292B2A">
        <w:rPr>
          <w:rFonts w:ascii="Times New Roman" w:hAnsi="Times New Roman" w:cs="Times New Roman"/>
          <w:sz w:val="20"/>
          <w:szCs w:val="20"/>
          <w:lang w:eastAsia="zh-CN"/>
        </w:rPr>
        <w:t>Regarding to previous meet</w:t>
      </w:r>
      <w:r w:rsidR="0099496D" w:rsidRPr="00292B2A">
        <w:rPr>
          <w:rFonts w:ascii="Times New Roman" w:hAnsi="Times New Roman" w:cs="Times New Roman"/>
          <w:sz w:val="20"/>
          <w:szCs w:val="20"/>
          <w:lang w:eastAsia="zh-CN"/>
        </w:rPr>
        <w:t>ing workin</w:t>
      </w:r>
      <w:r w:rsidR="00365F92" w:rsidRPr="00292B2A">
        <w:rPr>
          <w:rFonts w:ascii="Times New Roman" w:hAnsi="Times New Roman" w:cs="Times New Roman"/>
          <w:sz w:val="20"/>
          <w:szCs w:val="20"/>
          <w:lang w:eastAsia="zh-CN"/>
        </w:rPr>
        <w:t>g</w:t>
      </w:r>
      <w:r w:rsidR="0099496D" w:rsidRPr="00292B2A">
        <w:rPr>
          <w:rFonts w:ascii="Times New Roman" w:hAnsi="Times New Roman" w:cs="Times New Roman"/>
          <w:sz w:val="20"/>
          <w:szCs w:val="20"/>
          <w:lang w:eastAsia="zh-CN"/>
        </w:rPr>
        <w:t xml:space="preserve"> assumptions on consecutive and non-consecutive mapping, </w:t>
      </w:r>
      <w:r w:rsidR="0030265F" w:rsidRPr="00AE46BD">
        <w:rPr>
          <w:rFonts w:ascii="Times New Roman" w:hAnsi="Times New Roman" w:cs="Times New Roman"/>
          <w:sz w:val="20"/>
          <w:szCs w:val="20"/>
          <w:lang w:eastAsia="zh-CN"/>
        </w:rPr>
        <w:fldChar w:fldCharType="begin"/>
      </w:r>
      <w:r w:rsidR="0030265F" w:rsidRPr="00292B2A">
        <w:rPr>
          <w:rFonts w:ascii="Times New Roman" w:hAnsi="Times New Roman" w:cs="Times New Roman"/>
          <w:sz w:val="20"/>
          <w:szCs w:val="20"/>
          <w:lang w:eastAsia="zh-CN"/>
        </w:rPr>
        <w:instrText xml:space="preserve"> REF _Ref213151778 \h </w:instrText>
      </w:r>
      <w:r w:rsidR="00292B2A">
        <w:rPr>
          <w:rFonts w:ascii="Times New Roman" w:hAnsi="Times New Roman" w:cs="Times New Roman"/>
          <w:sz w:val="20"/>
          <w:szCs w:val="20"/>
          <w:lang w:eastAsia="zh-CN"/>
        </w:rPr>
        <w:instrText xml:space="preserve"> \* MERGEFORMAT </w:instrText>
      </w:r>
      <w:r w:rsidR="0030265F" w:rsidRPr="00AE46BD">
        <w:rPr>
          <w:rFonts w:ascii="Times New Roman" w:hAnsi="Times New Roman" w:cs="Times New Roman"/>
          <w:sz w:val="20"/>
          <w:szCs w:val="20"/>
          <w:lang w:eastAsia="zh-CN"/>
        </w:rPr>
      </w:r>
      <w:r w:rsidR="0030265F" w:rsidRPr="00AE46BD">
        <w:rPr>
          <w:rFonts w:ascii="Times New Roman" w:hAnsi="Times New Roman" w:cs="Times New Roman"/>
          <w:sz w:val="20"/>
          <w:szCs w:val="20"/>
          <w:lang w:eastAsia="zh-CN"/>
        </w:rPr>
        <w:fldChar w:fldCharType="separate"/>
      </w:r>
      <w:r w:rsidR="00292B2A" w:rsidRPr="00AE46BD">
        <w:rPr>
          <w:sz w:val="20"/>
          <w:szCs w:val="20"/>
        </w:rPr>
        <w:t xml:space="preserve">Figure </w:t>
      </w:r>
      <w:r w:rsidR="00292B2A">
        <w:rPr>
          <w:noProof/>
          <w:sz w:val="20"/>
          <w:szCs w:val="20"/>
        </w:rPr>
        <w:t>2</w:t>
      </w:r>
      <w:r w:rsidR="0030265F" w:rsidRPr="00AE46BD">
        <w:rPr>
          <w:rFonts w:ascii="Times New Roman" w:hAnsi="Times New Roman" w:cs="Times New Roman"/>
          <w:sz w:val="20"/>
          <w:szCs w:val="20"/>
          <w:lang w:eastAsia="zh-CN"/>
        </w:rPr>
        <w:fldChar w:fldCharType="end"/>
      </w:r>
      <w:r w:rsidR="0030265F" w:rsidRPr="00292B2A">
        <w:rPr>
          <w:rFonts w:ascii="Times New Roman" w:hAnsi="Times New Roman" w:cs="Times New Roman"/>
          <w:sz w:val="20"/>
          <w:szCs w:val="20"/>
          <w:lang w:eastAsia="zh-CN"/>
        </w:rPr>
        <w:t xml:space="preserve"> </w:t>
      </w:r>
      <w:r w:rsidR="00945BF8" w:rsidRPr="00292B2A">
        <w:rPr>
          <w:rFonts w:ascii="Times New Roman" w:hAnsi="Times New Roman" w:cs="Times New Roman"/>
          <w:sz w:val="20"/>
          <w:szCs w:val="20"/>
          <w:lang w:eastAsia="zh-CN"/>
        </w:rPr>
        <w:t xml:space="preserve">a) and b) </w:t>
      </w:r>
      <w:r w:rsidR="0030265F" w:rsidRPr="00292B2A">
        <w:rPr>
          <w:rFonts w:ascii="Times New Roman" w:hAnsi="Times New Roman" w:cs="Times New Roman"/>
          <w:sz w:val="20"/>
          <w:szCs w:val="20"/>
          <w:lang w:eastAsia="zh-CN"/>
        </w:rPr>
        <w:t>show</w:t>
      </w:r>
      <w:r w:rsidR="004A1B4B" w:rsidRPr="00292B2A">
        <w:rPr>
          <w:rFonts w:ascii="Times New Roman" w:hAnsi="Times New Roman" w:cs="Times New Roman"/>
          <w:sz w:val="20"/>
          <w:szCs w:val="20"/>
          <w:lang w:eastAsia="zh-CN"/>
        </w:rPr>
        <w:t xml:space="preserve"> two examples of non-consecutive and consecutive mappings for </w:t>
      </w:r>
      <w:r w:rsidR="00945BF8" w:rsidRPr="00292B2A">
        <w:rPr>
          <w:rFonts w:ascii="Times New Roman" w:hAnsi="Times New Roman" w:cs="Times New Roman"/>
          <w:sz w:val="20"/>
          <w:szCs w:val="20"/>
          <w:lang w:eastAsia="zh-CN"/>
        </w:rPr>
        <w:t>UL SRS intra-repetition hopping</w:t>
      </w:r>
      <w:r w:rsidR="00C20FCF" w:rsidRPr="00292B2A">
        <w:rPr>
          <w:rFonts w:ascii="Times New Roman" w:hAnsi="Times New Roman" w:cs="Times New Roman"/>
          <w:sz w:val="20"/>
          <w:szCs w:val="20"/>
          <w:lang w:eastAsia="zh-CN"/>
        </w:rPr>
        <w:t xml:space="preserve"> with </w:t>
      </w:r>
      <w:r w:rsidR="00C20FCF" w:rsidRPr="00292B2A">
        <w:rPr>
          <w:rFonts w:ascii="Times New Roman" w:hAnsi="Times New Roman" w:cs="Times New Roman"/>
          <w:i/>
          <w:iCs/>
          <w:sz w:val="20"/>
          <w:szCs w:val="20"/>
          <w:lang w:eastAsia="zh-CN"/>
        </w:rPr>
        <w:t>P</w:t>
      </w:r>
      <w:r w:rsidR="00C20FCF" w:rsidRPr="00292B2A">
        <w:rPr>
          <w:rFonts w:ascii="Times New Roman" w:hAnsi="Times New Roman" w:cs="Times New Roman"/>
          <w:sz w:val="20"/>
          <w:szCs w:val="20"/>
          <w:vertAlign w:val="subscript"/>
          <w:lang w:eastAsia="zh-CN"/>
        </w:rPr>
        <w:t>F</w:t>
      </w:r>
      <w:r w:rsidR="00C20FCF" w:rsidRPr="00292B2A">
        <w:rPr>
          <w:rFonts w:ascii="Times New Roman" w:hAnsi="Times New Roman" w:cs="Times New Roman"/>
          <w:sz w:val="20"/>
          <w:szCs w:val="20"/>
          <w:lang w:eastAsia="zh-CN"/>
        </w:rPr>
        <w:t xml:space="preserve">=2, </w:t>
      </w:r>
      <w:r w:rsidR="00C20FCF" w:rsidRPr="00292B2A">
        <w:rPr>
          <w:rFonts w:ascii="Times New Roman" w:hAnsi="Times New Roman" w:cs="Times New Roman"/>
          <w:i/>
          <w:iCs/>
          <w:sz w:val="20"/>
          <w:szCs w:val="20"/>
          <w:lang w:eastAsia="zh-CN"/>
        </w:rPr>
        <w:t>K</w:t>
      </w:r>
      <w:r w:rsidR="00C20FCF" w:rsidRPr="00292B2A">
        <w:rPr>
          <w:rFonts w:ascii="Times New Roman" w:hAnsi="Times New Roman" w:cs="Times New Roman"/>
          <w:sz w:val="20"/>
          <w:szCs w:val="20"/>
          <w:lang w:eastAsia="zh-CN"/>
        </w:rPr>
        <w:t>=2</w:t>
      </w:r>
      <w:r w:rsidR="00E622AF" w:rsidRPr="00292B2A">
        <w:rPr>
          <w:rFonts w:ascii="Times New Roman" w:hAnsi="Times New Roman" w:cs="Times New Roman"/>
          <w:sz w:val="20"/>
          <w:szCs w:val="20"/>
          <w:lang w:eastAsia="zh-CN"/>
        </w:rPr>
        <w:t xml:space="preserve">, </w:t>
      </w:r>
      <w:r w:rsidR="00E622AF" w:rsidRPr="00292B2A">
        <w:rPr>
          <w:rFonts w:ascii="Times New Roman" w:hAnsi="Times New Roman" w:cs="Times New Roman"/>
          <w:i/>
          <w:iCs/>
          <w:sz w:val="20"/>
          <w:szCs w:val="20"/>
          <w:lang w:eastAsia="zh-CN"/>
        </w:rPr>
        <w:t>R</w:t>
      </w:r>
      <w:r w:rsidR="00E622AF" w:rsidRPr="00292B2A">
        <w:rPr>
          <w:rFonts w:ascii="Times New Roman" w:hAnsi="Times New Roman" w:cs="Times New Roman"/>
          <w:sz w:val="20"/>
          <w:szCs w:val="20"/>
          <w:lang w:eastAsia="zh-CN"/>
        </w:rPr>
        <w:t>=4</w:t>
      </w:r>
      <w:r w:rsidR="00945BF8" w:rsidRPr="00292B2A">
        <w:rPr>
          <w:rFonts w:ascii="Times New Roman" w:hAnsi="Times New Roman" w:cs="Times New Roman"/>
          <w:sz w:val="20"/>
          <w:szCs w:val="20"/>
          <w:lang w:eastAsia="zh-CN"/>
        </w:rPr>
        <w:t>.</w:t>
      </w:r>
      <w:r w:rsidR="00105CC8" w:rsidRPr="00292B2A">
        <w:rPr>
          <w:rFonts w:ascii="Times New Roman" w:hAnsi="Times New Roman" w:cs="Times New Roman"/>
          <w:sz w:val="20"/>
          <w:szCs w:val="20"/>
          <w:lang w:eastAsia="zh-CN"/>
        </w:rPr>
        <w:t xml:space="preserve"> Since both mapping </w:t>
      </w:r>
      <w:r w:rsidR="00CB5F66" w:rsidRPr="00292B2A">
        <w:rPr>
          <w:rFonts w:ascii="Times New Roman" w:hAnsi="Times New Roman" w:cs="Times New Roman"/>
          <w:sz w:val="20"/>
          <w:szCs w:val="20"/>
          <w:lang w:eastAsia="zh-CN"/>
        </w:rPr>
        <w:t xml:space="preserve">types perform </w:t>
      </w:r>
      <w:r w:rsidR="009B4898" w:rsidRPr="00292B2A">
        <w:rPr>
          <w:rFonts w:ascii="Times New Roman" w:hAnsi="Times New Roman" w:cs="Times New Roman"/>
          <w:sz w:val="20"/>
          <w:szCs w:val="20"/>
          <w:lang w:eastAsia="zh-CN"/>
        </w:rPr>
        <w:t xml:space="preserve">repetition across </w:t>
      </w:r>
      <w:r w:rsidR="00CB5F66" w:rsidRPr="00292B2A">
        <w:rPr>
          <w:rFonts w:ascii="Times New Roman" w:hAnsi="Times New Roman" w:cs="Times New Roman"/>
          <w:sz w:val="20"/>
          <w:szCs w:val="20"/>
          <w:lang w:eastAsia="zh-CN"/>
        </w:rPr>
        <w:t>same frequency locations</w:t>
      </w:r>
      <w:r w:rsidR="000F1AA8" w:rsidRPr="00292B2A">
        <w:rPr>
          <w:rFonts w:ascii="Times New Roman" w:hAnsi="Times New Roman" w:cs="Times New Roman"/>
          <w:sz w:val="20"/>
          <w:szCs w:val="20"/>
          <w:lang w:eastAsia="zh-CN"/>
        </w:rPr>
        <w:t xml:space="preserve"> of radio channel</w:t>
      </w:r>
      <w:r w:rsidR="009B4898" w:rsidRPr="00292B2A">
        <w:rPr>
          <w:rFonts w:ascii="Times New Roman" w:hAnsi="Times New Roman" w:cs="Times New Roman"/>
          <w:sz w:val="20"/>
          <w:szCs w:val="20"/>
          <w:lang w:eastAsia="zh-CN"/>
        </w:rPr>
        <w:t>, same repetition gains can be achieved</w:t>
      </w:r>
      <w:r w:rsidR="00387DE8" w:rsidRPr="00292B2A">
        <w:rPr>
          <w:rFonts w:ascii="Times New Roman" w:hAnsi="Times New Roman" w:cs="Times New Roman"/>
          <w:sz w:val="20"/>
          <w:szCs w:val="20"/>
          <w:lang w:eastAsia="zh-CN"/>
        </w:rPr>
        <w:t xml:space="preserve"> with both mapping types.</w:t>
      </w:r>
      <w:r w:rsidR="00CB5F66" w:rsidRPr="00292B2A">
        <w:rPr>
          <w:rFonts w:ascii="Times New Roman" w:hAnsi="Times New Roman" w:cs="Times New Roman"/>
          <w:sz w:val="20"/>
          <w:szCs w:val="20"/>
          <w:lang w:eastAsia="zh-CN"/>
        </w:rPr>
        <w:t xml:space="preserve"> </w:t>
      </w:r>
      <w:r w:rsidR="00045BB4" w:rsidRPr="00292B2A">
        <w:rPr>
          <w:rFonts w:ascii="Times New Roman" w:hAnsi="Times New Roman" w:cs="Times New Roman"/>
          <w:sz w:val="20"/>
          <w:szCs w:val="20"/>
          <w:lang w:eastAsia="zh-CN"/>
        </w:rPr>
        <w:t xml:space="preserve">From operation perspective, </w:t>
      </w:r>
      <w:r w:rsidR="009A16CD" w:rsidRPr="00292B2A">
        <w:rPr>
          <w:rFonts w:ascii="Times New Roman" w:hAnsi="Times New Roman" w:cs="Times New Roman"/>
          <w:sz w:val="20"/>
          <w:szCs w:val="20"/>
          <w:lang w:eastAsia="zh-CN"/>
        </w:rPr>
        <w:t xml:space="preserve">non-consecutive mapping can enable more robust operation especially if </w:t>
      </w:r>
      <w:r w:rsidR="001A25F6" w:rsidRPr="00292B2A">
        <w:rPr>
          <w:rFonts w:ascii="Times New Roman" w:hAnsi="Times New Roman" w:cs="Times New Roman"/>
          <w:sz w:val="20"/>
          <w:szCs w:val="20"/>
          <w:lang w:eastAsia="zh-CN"/>
        </w:rPr>
        <w:t xml:space="preserve">UE needs to drop </w:t>
      </w:r>
      <w:r w:rsidR="00E9275F" w:rsidRPr="00292B2A">
        <w:rPr>
          <w:rFonts w:ascii="Times New Roman" w:hAnsi="Times New Roman" w:cs="Times New Roman"/>
          <w:sz w:val="20"/>
          <w:szCs w:val="20"/>
          <w:lang w:eastAsia="zh-CN"/>
        </w:rPr>
        <w:t xml:space="preserve">part of </w:t>
      </w:r>
      <w:r w:rsidR="001A25F6" w:rsidRPr="00292B2A">
        <w:rPr>
          <w:rFonts w:ascii="Times New Roman" w:hAnsi="Times New Roman" w:cs="Times New Roman"/>
          <w:sz w:val="20"/>
          <w:szCs w:val="20"/>
          <w:lang w:eastAsia="zh-CN"/>
        </w:rPr>
        <w:t>SRS transmission</w:t>
      </w:r>
      <w:r w:rsidR="00E9275F" w:rsidRPr="00292B2A">
        <w:rPr>
          <w:rFonts w:ascii="Times New Roman" w:hAnsi="Times New Roman" w:cs="Times New Roman"/>
          <w:sz w:val="20"/>
          <w:szCs w:val="20"/>
          <w:lang w:eastAsia="zh-CN"/>
        </w:rPr>
        <w:t xml:space="preserve"> configured with </w:t>
      </w:r>
      <w:r w:rsidR="000E3468" w:rsidRPr="00292B2A">
        <w:rPr>
          <w:rFonts w:ascii="Times New Roman" w:hAnsi="Times New Roman" w:cs="Times New Roman"/>
          <w:sz w:val="20"/>
          <w:szCs w:val="20"/>
          <w:lang w:eastAsia="zh-CN"/>
        </w:rPr>
        <w:t>intra-repetition hopping with non-consecutive mapping</w:t>
      </w:r>
      <w:r w:rsidR="001A25F6" w:rsidRPr="00292B2A">
        <w:rPr>
          <w:rFonts w:ascii="Times New Roman" w:hAnsi="Times New Roman" w:cs="Times New Roman"/>
          <w:sz w:val="20"/>
          <w:szCs w:val="20"/>
          <w:lang w:eastAsia="zh-CN"/>
        </w:rPr>
        <w:t xml:space="preserve">, by enabling </w:t>
      </w:r>
      <w:r w:rsidR="00916053" w:rsidRPr="00292B2A">
        <w:rPr>
          <w:rFonts w:ascii="Times New Roman" w:hAnsi="Times New Roman" w:cs="Times New Roman"/>
          <w:sz w:val="20"/>
          <w:szCs w:val="20"/>
          <w:lang w:eastAsia="zh-CN"/>
        </w:rPr>
        <w:t>extra channel estimation rob</w:t>
      </w:r>
      <w:r w:rsidR="00EA7C3B" w:rsidRPr="00292B2A">
        <w:rPr>
          <w:rFonts w:ascii="Times New Roman" w:hAnsi="Times New Roman" w:cs="Times New Roman"/>
          <w:sz w:val="20"/>
          <w:szCs w:val="20"/>
          <w:lang w:eastAsia="zh-CN"/>
        </w:rPr>
        <w:t xml:space="preserve">ustness for </w:t>
      </w:r>
      <w:r w:rsidR="001A25F6" w:rsidRPr="00292B2A">
        <w:rPr>
          <w:rFonts w:ascii="Times New Roman" w:hAnsi="Times New Roman" w:cs="Times New Roman"/>
          <w:sz w:val="20"/>
          <w:szCs w:val="20"/>
          <w:lang w:eastAsia="zh-CN"/>
        </w:rPr>
        <w:t>the</w:t>
      </w:r>
      <w:r w:rsidR="00725161" w:rsidRPr="00292B2A">
        <w:rPr>
          <w:rFonts w:ascii="Times New Roman" w:hAnsi="Times New Roman" w:cs="Times New Roman"/>
          <w:sz w:val="20"/>
          <w:szCs w:val="20"/>
          <w:lang w:eastAsia="zh-CN"/>
        </w:rPr>
        <w:t xml:space="preserve"> network to perform channel estimation </w:t>
      </w:r>
      <w:r w:rsidR="00E9275F" w:rsidRPr="00292B2A">
        <w:rPr>
          <w:rFonts w:ascii="Times New Roman" w:hAnsi="Times New Roman" w:cs="Times New Roman"/>
          <w:sz w:val="20"/>
          <w:szCs w:val="20"/>
          <w:lang w:eastAsia="zh-CN"/>
        </w:rPr>
        <w:t>and related interpolation</w:t>
      </w:r>
      <w:r w:rsidR="00BC650F" w:rsidRPr="00292B2A">
        <w:rPr>
          <w:rFonts w:ascii="Times New Roman" w:hAnsi="Times New Roman" w:cs="Times New Roman"/>
          <w:sz w:val="20"/>
          <w:szCs w:val="20"/>
          <w:lang w:eastAsia="zh-CN"/>
        </w:rPr>
        <w:t xml:space="preserve"> of channel estimates</w:t>
      </w:r>
      <w:r w:rsidR="00E9275F" w:rsidRPr="00292B2A">
        <w:rPr>
          <w:rFonts w:ascii="Times New Roman" w:hAnsi="Times New Roman" w:cs="Times New Roman"/>
          <w:sz w:val="20"/>
          <w:szCs w:val="20"/>
          <w:lang w:eastAsia="zh-CN"/>
        </w:rPr>
        <w:t xml:space="preserve"> </w:t>
      </w:r>
      <w:r w:rsidR="00393B3C" w:rsidRPr="00292B2A">
        <w:rPr>
          <w:rFonts w:ascii="Times New Roman" w:hAnsi="Times New Roman" w:cs="Times New Roman"/>
          <w:sz w:val="20"/>
          <w:szCs w:val="20"/>
          <w:lang w:eastAsia="zh-CN"/>
        </w:rPr>
        <w:t xml:space="preserve">still </w:t>
      </w:r>
      <w:r w:rsidR="00151ED3" w:rsidRPr="00292B2A">
        <w:rPr>
          <w:rFonts w:ascii="Times New Roman" w:hAnsi="Times New Roman" w:cs="Times New Roman"/>
          <w:sz w:val="20"/>
          <w:szCs w:val="20"/>
          <w:lang w:eastAsia="zh-CN"/>
        </w:rPr>
        <w:t>with</w:t>
      </w:r>
      <w:r w:rsidR="00E9275F" w:rsidRPr="00292B2A">
        <w:rPr>
          <w:rFonts w:ascii="Times New Roman" w:hAnsi="Times New Roman" w:cs="Times New Roman"/>
          <w:sz w:val="20"/>
          <w:szCs w:val="20"/>
          <w:lang w:eastAsia="zh-CN"/>
        </w:rPr>
        <w:t xml:space="preserve"> </w:t>
      </w:r>
      <w:r w:rsidR="00151ED3" w:rsidRPr="00292B2A">
        <w:rPr>
          <w:rFonts w:ascii="Times New Roman" w:hAnsi="Times New Roman" w:cs="Times New Roman"/>
          <w:sz w:val="20"/>
          <w:szCs w:val="20"/>
          <w:lang w:eastAsia="zh-CN"/>
        </w:rPr>
        <w:t>remaining</w:t>
      </w:r>
      <w:r w:rsidR="00BC650F" w:rsidRPr="00292B2A">
        <w:rPr>
          <w:rFonts w:ascii="Times New Roman" w:hAnsi="Times New Roman" w:cs="Times New Roman"/>
          <w:sz w:val="20"/>
          <w:szCs w:val="20"/>
          <w:lang w:eastAsia="zh-CN"/>
        </w:rPr>
        <w:t xml:space="preserve"> SRS </w:t>
      </w:r>
      <w:r w:rsidR="0096730B" w:rsidRPr="00292B2A">
        <w:rPr>
          <w:rFonts w:ascii="Times New Roman" w:hAnsi="Times New Roman" w:cs="Times New Roman"/>
          <w:sz w:val="20"/>
          <w:szCs w:val="20"/>
          <w:lang w:eastAsia="zh-CN"/>
        </w:rPr>
        <w:t xml:space="preserve">transmission. However, when intra-repetition is configured with consecutive mapping, this is not possible </w:t>
      </w:r>
      <w:r w:rsidR="00A06990" w:rsidRPr="00292B2A">
        <w:rPr>
          <w:rFonts w:ascii="Times New Roman" w:hAnsi="Times New Roman" w:cs="Times New Roman"/>
          <w:sz w:val="20"/>
          <w:szCs w:val="20"/>
          <w:lang w:eastAsia="zh-CN"/>
        </w:rPr>
        <w:t>due to lack of channel samples in frequency domain.</w:t>
      </w:r>
      <w:r w:rsidR="00725161" w:rsidRPr="00292B2A">
        <w:rPr>
          <w:rFonts w:ascii="Times New Roman" w:hAnsi="Times New Roman" w:cs="Times New Roman"/>
          <w:sz w:val="20"/>
          <w:szCs w:val="20"/>
          <w:lang w:eastAsia="zh-CN"/>
        </w:rPr>
        <w:t xml:space="preserve"> </w:t>
      </w:r>
    </w:p>
    <w:p w14:paraId="31894809" w14:textId="485AD672" w:rsidR="008E3546" w:rsidRDefault="008E3546" w:rsidP="006D003E">
      <w:pPr>
        <w:jc w:val="both"/>
        <w:rPr>
          <w:rFonts w:ascii="Times New Roman" w:hAnsi="Times New Roman" w:cs="Times New Roman"/>
          <w:sz w:val="20"/>
          <w:szCs w:val="20"/>
          <w:lang w:eastAsia="zh-CN"/>
        </w:rPr>
      </w:pPr>
      <w:r w:rsidRPr="008A19D3">
        <w:rPr>
          <w:rFonts w:ascii="Times New Roman" w:eastAsia="Malgun Gothic" w:hAnsi="Times New Roman"/>
          <w:b/>
          <w:bCs/>
          <w:sz w:val="20"/>
          <w:szCs w:val="20"/>
        </w:rPr>
        <w:t xml:space="preserve">Observation </w:t>
      </w:r>
      <w:r w:rsidR="00C82DEC">
        <w:rPr>
          <w:rFonts w:ascii="Times New Roman" w:eastAsia="Malgun Gothic" w:hAnsi="Times New Roman"/>
          <w:b/>
          <w:bCs/>
          <w:sz w:val="20"/>
          <w:szCs w:val="20"/>
        </w:rPr>
        <w:t>2</w:t>
      </w:r>
      <w:r w:rsidRPr="008A19D3">
        <w:rPr>
          <w:rFonts w:ascii="Times New Roman" w:eastAsia="Malgun Gothic" w:hAnsi="Times New Roman"/>
          <w:b/>
          <w:bCs/>
          <w:sz w:val="20"/>
          <w:szCs w:val="20"/>
        </w:rPr>
        <w:t>:</w:t>
      </w:r>
      <w:r w:rsidRPr="00564E25">
        <w:rPr>
          <w:rFonts w:ascii="Times New Roman" w:eastAsia="Malgun Gothic" w:hAnsi="Times New Roman"/>
          <w:sz w:val="20"/>
          <w:szCs w:val="20"/>
        </w:rPr>
        <w:t xml:space="preserve"> </w:t>
      </w:r>
      <w:r w:rsidR="00C57EE4">
        <w:rPr>
          <w:rFonts w:ascii="Times New Roman" w:eastAsia="Malgun Gothic" w:hAnsi="Times New Roman"/>
          <w:b/>
          <w:bCs/>
          <w:sz w:val="20"/>
          <w:szCs w:val="20"/>
        </w:rPr>
        <w:t>N</w:t>
      </w:r>
      <w:r w:rsidRPr="002D38C4">
        <w:rPr>
          <w:rFonts w:ascii="Times New Roman" w:eastAsia="Malgun Gothic" w:hAnsi="Times New Roman"/>
          <w:b/>
          <w:bCs/>
          <w:sz w:val="20"/>
          <w:szCs w:val="20"/>
        </w:rPr>
        <w:t xml:space="preserve">on-consecutive (Alt-2) mapping can provide extra robustness for channel estimation in presence of dropping of </w:t>
      </w:r>
      <w:r w:rsidR="00C6009E" w:rsidRPr="002D38C4">
        <w:rPr>
          <w:rFonts w:ascii="Times New Roman" w:eastAsia="Malgun Gothic" w:hAnsi="Times New Roman"/>
          <w:b/>
          <w:bCs/>
          <w:sz w:val="20"/>
          <w:szCs w:val="20"/>
        </w:rPr>
        <w:t xml:space="preserve">UL </w:t>
      </w:r>
      <w:r w:rsidRPr="002D38C4">
        <w:rPr>
          <w:rFonts w:ascii="Times New Roman" w:eastAsia="Malgun Gothic" w:hAnsi="Times New Roman"/>
          <w:b/>
          <w:bCs/>
          <w:sz w:val="20"/>
          <w:szCs w:val="20"/>
        </w:rPr>
        <w:t>SRS.</w:t>
      </w:r>
    </w:p>
    <w:p w14:paraId="3D7D4694" w14:textId="0456C3F5" w:rsidR="00176FC7" w:rsidRDefault="001D3D70" w:rsidP="001B2E94">
      <w:pPr>
        <w:jc w:val="both"/>
        <w:rPr>
          <w:rFonts w:ascii="Times New Roman" w:hAnsi="Times New Roman" w:cs="Times New Roman"/>
          <w:sz w:val="20"/>
          <w:szCs w:val="20"/>
          <w:lang w:eastAsia="zh-CN"/>
        </w:rPr>
      </w:pPr>
      <w:r>
        <w:rPr>
          <w:rFonts w:ascii="Times New Roman" w:hAnsi="Times New Roman" w:cs="Times New Roman"/>
          <w:noProof/>
          <w:sz w:val="20"/>
          <w:szCs w:val="20"/>
          <w:lang w:eastAsia="zh-CN"/>
        </w:rPr>
        <w:drawing>
          <wp:inline distT="0" distB="0" distL="0" distR="0" wp14:anchorId="4AB60290" wp14:editId="6FB5974A">
            <wp:extent cx="1630022" cy="1297517"/>
            <wp:effectExtent l="0" t="0" r="8890" b="0"/>
            <wp:docPr id="14995995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356" cy="1312907"/>
                    </a:xfrm>
                    <a:prstGeom prst="rect">
                      <a:avLst/>
                    </a:prstGeom>
                    <a:noFill/>
                  </pic:spPr>
                </pic:pic>
              </a:graphicData>
            </a:graphic>
          </wp:inline>
        </w:drawing>
      </w:r>
      <w:r w:rsidR="001B2E94">
        <w:rPr>
          <w:rFonts w:ascii="Times New Roman" w:hAnsi="Times New Roman" w:cs="Times New Roman"/>
          <w:noProof/>
          <w:sz w:val="20"/>
          <w:szCs w:val="20"/>
          <w:lang w:eastAsia="zh-CN"/>
        </w:rPr>
        <w:t xml:space="preserve">              </w:t>
      </w:r>
      <w:r w:rsidR="00F36A88">
        <w:rPr>
          <w:rFonts w:ascii="Times New Roman" w:hAnsi="Times New Roman" w:cs="Times New Roman"/>
          <w:noProof/>
          <w:sz w:val="20"/>
          <w:szCs w:val="20"/>
          <w:lang w:eastAsia="zh-CN"/>
        </w:rPr>
        <w:drawing>
          <wp:inline distT="0" distB="0" distL="0" distR="0" wp14:anchorId="4069E7F4" wp14:editId="33639D88">
            <wp:extent cx="2030455" cy="1391878"/>
            <wp:effectExtent l="0" t="0" r="8255" b="0"/>
            <wp:docPr id="7290425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5640" cy="1402287"/>
                    </a:xfrm>
                    <a:prstGeom prst="rect">
                      <a:avLst/>
                    </a:prstGeom>
                    <a:noFill/>
                  </pic:spPr>
                </pic:pic>
              </a:graphicData>
            </a:graphic>
          </wp:inline>
        </w:drawing>
      </w:r>
    </w:p>
    <w:p w14:paraId="487A88FD" w14:textId="4A2E1F25" w:rsidR="001D3D70" w:rsidRPr="00EB548D" w:rsidRDefault="001D3D70" w:rsidP="00B1549D">
      <w:pPr>
        <w:pStyle w:val="ListParagraph"/>
        <w:numPr>
          <w:ilvl w:val="0"/>
          <w:numId w:val="23"/>
        </w:numPr>
        <w:jc w:val="both"/>
        <w:rPr>
          <w:rFonts w:ascii="Times New Roman" w:hAnsi="Times New Roman" w:cs="Times New Roman"/>
          <w:sz w:val="20"/>
          <w:szCs w:val="20"/>
        </w:rPr>
      </w:pPr>
      <w:r>
        <w:rPr>
          <w:rFonts w:ascii="Times New Roman" w:hAnsi="Times New Roman" w:cs="Times New Roman"/>
          <w:sz w:val="20"/>
          <w:szCs w:val="20"/>
        </w:rPr>
        <w:t xml:space="preserve">Non-consecutive </w:t>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t xml:space="preserve">b) Consecutive </w:t>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r w:rsidR="001B2E94">
        <w:rPr>
          <w:rFonts w:ascii="Times New Roman" w:hAnsi="Times New Roman" w:cs="Times New Roman"/>
          <w:sz w:val="20"/>
          <w:szCs w:val="20"/>
        </w:rPr>
        <w:tab/>
      </w:r>
    </w:p>
    <w:p w14:paraId="3134A738" w14:textId="20609608" w:rsidR="00B177FC" w:rsidRPr="00292B2A" w:rsidRDefault="007913B5" w:rsidP="00E13ADF">
      <w:pPr>
        <w:pStyle w:val="Caption"/>
        <w:rPr>
          <w:rFonts w:ascii="Times New Roman" w:hAnsi="Times New Roman" w:cs="Times New Roman"/>
          <w:sz w:val="20"/>
          <w:szCs w:val="20"/>
          <w:lang w:eastAsia="zh-CN"/>
        </w:rPr>
      </w:pPr>
      <w:bookmarkStart w:id="5" w:name="_Ref213151778"/>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292B2A">
        <w:rPr>
          <w:noProof/>
          <w:sz w:val="20"/>
          <w:szCs w:val="20"/>
        </w:rPr>
        <w:t>2</w:t>
      </w:r>
      <w:r w:rsidRPr="00AE46BD">
        <w:rPr>
          <w:noProof/>
          <w:sz w:val="20"/>
          <w:szCs w:val="20"/>
        </w:rPr>
        <w:fldChar w:fldCharType="end"/>
      </w:r>
      <w:bookmarkEnd w:id="5"/>
      <w:r w:rsidR="001B2E94" w:rsidRPr="00AE46BD">
        <w:rPr>
          <w:sz w:val="20"/>
          <w:szCs w:val="20"/>
        </w:rPr>
        <w:t xml:space="preserve"> an example of </w:t>
      </w:r>
      <m:oMath>
        <m:sSub>
          <m:sSubPr>
            <m:ctrlPr>
              <w:rPr>
                <w:rFonts w:ascii="Cambria Math" w:eastAsia="Microsoft YaHei" w:hAnsi="Cambria Math"/>
                <w:i/>
                <w:iCs/>
                <w:sz w:val="20"/>
                <w:szCs w:val="20"/>
                <w:lang w:eastAsia="zh-CN"/>
              </w:rPr>
            </m:ctrlPr>
          </m:sSubPr>
          <m:e>
            <m:r>
              <m:rPr>
                <m:sty m:val="bi"/>
              </m:rPr>
              <w:rPr>
                <w:rFonts w:ascii="Cambria Math" w:eastAsia="Microsoft YaHei" w:hAnsi="Cambria Math"/>
                <w:sz w:val="20"/>
                <w:szCs w:val="20"/>
                <w:lang w:eastAsia="zh-CN"/>
              </w:rPr>
              <m:t>P</m:t>
            </m:r>
          </m:e>
          <m:sub>
            <m:r>
              <m:rPr>
                <m:nor/>
              </m:rPr>
              <w:rPr>
                <w:rFonts w:eastAsia="Microsoft YaHei"/>
                <w:sz w:val="20"/>
                <w:szCs w:val="20"/>
                <w:lang w:eastAsia="zh-CN"/>
              </w:rPr>
              <m:t>F</m:t>
            </m:r>
          </m:sub>
        </m:sSub>
        <m:r>
          <m:rPr>
            <m:sty m:val="bi"/>
          </m:rPr>
          <w:rPr>
            <w:rFonts w:ascii="Cambria Math" w:hAnsi="Cambria Math" w:cs="Times New Roman"/>
            <w:sz w:val="20"/>
            <w:szCs w:val="20"/>
            <w:lang w:eastAsia="zh-CN"/>
          </w:rPr>
          <m:t>=2, K=2</m:t>
        </m:r>
      </m:oMath>
      <w:r w:rsidR="00E07C50" w:rsidRPr="00292B2A">
        <w:rPr>
          <w:sz w:val="20"/>
          <w:szCs w:val="20"/>
          <w:lang w:eastAsia="zh-CN"/>
        </w:rPr>
        <w:t>,</w:t>
      </w:r>
      <w:r w:rsidR="000758FF" w:rsidRPr="00292B2A">
        <w:rPr>
          <w:sz w:val="20"/>
          <w:szCs w:val="20"/>
          <w:lang w:eastAsia="zh-CN"/>
        </w:rPr>
        <w:t xml:space="preserve"> non-consecutive and consecutive </w:t>
      </w:r>
      <w:r w:rsidR="00295F8F" w:rsidRPr="00292B2A">
        <w:rPr>
          <w:sz w:val="20"/>
          <w:szCs w:val="20"/>
          <w:lang w:eastAsia="zh-CN"/>
        </w:rPr>
        <w:t>mappings.</w:t>
      </w:r>
    </w:p>
    <w:p w14:paraId="708A8851" w14:textId="5F7A7890" w:rsidR="001447E6" w:rsidRDefault="00B16894" w:rsidP="006D003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To </w:t>
      </w:r>
      <w:r w:rsidR="002F3808">
        <w:rPr>
          <w:rFonts w:ascii="Times New Roman" w:hAnsi="Times New Roman" w:cs="Times New Roman"/>
          <w:sz w:val="20"/>
          <w:szCs w:val="20"/>
          <w:lang w:eastAsia="zh-CN"/>
        </w:rPr>
        <w:t xml:space="preserve">gain further understanding on </w:t>
      </w:r>
      <w:r w:rsidR="00376833">
        <w:rPr>
          <w:rFonts w:ascii="Times New Roman" w:hAnsi="Times New Roman" w:cs="Times New Roman"/>
          <w:sz w:val="20"/>
          <w:szCs w:val="20"/>
          <w:lang w:eastAsia="zh-CN"/>
        </w:rPr>
        <w:t xml:space="preserve">channel estimation </w:t>
      </w:r>
      <w:r>
        <w:rPr>
          <w:rFonts w:ascii="Times New Roman" w:hAnsi="Times New Roman" w:cs="Times New Roman"/>
          <w:sz w:val="20"/>
          <w:szCs w:val="20"/>
          <w:lang w:eastAsia="zh-CN"/>
        </w:rPr>
        <w:t>performance</w:t>
      </w:r>
      <w:r w:rsidR="0020239B">
        <w:rPr>
          <w:rFonts w:ascii="Times New Roman" w:hAnsi="Times New Roman" w:cs="Times New Roman"/>
          <w:sz w:val="20"/>
          <w:szCs w:val="20"/>
          <w:lang w:eastAsia="zh-CN"/>
        </w:rPr>
        <w:t xml:space="preserve"> of </w:t>
      </w:r>
      <w:r w:rsidR="00780EAD">
        <w:rPr>
          <w:rFonts w:ascii="Times New Roman" w:hAnsi="Times New Roman" w:cs="Times New Roman"/>
          <w:sz w:val="20"/>
          <w:szCs w:val="20"/>
          <w:lang w:eastAsia="zh-CN"/>
        </w:rPr>
        <w:t xml:space="preserve">previous meeting working assumptions </w:t>
      </w:r>
      <w:r w:rsidR="00805722">
        <w:rPr>
          <w:rFonts w:ascii="Times New Roman" w:hAnsi="Times New Roman" w:cs="Times New Roman"/>
          <w:sz w:val="20"/>
          <w:szCs w:val="20"/>
          <w:lang w:eastAsia="zh-CN"/>
        </w:rPr>
        <w:t>related to</w:t>
      </w:r>
      <w:r w:rsidR="00780EAD">
        <w:rPr>
          <w:rFonts w:ascii="Times New Roman" w:hAnsi="Times New Roman" w:cs="Times New Roman"/>
          <w:sz w:val="20"/>
          <w:szCs w:val="20"/>
          <w:lang w:eastAsia="zh-CN"/>
        </w:rPr>
        <w:t xml:space="preserve"> </w:t>
      </w:r>
      <w:r w:rsidR="00376833">
        <w:rPr>
          <w:rFonts w:ascii="Times New Roman" w:hAnsi="Times New Roman" w:cs="Times New Roman"/>
          <w:sz w:val="20"/>
          <w:szCs w:val="20"/>
          <w:lang w:eastAsia="zh-CN"/>
        </w:rPr>
        <w:t>consecutive</w:t>
      </w:r>
      <w:r w:rsidR="008F54FA">
        <w:rPr>
          <w:rFonts w:ascii="Times New Roman" w:hAnsi="Times New Roman" w:cs="Times New Roman"/>
          <w:sz w:val="20"/>
          <w:szCs w:val="20"/>
          <w:lang w:eastAsia="zh-CN"/>
        </w:rPr>
        <w:t xml:space="preserve"> and non-consecutive mapping</w:t>
      </w:r>
      <w:r w:rsidR="005D5814">
        <w:rPr>
          <w:rFonts w:ascii="Times New Roman" w:hAnsi="Times New Roman" w:cs="Times New Roman"/>
          <w:sz w:val="20"/>
          <w:szCs w:val="20"/>
          <w:lang w:eastAsia="zh-CN"/>
        </w:rPr>
        <w:t>s</w:t>
      </w:r>
      <w:r w:rsidR="0020239B">
        <w:rPr>
          <w:rFonts w:ascii="Times New Roman" w:hAnsi="Times New Roman" w:cs="Times New Roman"/>
          <w:sz w:val="20"/>
          <w:szCs w:val="20"/>
          <w:lang w:eastAsia="zh-CN"/>
        </w:rPr>
        <w:t xml:space="preserve"> with different K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570C16">
        <w:rPr>
          <w:rFonts w:ascii="Times New Roman" w:eastAsia="Malgun Gothic" w:hAnsi="Times New Roman" w:cs="Times New Roman"/>
          <w:sz w:val="20"/>
          <w:szCs w:val="20"/>
        </w:rPr>
        <w:t xml:space="preserve"> value</w:t>
      </w:r>
      <w:r w:rsidR="00805722">
        <w:rPr>
          <w:rFonts w:ascii="Times New Roman" w:eastAsia="Malgun Gothic" w:hAnsi="Times New Roman" w:cs="Times New Roman"/>
          <w:sz w:val="20"/>
          <w:szCs w:val="20"/>
        </w:rPr>
        <w:t xml:space="preserve">s, </w:t>
      </w:r>
      <w:r w:rsidR="003708E0" w:rsidRPr="00C05C49">
        <w:rPr>
          <w:rFonts w:ascii="Times New Roman" w:eastAsia="Malgun Gothic" w:hAnsi="Times New Roman" w:cs="Times New Roman"/>
          <w:sz w:val="20"/>
          <w:szCs w:val="20"/>
        </w:rPr>
        <w:fldChar w:fldCharType="begin"/>
      </w:r>
      <w:r w:rsidR="003708E0" w:rsidRPr="00C05C49">
        <w:rPr>
          <w:rFonts w:ascii="Times New Roman" w:eastAsia="Malgun Gothic" w:hAnsi="Times New Roman" w:cs="Times New Roman"/>
          <w:sz w:val="20"/>
          <w:szCs w:val="20"/>
        </w:rPr>
        <w:instrText xml:space="preserve"> REF _Ref213176051 \h </w:instrText>
      </w:r>
      <w:r w:rsidR="00C05C49">
        <w:rPr>
          <w:rFonts w:ascii="Times New Roman" w:eastAsia="Malgun Gothic" w:hAnsi="Times New Roman" w:cs="Times New Roman"/>
          <w:sz w:val="20"/>
          <w:szCs w:val="20"/>
        </w:rPr>
        <w:instrText xml:space="preserve"> \* MERGEFORMAT </w:instrText>
      </w:r>
      <w:r w:rsidR="003708E0" w:rsidRPr="00C05C49">
        <w:rPr>
          <w:rFonts w:ascii="Times New Roman" w:eastAsia="Malgun Gothic" w:hAnsi="Times New Roman" w:cs="Times New Roman"/>
          <w:sz w:val="20"/>
          <w:szCs w:val="20"/>
        </w:rPr>
      </w:r>
      <w:r w:rsidR="003708E0" w:rsidRPr="00C05C49">
        <w:rPr>
          <w:rFonts w:ascii="Times New Roman" w:eastAsia="Malgun Gothic" w:hAnsi="Times New Roman" w:cs="Times New Roman"/>
          <w:sz w:val="20"/>
          <w:szCs w:val="20"/>
        </w:rPr>
        <w:fldChar w:fldCharType="separate"/>
      </w:r>
      <w:r w:rsidR="00292B2A" w:rsidRPr="00292B2A">
        <w:t xml:space="preserve">Figure </w:t>
      </w:r>
      <w:r w:rsidR="00292B2A" w:rsidRPr="00AE46BD">
        <w:rPr>
          <w:rFonts w:ascii="Times New Roman" w:hAnsi="Times New Roman" w:cs="Times New Roman"/>
          <w:noProof/>
          <w:sz w:val="20"/>
          <w:szCs w:val="20"/>
        </w:rPr>
        <w:t>3</w:t>
      </w:r>
      <w:r w:rsidR="003708E0" w:rsidRPr="00C05C49">
        <w:rPr>
          <w:rFonts w:ascii="Times New Roman" w:eastAsia="Malgun Gothic" w:hAnsi="Times New Roman" w:cs="Times New Roman"/>
          <w:sz w:val="20"/>
          <w:szCs w:val="20"/>
        </w:rPr>
        <w:fldChar w:fldCharType="end"/>
      </w:r>
      <w:r w:rsidR="00F40F88" w:rsidRPr="00C05C49">
        <w:rPr>
          <w:rFonts w:ascii="Times New Roman" w:eastAsia="Malgun Gothic" w:hAnsi="Times New Roman" w:cs="Times New Roman"/>
          <w:sz w:val="20"/>
          <w:szCs w:val="20"/>
        </w:rPr>
        <w:t>a)</w:t>
      </w:r>
      <w:r w:rsidR="00F40F88">
        <w:rPr>
          <w:rFonts w:ascii="Times New Roman" w:eastAsia="Malgun Gothic" w:hAnsi="Times New Roman" w:cs="Times New Roman"/>
          <w:sz w:val="20"/>
          <w:szCs w:val="20"/>
        </w:rPr>
        <w:t xml:space="preserve">, b) and c) show </w:t>
      </w:r>
      <w:r w:rsidR="00805722">
        <w:rPr>
          <w:rFonts w:ascii="Times New Roman" w:eastAsia="Malgun Gothic" w:hAnsi="Times New Roman" w:cs="Times New Roman"/>
          <w:sz w:val="20"/>
          <w:szCs w:val="20"/>
        </w:rPr>
        <w:t>MSE performance</w:t>
      </w:r>
      <w:r w:rsidR="0007565C">
        <w:rPr>
          <w:rFonts w:ascii="Times New Roman" w:eastAsia="Malgun Gothic" w:hAnsi="Times New Roman" w:cs="Times New Roman"/>
          <w:sz w:val="20"/>
          <w:szCs w:val="20"/>
        </w:rPr>
        <w:t xml:space="preserve"> comparison of </w:t>
      </w:r>
      <w:r w:rsidR="00822E00">
        <w:rPr>
          <w:rFonts w:ascii="Times New Roman" w:eastAsia="Malgun Gothic" w:hAnsi="Times New Roman" w:cs="Times New Roman"/>
          <w:sz w:val="20"/>
          <w:szCs w:val="20"/>
        </w:rPr>
        <w:t xml:space="preserve">UL SRS </w:t>
      </w:r>
      <w:r w:rsidR="0039666C">
        <w:rPr>
          <w:rFonts w:ascii="Times New Roman" w:eastAsia="Malgun Gothic" w:hAnsi="Times New Roman" w:cs="Times New Roman"/>
          <w:sz w:val="20"/>
          <w:szCs w:val="20"/>
        </w:rPr>
        <w:t xml:space="preserve">channel estimates associated with </w:t>
      </w:r>
      <w:r w:rsidR="0007565C">
        <w:rPr>
          <w:rFonts w:ascii="Times New Roman" w:eastAsia="Malgun Gothic" w:hAnsi="Times New Roman" w:cs="Times New Roman"/>
          <w:sz w:val="20"/>
          <w:szCs w:val="20"/>
        </w:rPr>
        <w:t>i</w:t>
      </w:r>
      <w:r w:rsidR="001447E6" w:rsidRPr="00EB548D">
        <w:rPr>
          <w:rFonts w:ascii="Times New Roman" w:hAnsi="Times New Roman" w:cs="Times New Roman"/>
          <w:sz w:val="20"/>
          <w:szCs w:val="20"/>
        </w:rPr>
        <w:t xml:space="preserve">ntra-repetition hopping </w:t>
      </w:r>
      <w:r w:rsidR="00DC59F1">
        <w:rPr>
          <w:rFonts w:ascii="Times New Roman" w:hAnsi="Times New Roman" w:cs="Times New Roman"/>
          <w:sz w:val="20"/>
          <w:szCs w:val="20"/>
        </w:rPr>
        <w:t xml:space="preserve">with consecutive and non-consecutive </w:t>
      </w:r>
      <w:r w:rsidR="00822E00">
        <w:rPr>
          <w:rFonts w:ascii="Times New Roman" w:hAnsi="Times New Roman" w:cs="Times New Roman"/>
          <w:sz w:val="20"/>
          <w:szCs w:val="20"/>
        </w:rPr>
        <w:t xml:space="preserve">mapping </w:t>
      </w:r>
      <w:r w:rsidR="001447E6" w:rsidRPr="00EB548D">
        <w:rPr>
          <w:rFonts w:ascii="Times New Roman" w:hAnsi="Times New Roman" w:cs="Times New Roman"/>
          <w:sz w:val="20"/>
          <w:szCs w:val="20"/>
        </w:rPr>
        <w:t xml:space="preserve">patterns in </w:t>
      </w:r>
      <w:r w:rsidR="00A62C18">
        <w:rPr>
          <w:rFonts w:ascii="Times New Roman" w:hAnsi="Times New Roman" w:cs="Times New Roman"/>
          <w:sz w:val="20"/>
          <w:szCs w:val="20"/>
          <w:lang w:val="en-GB"/>
        </w:rPr>
        <w:t xml:space="preserve">CDL-A 100ns with </w:t>
      </w:r>
      <w:r w:rsidR="001447E6" w:rsidRPr="00EB548D">
        <w:rPr>
          <w:rFonts w:ascii="Times New Roman" w:hAnsi="Times New Roman" w:cs="Times New Roman"/>
          <w:sz w:val="20"/>
          <w:szCs w:val="20"/>
        </w:rPr>
        <w:t>different</w:t>
      </w:r>
      <w:r w:rsidR="00A62C18">
        <w:rPr>
          <w:rFonts w:ascii="Times New Roman" w:hAnsi="Times New Roman" w:cs="Times New Roman"/>
          <w:sz w:val="20"/>
          <w:szCs w:val="20"/>
          <w:lang w:val="en-GB"/>
        </w:rPr>
        <w:t xml:space="preserve"> </w:t>
      </w:r>
      <w:r w:rsidR="00A62C18" w:rsidRPr="0F7D1F67">
        <w:rPr>
          <w:rFonts w:ascii="Times New Roman" w:hAnsi="Times New Roman" w:cs="Times New Roman"/>
          <w:sz w:val="20"/>
          <w:szCs w:val="20"/>
          <w:lang w:val="en-GB"/>
        </w:rPr>
        <w:t>speed</w:t>
      </w:r>
      <w:r w:rsidR="601A0D46" w:rsidRPr="0F7D1F67">
        <w:rPr>
          <w:rFonts w:ascii="Times New Roman" w:hAnsi="Times New Roman" w:cs="Times New Roman"/>
          <w:sz w:val="20"/>
          <w:szCs w:val="20"/>
          <w:lang w:val="en-GB"/>
        </w:rPr>
        <w:t>s</w:t>
      </w:r>
      <w:r w:rsidR="001447E6" w:rsidRPr="00EB548D">
        <w:rPr>
          <w:rFonts w:ascii="Times New Roman" w:hAnsi="Times New Roman" w:cs="Times New Roman"/>
          <w:sz w:val="20"/>
          <w:szCs w:val="20"/>
        </w:rPr>
        <w:t xml:space="preserve">, i.e. </w:t>
      </w:r>
      <w:r w:rsidR="00A62C18">
        <w:rPr>
          <w:rFonts w:ascii="Times New Roman" w:hAnsi="Times New Roman" w:cs="Times New Roman"/>
          <w:sz w:val="20"/>
          <w:szCs w:val="20"/>
          <w:lang w:val="en-GB"/>
        </w:rPr>
        <w:t>10km/h</w:t>
      </w:r>
      <w:r w:rsidR="001447E6" w:rsidRPr="00EB548D">
        <w:rPr>
          <w:rFonts w:ascii="Times New Roman" w:hAnsi="Times New Roman" w:cs="Times New Roman"/>
          <w:sz w:val="20"/>
          <w:szCs w:val="20"/>
        </w:rPr>
        <w:t xml:space="preserve">, </w:t>
      </w:r>
      <w:r w:rsidR="00A62C18">
        <w:rPr>
          <w:rFonts w:ascii="Times New Roman" w:hAnsi="Times New Roman" w:cs="Times New Roman"/>
          <w:sz w:val="20"/>
          <w:szCs w:val="20"/>
          <w:lang w:val="en-GB"/>
        </w:rPr>
        <w:t>50km/h</w:t>
      </w:r>
      <w:r w:rsidR="001447E6" w:rsidRPr="00EB548D">
        <w:rPr>
          <w:rFonts w:ascii="Times New Roman" w:hAnsi="Times New Roman" w:cs="Times New Roman"/>
          <w:sz w:val="20"/>
          <w:szCs w:val="20"/>
        </w:rPr>
        <w:t xml:space="preserve"> and </w:t>
      </w:r>
      <w:r w:rsidR="00A62C18">
        <w:rPr>
          <w:rFonts w:ascii="Times New Roman" w:hAnsi="Times New Roman" w:cs="Times New Roman"/>
          <w:sz w:val="20"/>
          <w:szCs w:val="20"/>
          <w:lang w:val="en-GB"/>
        </w:rPr>
        <w:t>120km/h</w:t>
      </w:r>
      <w:r w:rsidR="001447E6" w:rsidRPr="00EB548D">
        <w:rPr>
          <w:rFonts w:ascii="Times New Roman" w:hAnsi="Times New Roman" w:cs="Times New Roman"/>
          <w:sz w:val="20"/>
          <w:szCs w:val="20"/>
        </w:rPr>
        <w:t xml:space="preserve">, with </w:t>
      </w:r>
      <w:r w:rsidR="001447E6" w:rsidRPr="00EB548D">
        <w:rPr>
          <w:rFonts w:ascii="Times New Roman" w:eastAsia="Malgun Gothic" w:hAnsi="Times New Roman" w:cs="Times New Roman"/>
          <w:sz w:val="20"/>
          <w:szCs w:val="20"/>
        </w:rPr>
        <w:t>SRS bandwidth of 8 RBs</w:t>
      </w:r>
      <w:r w:rsidR="00CE1149">
        <w:rPr>
          <w:rFonts w:ascii="Times New Roman" w:eastAsia="Malgun Gothic" w:hAnsi="Times New Roman" w:cs="Times New Roman"/>
          <w:sz w:val="20"/>
          <w:szCs w:val="20"/>
        </w:rPr>
        <w:t xml:space="preserve"> </w:t>
      </w:r>
      <w:r w:rsidR="00B626F8">
        <w:rPr>
          <w:rFonts w:ascii="Times New Roman" w:eastAsia="Malgun Gothic" w:hAnsi="Times New Roman" w:cs="Times New Roman"/>
          <w:sz w:val="20"/>
          <w:szCs w:val="20"/>
        </w:rPr>
        <w:t>with carrier frequency of 4 GHz</w:t>
      </w:r>
      <w:r w:rsidR="001447E6" w:rsidRPr="00EB548D">
        <w:rPr>
          <w:rFonts w:ascii="Times New Roman" w:hAnsi="Times New Roman" w:cs="Times New Roman"/>
          <w:sz w:val="20"/>
          <w:szCs w:val="20"/>
        </w:rPr>
        <w:t>.</w:t>
      </w:r>
      <w:r w:rsidR="004D7DED">
        <w:rPr>
          <w:rFonts w:ascii="Times New Roman" w:hAnsi="Times New Roman" w:cs="Times New Roman"/>
          <w:sz w:val="20"/>
          <w:szCs w:val="20"/>
        </w:rPr>
        <w:t xml:space="preserve"> It is worth noting that </w:t>
      </w:r>
      <w:r w:rsidR="00967610">
        <w:rPr>
          <w:rFonts w:ascii="Times New Roman" w:hAnsi="Times New Roman" w:cs="Times New Roman"/>
          <w:sz w:val="20"/>
          <w:szCs w:val="20"/>
        </w:rPr>
        <w:t xml:space="preserve">no TX power boosting is </w:t>
      </w:r>
      <w:r w:rsidR="001515BE">
        <w:rPr>
          <w:rFonts w:ascii="Times New Roman" w:hAnsi="Times New Roman" w:cs="Times New Roman"/>
          <w:sz w:val="20"/>
          <w:szCs w:val="20"/>
        </w:rPr>
        <w:t>applied with</w:t>
      </w:r>
      <w:r w:rsidR="00CE64EB">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r>
          <w:rPr>
            <w:rFonts w:ascii="Cambria Math" w:hAnsi="Cambria Math" w:cs="Times New Roman"/>
            <w:sz w:val="20"/>
            <w:szCs w:val="20"/>
          </w:rPr>
          <m:t>=4</m:t>
        </m:r>
      </m:oMath>
      <w:r w:rsidR="0003469F">
        <w:rPr>
          <w:rFonts w:ascii="Times New Roman" w:hAnsi="Times New Roman" w:cs="Times New Roman"/>
          <w:sz w:val="20"/>
          <w:szCs w:val="20"/>
        </w:rPr>
        <w:t xml:space="preserve"> with respect to</w:t>
      </w:r>
      <m:oMath>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E256B1">
        <w:rPr>
          <w:rFonts w:ascii="Times New Roman" w:hAnsi="Times New Roman" w:cs="Times New Roman"/>
          <w:sz w:val="20"/>
          <w:szCs w:val="20"/>
        </w:rPr>
        <w:t>= 2.</w:t>
      </w:r>
      <w:r w:rsidR="00A7678C">
        <w:rPr>
          <w:rFonts w:ascii="Times New Roman" w:hAnsi="Times New Roman" w:cs="Times New Roman"/>
          <w:sz w:val="20"/>
          <w:szCs w:val="20"/>
        </w:rPr>
        <w:t xml:space="preserve"> As shown, </w:t>
      </w:r>
      <w:r w:rsidR="00A96605">
        <w:rPr>
          <w:rFonts w:ascii="Times New Roman" w:hAnsi="Times New Roman" w:cs="Times New Roman"/>
          <w:sz w:val="20"/>
          <w:szCs w:val="20"/>
        </w:rPr>
        <w:t xml:space="preserve">at low </w:t>
      </w:r>
      <w:r w:rsidR="00F93124">
        <w:rPr>
          <w:rFonts w:ascii="Times New Roman" w:hAnsi="Times New Roman" w:cs="Times New Roman"/>
          <w:sz w:val="20"/>
          <w:szCs w:val="20"/>
        </w:rPr>
        <w:t xml:space="preserve">and mid </w:t>
      </w:r>
      <w:r w:rsidR="00A96605">
        <w:rPr>
          <w:rFonts w:ascii="Times New Roman" w:hAnsi="Times New Roman" w:cs="Times New Roman"/>
          <w:sz w:val="20"/>
          <w:szCs w:val="20"/>
        </w:rPr>
        <w:t xml:space="preserve">UE speeds </w:t>
      </w:r>
      <w:r w:rsidR="00A96605">
        <w:rPr>
          <w:rFonts w:ascii="Times New Roman" w:eastAsia="Malgun Gothic" w:hAnsi="Times New Roman"/>
          <w:sz w:val="20"/>
          <w:szCs w:val="20"/>
        </w:rPr>
        <w:t>(</w:t>
      </w:r>
      <w:r w:rsidR="00A96605">
        <w:rPr>
          <w:rFonts w:ascii="Times New Roman" w:eastAsia="Malgun Gothic" w:hAnsi="Times New Roman" w:cs="Times New Roman"/>
          <w:sz w:val="20"/>
          <w:szCs w:val="20"/>
        </w:rPr>
        <w:t>≤</w:t>
      </w:r>
      <w:r w:rsidR="00A96605">
        <w:rPr>
          <w:rFonts w:ascii="Times New Roman" w:eastAsia="Malgun Gothic" w:hAnsi="Times New Roman"/>
          <w:sz w:val="20"/>
          <w:szCs w:val="20"/>
        </w:rPr>
        <w:t xml:space="preserve"> 50km/h), </w:t>
      </w:r>
      <w:r w:rsidR="00616603">
        <w:rPr>
          <w:rFonts w:ascii="Times New Roman" w:hAnsi="Times New Roman" w:cs="Times New Roman"/>
          <w:sz w:val="20"/>
          <w:szCs w:val="20"/>
        </w:rPr>
        <w:t>both consecutive mapping (Alt-1) and non-consecutive mapping (Alt-2) perform equally good with all parameter values</w:t>
      </w:r>
      <w:r w:rsidR="00FD2A1D">
        <w:rPr>
          <w:rFonts w:ascii="Times New Roman" w:hAnsi="Times New Roman" w:cs="Times New Roman"/>
          <w:sz w:val="20"/>
          <w:szCs w:val="20"/>
        </w:rPr>
        <w:t>.</w:t>
      </w:r>
      <w:r w:rsidR="001105EF">
        <w:rPr>
          <w:rFonts w:ascii="Times New Roman" w:hAnsi="Times New Roman" w:cs="Times New Roman"/>
          <w:sz w:val="20"/>
          <w:szCs w:val="20"/>
        </w:rPr>
        <w:t xml:space="preserve"> </w:t>
      </w:r>
      <w:r w:rsidR="00790A16">
        <w:rPr>
          <w:rFonts w:ascii="Times New Roman" w:hAnsi="Times New Roman" w:cs="Times New Roman"/>
          <w:sz w:val="20"/>
          <w:szCs w:val="20"/>
        </w:rPr>
        <w:t xml:space="preserve">However, at higher UE </w:t>
      </w:r>
      <w:r w:rsidR="00DE1E1D">
        <w:rPr>
          <w:rFonts w:ascii="Times New Roman" w:hAnsi="Times New Roman" w:cs="Times New Roman"/>
          <w:sz w:val="20"/>
          <w:szCs w:val="20"/>
        </w:rPr>
        <w:t>velocity, i.e. 120 km/h</w:t>
      </w:r>
      <w:r w:rsidR="00442A34">
        <w:rPr>
          <w:rFonts w:ascii="Times New Roman" w:hAnsi="Times New Roman" w:cs="Times New Roman"/>
          <w:sz w:val="20"/>
          <w:szCs w:val="20"/>
        </w:rPr>
        <w:t xml:space="preserve"> with higher </w:t>
      </w:r>
      <w:r w:rsidR="009A6172">
        <w:rPr>
          <w:rFonts w:ascii="Times New Roman" w:hAnsi="Times New Roman" w:cs="Times New Roman"/>
          <w:sz w:val="20"/>
          <w:szCs w:val="20"/>
        </w:rPr>
        <w:t xml:space="preserve">repetition </w:t>
      </w:r>
      <w:r w:rsidR="00D67C26">
        <w:rPr>
          <w:rFonts w:ascii="Times New Roman" w:hAnsi="Times New Roman" w:cs="Times New Roman"/>
          <w:sz w:val="20"/>
          <w:szCs w:val="20"/>
        </w:rPr>
        <w:t xml:space="preserve">factor values, i.e. </w:t>
      </w:r>
      <w:r w:rsidR="0027266C">
        <w:rPr>
          <w:rFonts w:ascii="Times New Roman" w:hAnsi="Times New Roman" w:cs="Times New Roman"/>
          <w:sz w:val="20"/>
          <w:szCs w:val="20"/>
        </w:rPr>
        <w:t>12</w:t>
      </w:r>
      <w:r w:rsidR="00DE1E1D">
        <w:rPr>
          <w:rFonts w:ascii="Times New Roman" w:hAnsi="Times New Roman" w:cs="Times New Roman"/>
          <w:sz w:val="20"/>
          <w:szCs w:val="20"/>
        </w:rPr>
        <w:t>, i</w:t>
      </w:r>
      <w:r w:rsidR="00BD64E5">
        <w:rPr>
          <w:rFonts w:ascii="Times New Roman" w:hAnsi="Times New Roman" w:cs="Times New Roman"/>
          <w:sz w:val="20"/>
          <w:szCs w:val="20"/>
        </w:rPr>
        <w:t xml:space="preserve">t can be observed that </w:t>
      </w:r>
      <w:r w:rsidR="00F26184">
        <w:rPr>
          <w:rFonts w:ascii="Times New Roman" w:hAnsi="Times New Roman" w:cs="Times New Roman"/>
          <w:sz w:val="20"/>
          <w:szCs w:val="20"/>
        </w:rPr>
        <w:t xml:space="preserve">the </w:t>
      </w:r>
      <w:r w:rsidR="00BD64E5">
        <w:rPr>
          <w:rFonts w:ascii="Times New Roman" w:hAnsi="Times New Roman" w:cs="Times New Roman"/>
          <w:sz w:val="20"/>
          <w:szCs w:val="20"/>
        </w:rPr>
        <w:t xml:space="preserve">non-consecutive mapping </w:t>
      </w:r>
      <w:r w:rsidR="000970DB">
        <w:rPr>
          <w:rFonts w:ascii="Times New Roman" w:hAnsi="Times New Roman" w:cs="Times New Roman"/>
          <w:sz w:val="20"/>
          <w:szCs w:val="20"/>
        </w:rPr>
        <w:t>outperforms</w:t>
      </w:r>
      <w:r w:rsidR="0035622B">
        <w:rPr>
          <w:rFonts w:ascii="Times New Roman" w:hAnsi="Times New Roman" w:cs="Times New Roman"/>
          <w:sz w:val="20"/>
          <w:szCs w:val="20"/>
        </w:rPr>
        <w:t xml:space="preserve"> slightly</w:t>
      </w:r>
      <w:r w:rsidR="000970DB">
        <w:rPr>
          <w:rFonts w:ascii="Times New Roman" w:hAnsi="Times New Roman" w:cs="Times New Roman"/>
          <w:sz w:val="20"/>
          <w:szCs w:val="20"/>
        </w:rPr>
        <w:t xml:space="preserve"> </w:t>
      </w:r>
      <w:r w:rsidR="00F26184">
        <w:rPr>
          <w:rFonts w:ascii="Times New Roman" w:hAnsi="Times New Roman" w:cs="Times New Roman"/>
          <w:sz w:val="20"/>
          <w:szCs w:val="20"/>
        </w:rPr>
        <w:t xml:space="preserve">the </w:t>
      </w:r>
      <w:r w:rsidR="000970DB">
        <w:rPr>
          <w:rFonts w:ascii="Times New Roman" w:hAnsi="Times New Roman" w:cs="Times New Roman"/>
          <w:sz w:val="20"/>
          <w:szCs w:val="20"/>
        </w:rPr>
        <w:t>consecutive mapping</w:t>
      </w:r>
      <w:r w:rsidR="00F26184">
        <w:rPr>
          <w:rFonts w:ascii="Times New Roman" w:hAnsi="Times New Roman" w:cs="Times New Roman"/>
          <w:sz w:val="20"/>
          <w:szCs w:val="20"/>
        </w:rPr>
        <w:t xml:space="preserve"> scheme</w:t>
      </w:r>
      <w:r w:rsidR="000970DB">
        <w:rPr>
          <w:rFonts w:ascii="Times New Roman" w:hAnsi="Times New Roman" w:cs="Times New Roman"/>
          <w:sz w:val="20"/>
          <w:szCs w:val="20"/>
        </w:rPr>
        <w:t>.</w:t>
      </w:r>
    </w:p>
    <w:p w14:paraId="08506188" w14:textId="7AEEB06B" w:rsidR="00292C99" w:rsidRDefault="4028363D" w:rsidP="00804F84">
      <w:pPr>
        <w:widowControl w:val="0"/>
        <w:spacing w:after="0" w:line="276" w:lineRule="auto"/>
        <w:jc w:val="both"/>
      </w:pPr>
      <w:r>
        <w:rPr>
          <w:noProof/>
        </w:rPr>
        <w:drawing>
          <wp:inline distT="0" distB="0" distL="0" distR="0" wp14:anchorId="56DDEFCB" wp14:editId="655D8341">
            <wp:extent cx="1875162" cy="1875162"/>
            <wp:effectExtent l="0" t="0" r="0" b="0"/>
            <wp:docPr id="20445936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593644" name=""/>
                    <pic:cNvPicPr/>
                  </pic:nvPicPr>
                  <pic:blipFill>
                    <a:blip r:embed="rId17">
                      <a:extLst>
                        <a:ext uri="{28A0092B-C50C-407E-A947-70E740481C1C}">
                          <a14:useLocalDpi xmlns:a14="http://schemas.microsoft.com/office/drawing/2010/main"/>
                        </a:ext>
                      </a:extLst>
                    </a:blip>
                    <a:stretch>
                      <a:fillRect/>
                    </a:stretch>
                  </pic:blipFill>
                  <pic:spPr>
                    <a:xfrm>
                      <a:off x="0" y="0"/>
                      <a:ext cx="1875162" cy="1875162"/>
                    </a:xfrm>
                    <a:prstGeom prst="rect">
                      <a:avLst/>
                    </a:prstGeom>
                  </pic:spPr>
                </pic:pic>
              </a:graphicData>
            </a:graphic>
          </wp:inline>
        </w:drawing>
      </w:r>
      <w:r w:rsidR="1736941F">
        <w:rPr>
          <w:noProof/>
        </w:rPr>
        <w:drawing>
          <wp:inline distT="0" distB="0" distL="0" distR="0" wp14:anchorId="49AA1D1B" wp14:editId="695EAA7B">
            <wp:extent cx="1862590" cy="1818922"/>
            <wp:effectExtent l="0" t="0" r="4445" b="0"/>
            <wp:docPr id="4472248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224802" name="drawi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62590" cy="1818922"/>
                    </a:xfrm>
                    <a:prstGeom prst="rect">
                      <a:avLst/>
                    </a:prstGeom>
                  </pic:spPr>
                </pic:pic>
              </a:graphicData>
            </a:graphic>
          </wp:inline>
        </w:drawing>
      </w:r>
      <w:r w:rsidR="0AEED971">
        <w:rPr>
          <w:noProof/>
        </w:rPr>
        <w:drawing>
          <wp:inline distT="0" distB="0" distL="0" distR="0" wp14:anchorId="0D2DD7C6" wp14:editId="2C6FF9B0">
            <wp:extent cx="1918772" cy="1874010"/>
            <wp:effectExtent l="0" t="0" r="0" b="0"/>
            <wp:docPr id="13337083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708391" name=""/>
                    <pic:cNvPicPr/>
                  </pic:nvPicPr>
                  <pic:blipFill>
                    <a:blip r:embed="rId19">
                      <a:extLst>
                        <a:ext uri="{28A0092B-C50C-407E-A947-70E740481C1C}">
                          <a14:useLocalDpi xmlns:a14="http://schemas.microsoft.com/office/drawing/2010/main"/>
                        </a:ext>
                      </a:extLst>
                    </a:blip>
                    <a:stretch>
                      <a:fillRect/>
                    </a:stretch>
                  </pic:blipFill>
                  <pic:spPr>
                    <a:xfrm>
                      <a:off x="0" y="0"/>
                      <a:ext cx="1918772" cy="1874010"/>
                    </a:xfrm>
                    <a:prstGeom prst="rect">
                      <a:avLst/>
                    </a:prstGeom>
                  </pic:spPr>
                </pic:pic>
              </a:graphicData>
            </a:graphic>
          </wp:inline>
        </w:drawing>
      </w:r>
    </w:p>
    <w:p w14:paraId="0901E10A" w14:textId="21772838" w:rsidR="00975433" w:rsidRPr="00EB548D" w:rsidRDefault="00B76D91" w:rsidP="00EB548D">
      <w:pPr>
        <w:pStyle w:val="ListParagraph"/>
        <w:widowControl w:val="0"/>
        <w:numPr>
          <w:ilvl w:val="0"/>
          <w:numId w:val="24"/>
        </w:numPr>
        <w:spacing w:line="276" w:lineRule="auto"/>
        <w:jc w:val="both"/>
        <w:rPr>
          <w:rFonts w:ascii="Times New Roman" w:eastAsia="Malgun Gothic" w:hAnsi="Times New Roman"/>
          <w:b/>
          <w:bCs/>
          <w:sz w:val="20"/>
          <w:szCs w:val="20"/>
        </w:rPr>
      </w:pPr>
      <w:r>
        <w:rPr>
          <w:rFonts w:ascii="Times New Roman" w:eastAsia="Malgun Gothic" w:hAnsi="Times New Roman"/>
          <w:b/>
          <w:bCs/>
          <w:sz w:val="20"/>
          <w:szCs w:val="20"/>
          <w:lang w:val="en-GB"/>
        </w:rPr>
        <w:t>10km/h</w:t>
      </w:r>
      <w:r w:rsidR="00975433">
        <w:tab/>
      </w:r>
      <w:r w:rsidR="00975433">
        <w:tab/>
      </w:r>
      <w:r w:rsidR="00975433">
        <w:tab/>
      </w:r>
      <w:r w:rsidR="00975433">
        <w:tab/>
      </w:r>
      <w:r w:rsidR="00975433">
        <w:tab/>
      </w:r>
      <w:r w:rsidR="00975433">
        <w:tab/>
      </w:r>
      <w:r w:rsidR="00975433">
        <w:rPr>
          <w:rFonts w:ascii="Times New Roman" w:eastAsia="Malgun Gothic" w:hAnsi="Times New Roman"/>
          <w:b/>
          <w:bCs/>
          <w:sz w:val="20"/>
          <w:szCs w:val="20"/>
        </w:rPr>
        <w:t>b)</w:t>
      </w:r>
      <w:r w:rsidR="0014550B">
        <w:rPr>
          <w:rFonts w:ascii="Times New Roman" w:eastAsia="Malgun Gothic" w:hAnsi="Times New Roman"/>
          <w:b/>
          <w:bCs/>
          <w:sz w:val="20"/>
          <w:szCs w:val="20"/>
        </w:rPr>
        <w:t xml:space="preserve"> </w:t>
      </w:r>
      <w:r>
        <w:rPr>
          <w:rFonts w:ascii="Times New Roman" w:eastAsia="Malgun Gothic" w:hAnsi="Times New Roman"/>
          <w:b/>
          <w:bCs/>
          <w:sz w:val="20"/>
          <w:szCs w:val="20"/>
          <w:lang w:val="en-GB"/>
        </w:rPr>
        <w:t>50km/h</w:t>
      </w:r>
      <w:r w:rsidR="0014550B">
        <w:tab/>
      </w:r>
      <w:r w:rsidR="0014550B">
        <w:tab/>
      </w:r>
      <w:r w:rsidR="0014550B">
        <w:tab/>
      </w:r>
      <w:r w:rsidR="0014550B">
        <w:tab/>
      </w:r>
      <w:r w:rsidR="0014550B">
        <w:tab/>
      </w:r>
      <w:r w:rsidR="0014550B">
        <w:tab/>
      </w:r>
      <w:r w:rsidR="0014550B">
        <w:tab/>
      </w:r>
      <w:r w:rsidR="0014550B">
        <w:rPr>
          <w:rFonts w:ascii="Times New Roman" w:eastAsia="Malgun Gothic" w:hAnsi="Times New Roman"/>
          <w:b/>
          <w:bCs/>
          <w:sz w:val="20"/>
          <w:szCs w:val="20"/>
        </w:rPr>
        <w:t xml:space="preserve">c) </w:t>
      </w:r>
      <w:r>
        <w:rPr>
          <w:rFonts w:ascii="Times New Roman" w:eastAsia="Malgun Gothic" w:hAnsi="Times New Roman"/>
          <w:b/>
          <w:bCs/>
          <w:sz w:val="20"/>
          <w:szCs w:val="20"/>
          <w:lang w:val="en-GB"/>
        </w:rPr>
        <w:t>120km/h</w:t>
      </w:r>
    </w:p>
    <w:p w14:paraId="5BA5206E" w14:textId="78701BF4" w:rsidR="00AE6C32" w:rsidRDefault="00444D8E" w:rsidP="00292B2A">
      <w:pPr>
        <w:pStyle w:val="Caption"/>
        <w:rPr>
          <w:sz w:val="20"/>
          <w:szCs w:val="20"/>
        </w:rPr>
      </w:pPr>
      <w:bookmarkStart w:id="6" w:name="_Ref213176051"/>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292B2A">
        <w:rPr>
          <w:noProof/>
          <w:sz w:val="20"/>
          <w:szCs w:val="20"/>
        </w:rPr>
        <w:t>3</w:t>
      </w:r>
      <w:r w:rsidRPr="00AE46BD">
        <w:rPr>
          <w:sz w:val="20"/>
          <w:szCs w:val="20"/>
        </w:rPr>
        <w:fldChar w:fldCharType="end"/>
      </w:r>
      <w:bookmarkEnd w:id="6"/>
      <w:r w:rsidR="00603E32" w:rsidRPr="00AE46BD">
        <w:rPr>
          <w:sz w:val="20"/>
          <w:szCs w:val="20"/>
        </w:rPr>
        <w:t xml:space="preserve"> </w:t>
      </w:r>
      <w:r w:rsidR="00811DD9" w:rsidRPr="00AE46BD">
        <w:rPr>
          <w:sz w:val="20"/>
          <w:szCs w:val="20"/>
        </w:rPr>
        <w:t xml:space="preserve">MSE performance comparison </w:t>
      </w:r>
      <w:r w:rsidR="00566DBA" w:rsidRPr="00AE46BD">
        <w:rPr>
          <w:sz w:val="20"/>
          <w:szCs w:val="20"/>
        </w:rPr>
        <w:t xml:space="preserve">of channel estimates </w:t>
      </w:r>
      <w:r w:rsidR="00811DD9" w:rsidRPr="00AE46BD">
        <w:rPr>
          <w:sz w:val="20"/>
          <w:szCs w:val="20"/>
        </w:rPr>
        <w:t xml:space="preserve">between consecutive </w:t>
      </w:r>
      <w:r w:rsidR="009E4F41" w:rsidRPr="00AE46BD">
        <w:rPr>
          <w:sz w:val="20"/>
          <w:szCs w:val="20"/>
        </w:rPr>
        <w:t>(Alt-1)</w:t>
      </w:r>
      <w:r w:rsidR="00811DD9" w:rsidRPr="00AE46BD">
        <w:rPr>
          <w:sz w:val="20"/>
          <w:szCs w:val="20"/>
        </w:rPr>
        <w:t xml:space="preserve"> and non-cons</w:t>
      </w:r>
      <w:r w:rsidR="009E4F41" w:rsidRPr="00AE46BD">
        <w:rPr>
          <w:sz w:val="20"/>
          <w:szCs w:val="20"/>
        </w:rPr>
        <w:t>ecutive (Alt-2) mapping</w:t>
      </w:r>
      <w:r w:rsidR="005D5814" w:rsidRPr="00AE46BD">
        <w:rPr>
          <w:sz w:val="20"/>
          <w:szCs w:val="20"/>
        </w:rPr>
        <w:t>s</w:t>
      </w:r>
      <w:r w:rsidR="009E4F41" w:rsidRPr="00AE46BD">
        <w:rPr>
          <w:sz w:val="20"/>
          <w:szCs w:val="20"/>
        </w:rPr>
        <w:t>.</w:t>
      </w:r>
    </w:p>
    <w:p w14:paraId="2D6C9853" w14:textId="77777777" w:rsidR="00026BE9" w:rsidRPr="00026BE9" w:rsidRDefault="00026BE9" w:rsidP="00AE46BD"/>
    <w:p w14:paraId="4F40A85F" w14:textId="5979EE32" w:rsidR="00707BB6" w:rsidRDefault="00707BB6" w:rsidP="00707BB6">
      <w:pPr>
        <w:jc w:val="both"/>
        <w:rPr>
          <w:rFonts w:ascii="Times New Roman" w:eastAsia="Malgun Gothic" w:hAnsi="Times New Roman"/>
          <w:sz w:val="20"/>
          <w:szCs w:val="20"/>
        </w:rPr>
      </w:pPr>
      <w:r w:rsidRPr="00EB548D">
        <w:rPr>
          <w:rFonts w:ascii="Times New Roman" w:eastAsia="Malgun Gothic" w:hAnsi="Times New Roman"/>
          <w:b/>
          <w:bCs/>
          <w:sz w:val="20"/>
          <w:szCs w:val="20"/>
        </w:rPr>
        <w:t xml:space="preserve">Observation </w:t>
      </w:r>
      <w:r w:rsidR="00C82DEC">
        <w:rPr>
          <w:rFonts w:ascii="Times New Roman" w:eastAsia="Malgun Gothic" w:hAnsi="Times New Roman"/>
          <w:b/>
          <w:bCs/>
          <w:sz w:val="20"/>
          <w:szCs w:val="20"/>
        </w:rPr>
        <w:t>3</w:t>
      </w:r>
      <w:r w:rsidRPr="00EB548D">
        <w:rPr>
          <w:rFonts w:ascii="Times New Roman" w:eastAsia="Malgun Gothic" w:hAnsi="Times New Roman"/>
          <w:b/>
          <w:bCs/>
          <w:sz w:val="20"/>
          <w:szCs w:val="20"/>
        </w:rPr>
        <w:t>:</w:t>
      </w:r>
      <w:r>
        <w:rPr>
          <w:rFonts w:ascii="Times New Roman" w:eastAsia="Malgun Gothic" w:hAnsi="Times New Roman"/>
          <w:sz w:val="20"/>
          <w:szCs w:val="20"/>
        </w:rPr>
        <w:t xml:space="preserve"> </w:t>
      </w:r>
      <w:r w:rsidR="00D02779" w:rsidRPr="002D38C4">
        <w:rPr>
          <w:rFonts w:ascii="Times New Roman" w:eastAsia="Malgun Gothic" w:hAnsi="Times New Roman"/>
          <w:b/>
          <w:bCs/>
          <w:sz w:val="20"/>
          <w:szCs w:val="20"/>
        </w:rPr>
        <w:t xml:space="preserve">At low </w:t>
      </w:r>
      <w:r w:rsidR="004F5053" w:rsidRPr="002D38C4">
        <w:rPr>
          <w:rFonts w:ascii="Times New Roman" w:eastAsia="Malgun Gothic" w:hAnsi="Times New Roman"/>
          <w:b/>
          <w:bCs/>
          <w:sz w:val="20"/>
          <w:szCs w:val="20"/>
        </w:rPr>
        <w:t>UE velocities</w:t>
      </w:r>
      <w:r w:rsidR="00AB1B21" w:rsidRPr="002D38C4">
        <w:rPr>
          <w:rFonts w:ascii="Times New Roman" w:eastAsia="Malgun Gothic" w:hAnsi="Times New Roman"/>
          <w:b/>
          <w:bCs/>
          <w:sz w:val="20"/>
          <w:szCs w:val="20"/>
        </w:rPr>
        <w:t xml:space="preserve"> (</w:t>
      </w:r>
      <w:r w:rsidR="00AB1B21" w:rsidRPr="002D38C4">
        <w:rPr>
          <w:rFonts w:ascii="Times New Roman" w:eastAsia="Malgun Gothic" w:hAnsi="Times New Roman" w:cs="Times New Roman"/>
          <w:b/>
          <w:bCs/>
          <w:sz w:val="20"/>
          <w:szCs w:val="20"/>
        </w:rPr>
        <w:t>≤</w:t>
      </w:r>
      <w:r w:rsidR="00A90537" w:rsidRPr="002D38C4">
        <w:rPr>
          <w:rFonts w:ascii="Times New Roman" w:eastAsia="Malgun Gothic" w:hAnsi="Times New Roman"/>
          <w:b/>
          <w:bCs/>
          <w:sz w:val="20"/>
          <w:szCs w:val="20"/>
        </w:rPr>
        <w:t xml:space="preserve"> </w:t>
      </w:r>
      <w:r w:rsidR="00AB1B21" w:rsidRPr="002D38C4">
        <w:rPr>
          <w:rFonts w:ascii="Times New Roman" w:eastAsia="Malgun Gothic" w:hAnsi="Times New Roman"/>
          <w:b/>
          <w:bCs/>
          <w:sz w:val="20"/>
          <w:szCs w:val="20"/>
        </w:rPr>
        <w:t>50km/h)</w:t>
      </w:r>
      <w:r w:rsidR="004F5053" w:rsidRPr="002D38C4">
        <w:rPr>
          <w:rFonts w:ascii="Times New Roman" w:eastAsia="Malgun Gothic" w:hAnsi="Times New Roman"/>
          <w:b/>
          <w:bCs/>
          <w:sz w:val="20"/>
          <w:szCs w:val="20"/>
        </w:rPr>
        <w:t>, b</w:t>
      </w:r>
      <w:r w:rsidR="00643107" w:rsidRPr="002D38C4">
        <w:rPr>
          <w:rFonts w:ascii="Times New Roman" w:eastAsia="Malgun Gothic" w:hAnsi="Times New Roman"/>
          <w:b/>
          <w:bCs/>
          <w:sz w:val="20"/>
          <w:szCs w:val="20"/>
        </w:rPr>
        <w:t>oth</w:t>
      </w:r>
      <w:r w:rsidR="003E0B6D" w:rsidRPr="002D38C4">
        <w:rPr>
          <w:rFonts w:ascii="Times New Roman" w:eastAsia="Malgun Gothic" w:hAnsi="Times New Roman"/>
          <w:b/>
          <w:bCs/>
          <w:sz w:val="20"/>
          <w:szCs w:val="20"/>
        </w:rPr>
        <w:t xml:space="preserve"> consecutive (Alt-1) and non-consecutive </w:t>
      </w:r>
      <w:r w:rsidRPr="002D38C4">
        <w:rPr>
          <w:rFonts w:ascii="Times New Roman" w:eastAsia="Malgun Gothic" w:hAnsi="Times New Roman"/>
          <w:b/>
          <w:bCs/>
          <w:sz w:val="20"/>
          <w:szCs w:val="20"/>
        </w:rPr>
        <w:t xml:space="preserve">(Alt-2) </w:t>
      </w:r>
      <w:r w:rsidR="00564E25" w:rsidRPr="002D38C4">
        <w:rPr>
          <w:rFonts w:ascii="Times New Roman" w:eastAsia="Malgun Gothic" w:hAnsi="Times New Roman"/>
          <w:b/>
          <w:bCs/>
          <w:sz w:val="20"/>
          <w:szCs w:val="20"/>
        </w:rPr>
        <w:t>mappings</w:t>
      </w:r>
      <w:r w:rsidRPr="002D38C4">
        <w:rPr>
          <w:rFonts w:ascii="Times New Roman" w:eastAsia="Malgun Gothic" w:hAnsi="Times New Roman"/>
          <w:b/>
          <w:bCs/>
          <w:sz w:val="20"/>
          <w:szCs w:val="20"/>
        </w:rPr>
        <w:t xml:space="preserve"> provide </w:t>
      </w:r>
      <w:r w:rsidR="003E0B6D" w:rsidRPr="002D38C4">
        <w:rPr>
          <w:rFonts w:ascii="Times New Roman" w:eastAsia="Malgun Gothic" w:hAnsi="Times New Roman"/>
          <w:b/>
          <w:bCs/>
          <w:sz w:val="20"/>
          <w:szCs w:val="20"/>
        </w:rPr>
        <w:t xml:space="preserve">equally good </w:t>
      </w:r>
      <w:r w:rsidRPr="002D38C4">
        <w:rPr>
          <w:rFonts w:ascii="Times New Roman" w:eastAsia="Malgun Gothic" w:hAnsi="Times New Roman"/>
          <w:b/>
          <w:bCs/>
          <w:sz w:val="20"/>
          <w:szCs w:val="20"/>
        </w:rPr>
        <w:t>MSE performance</w:t>
      </w:r>
      <w:r w:rsidR="0027266C" w:rsidRPr="002D38C4">
        <w:rPr>
          <w:rFonts w:ascii="Times New Roman" w:eastAsia="Malgun Gothic" w:hAnsi="Times New Roman"/>
          <w:b/>
          <w:bCs/>
          <w:sz w:val="20"/>
          <w:szCs w:val="20"/>
        </w:rPr>
        <w:t>. However, at</w:t>
      </w:r>
      <w:r w:rsidR="00C82DEC" w:rsidRPr="002D38C4">
        <w:rPr>
          <w:rFonts w:ascii="Times New Roman" w:eastAsia="Malgun Gothic" w:hAnsi="Times New Roman"/>
          <w:b/>
          <w:bCs/>
          <w:sz w:val="20"/>
          <w:szCs w:val="20"/>
        </w:rPr>
        <w:t xml:space="preserve"> </w:t>
      </w:r>
      <w:r w:rsidR="000F5724" w:rsidRPr="002D38C4">
        <w:rPr>
          <w:rFonts w:ascii="Times New Roman" w:eastAsia="Malgun Gothic" w:hAnsi="Times New Roman"/>
          <w:b/>
          <w:bCs/>
          <w:sz w:val="20"/>
          <w:szCs w:val="20"/>
        </w:rPr>
        <w:t xml:space="preserve">higher </w:t>
      </w:r>
      <w:r w:rsidR="006633B4" w:rsidRPr="002D38C4">
        <w:rPr>
          <w:rFonts w:ascii="Times New Roman" w:eastAsia="Malgun Gothic" w:hAnsi="Times New Roman"/>
          <w:b/>
          <w:bCs/>
          <w:sz w:val="20"/>
          <w:szCs w:val="20"/>
        </w:rPr>
        <w:t>UE veloci</w:t>
      </w:r>
      <w:r w:rsidR="00623922" w:rsidRPr="002D38C4">
        <w:rPr>
          <w:rFonts w:ascii="Times New Roman" w:eastAsia="Malgun Gothic" w:hAnsi="Times New Roman"/>
          <w:b/>
          <w:bCs/>
          <w:sz w:val="20"/>
          <w:szCs w:val="20"/>
        </w:rPr>
        <w:t>ty (i.e. 120 km/h)</w:t>
      </w:r>
      <w:r w:rsidR="003A68CF" w:rsidRPr="002D38C4">
        <w:rPr>
          <w:rFonts w:ascii="Times New Roman" w:eastAsia="Malgun Gothic" w:hAnsi="Times New Roman"/>
          <w:b/>
          <w:bCs/>
          <w:sz w:val="20"/>
          <w:szCs w:val="20"/>
        </w:rPr>
        <w:t xml:space="preserve"> with higher repetition factor value (i.e. 12)</w:t>
      </w:r>
      <w:r w:rsidR="006633B4" w:rsidRPr="002D38C4">
        <w:rPr>
          <w:rFonts w:ascii="Times New Roman" w:eastAsia="Malgun Gothic" w:hAnsi="Times New Roman"/>
          <w:b/>
          <w:bCs/>
          <w:sz w:val="20"/>
          <w:szCs w:val="20"/>
        </w:rPr>
        <w:t xml:space="preserve"> </w:t>
      </w:r>
      <w:r w:rsidR="6FE9CCB2" w:rsidRPr="002D38C4">
        <w:rPr>
          <w:rFonts w:ascii="Times New Roman" w:eastAsia="Malgun Gothic" w:hAnsi="Times New Roman"/>
          <w:b/>
          <w:bCs/>
          <w:sz w:val="20"/>
          <w:szCs w:val="20"/>
        </w:rPr>
        <w:t xml:space="preserve"> non-consecutive mapping p</w:t>
      </w:r>
      <w:r w:rsidR="38219AB5" w:rsidRPr="002D38C4">
        <w:rPr>
          <w:rFonts w:ascii="Times New Roman" w:eastAsia="Malgun Gothic" w:hAnsi="Times New Roman"/>
          <w:b/>
          <w:bCs/>
          <w:sz w:val="20"/>
          <w:szCs w:val="20"/>
        </w:rPr>
        <w:t>rovides</w:t>
      </w:r>
      <w:r w:rsidR="00317423" w:rsidRPr="002D38C4">
        <w:rPr>
          <w:rFonts w:ascii="Times New Roman" w:eastAsia="Malgun Gothic" w:hAnsi="Times New Roman"/>
          <w:b/>
          <w:bCs/>
          <w:sz w:val="20"/>
          <w:szCs w:val="20"/>
        </w:rPr>
        <w:t xml:space="preserve"> slightly</w:t>
      </w:r>
      <w:r w:rsidR="6FE9CCB2" w:rsidRPr="002D38C4">
        <w:rPr>
          <w:rFonts w:ascii="Times New Roman" w:eastAsia="Malgun Gothic" w:hAnsi="Times New Roman"/>
          <w:b/>
          <w:bCs/>
          <w:sz w:val="20"/>
          <w:szCs w:val="20"/>
        </w:rPr>
        <w:t xml:space="preserve"> better</w:t>
      </w:r>
      <w:r w:rsidR="25DE0560" w:rsidRPr="002D38C4">
        <w:rPr>
          <w:rFonts w:ascii="Times New Roman" w:eastAsia="Malgun Gothic" w:hAnsi="Times New Roman"/>
          <w:b/>
          <w:bCs/>
          <w:sz w:val="20"/>
          <w:szCs w:val="20"/>
        </w:rPr>
        <w:t xml:space="preserve"> MSE performance</w:t>
      </w:r>
      <w:r w:rsidRPr="002D38C4">
        <w:rPr>
          <w:rFonts w:ascii="Times New Roman" w:eastAsia="Malgun Gothic" w:hAnsi="Times New Roman"/>
          <w:b/>
          <w:bCs/>
          <w:sz w:val="20"/>
          <w:szCs w:val="20"/>
        </w:rPr>
        <w:t>.</w:t>
      </w:r>
    </w:p>
    <w:p w14:paraId="3903DC44" w14:textId="54E7309D" w:rsidR="000C7E32" w:rsidRPr="00221865" w:rsidRDefault="0058502E" w:rsidP="000C7E32">
      <w:pPr>
        <w:widowControl w:val="0"/>
        <w:spacing w:after="0" w:line="276" w:lineRule="auto"/>
        <w:jc w:val="both"/>
        <w:rPr>
          <w:rFonts w:ascii="Times New Roman" w:eastAsia="Malgun Gothic" w:hAnsi="Times New Roman"/>
          <w:bCs/>
          <w:sz w:val="20"/>
          <w:szCs w:val="20"/>
        </w:rPr>
      </w:pPr>
      <w:r>
        <w:rPr>
          <w:rFonts w:ascii="Times New Roman" w:eastAsia="Malgun Gothic" w:hAnsi="Times New Roman"/>
          <w:bCs/>
          <w:sz w:val="20"/>
          <w:szCs w:val="20"/>
        </w:rPr>
        <w:fldChar w:fldCharType="begin"/>
      </w:r>
      <w:r>
        <w:rPr>
          <w:rFonts w:ascii="Times New Roman" w:eastAsia="Malgun Gothic" w:hAnsi="Times New Roman"/>
          <w:bCs/>
          <w:sz w:val="20"/>
          <w:szCs w:val="20"/>
        </w:rPr>
        <w:instrText xml:space="preserve"> REF _Ref213422833 \h </w:instrText>
      </w:r>
      <w:r>
        <w:rPr>
          <w:rFonts w:ascii="Times New Roman" w:eastAsia="Malgun Gothic" w:hAnsi="Times New Roman"/>
          <w:bCs/>
          <w:sz w:val="20"/>
          <w:szCs w:val="20"/>
        </w:rPr>
      </w:r>
      <w:r w:rsidR="009217D5">
        <w:rPr>
          <w:rFonts w:ascii="Times New Roman" w:eastAsia="Malgun Gothic" w:hAnsi="Times New Roman"/>
          <w:bCs/>
          <w:sz w:val="20"/>
          <w:szCs w:val="20"/>
        </w:rPr>
        <w:instrText xml:space="preserve"> \* MERGEFORMAT </w:instrText>
      </w:r>
      <w:r>
        <w:rPr>
          <w:rFonts w:ascii="Times New Roman" w:eastAsia="Malgun Gothic" w:hAnsi="Times New Roman"/>
          <w:bCs/>
          <w:sz w:val="20"/>
          <w:szCs w:val="20"/>
        </w:rPr>
        <w:fldChar w:fldCharType="separate"/>
      </w:r>
      <w:r w:rsidRPr="009217D5">
        <w:rPr>
          <w:bCs/>
          <w:sz w:val="20"/>
          <w:szCs w:val="20"/>
        </w:rPr>
        <w:t>Figure</w:t>
      </w:r>
      <w:r w:rsidRPr="00AE46BD">
        <w:rPr>
          <w:b/>
          <w:sz w:val="20"/>
          <w:szCs w:val="20"/>
        </w:rPr>
        <w:t xml:space="preserve"> </w:t>
      </w:r>
      <w:r>
        <w:rPr>
          <w:noProof/>
          <w:sz w:val="20"/>
          <w:szCs w:val="20"/>
        </w:rPr>
        <w:t>4</w:t>
      </w:r>
      <w:r>
        <w:rPr>
          <w:rFonts w:ascii="Times New Roman" w:eastAsia="Malgun Gothic" w:hAnsi="Times New Roman"/>
          <w:bCs/>
          <w:sz w:val="20"/>
          <w:szCs w:val="20"/>
        </w:rPr>
        <w:fldChar w:fldCharType="end"/>
      </w:r>
      <w:r w:rsidR="000C7E32">
        <w:rPr>
          <w:rFonts w:ascii="Times New Roman" w:eastAsia="Malgun Gothic" w:hAnsi="Times New Roman"/>
          <w:bCs/>
          <w:sz w:val="20"/>
          <w:szCs w:val="20"/>
        </w:rPr>
        <w:t xml:space="preserve"> a) </w:t>
      </w:r>
      <w:r w:rsidR="000C7E32" w:rsidRPr="00221865">
        <w:rPr>
          <w:rFonts w:ascii="Times New Roman" w:eastAsia="Malgun Gothic" w:hAnsi="Times New Roman"/>
          <w:bCs/>
          <w:i/>
          <w:iCs/>
          <w:sz w:val="20"/>
          <w:szCs w:val="20"/>
        </w:rPr>
        <w:t>P</w:t>
      </w:r>
      <w:r w:rsidR="000C7E32" w:rsidRPr="00221865">
        <w:rPr>
          <w:rFonts w:ascii="Times New Roman" w:eastAsia="Malgun Gothic" w:hAnsi="Times New Roman"/>
          <w:bCs/>
          <w:sz w:val="20"/>
          <w:szCs w:val="20"/>
          <w:vertAlign w:val="subscript"/>
        </w:rPr>
        <w:t>F</w:t>
      </w:r>
      <w:r w:rsidR="000C7E32">
        <w:rPr>
          <w:rFonts w:ascii="Times New Roman" w:eastAsia="Malgun Gothic" w:hAnsi="Times New Roman"/>
          <w:bCs/>
          <w:sz w:val="20"/>
          <w:szCs w:val="20"/>
        </w:rPr>
        <w:t xml:space="preserve">=4, </w:t>
      </w:r>
      <w:r w:rsidR="000C7E32" w:rsidRPr="00221865">
        <w:rPr>
          <w:rFonts w:ascii="Times New Roman" w:eastAsia="Malgun Gothic" w:hAnsi="Times New Roman"/>
          <w:bCs/>
          <w:i/>
          <w:iCs/>
          <w:sz w:val="20"/>
          <w:szCs w:val="20"/>
        </w:rPr>
        <w:t>K</w:t>
      </w:r>
      <w:r w:rsidR="000C7E32">
        <w:rPr>
          <w:rFonts w:ascii="Times New Roman" w:eastAsia="Malgun Gothic" w:hAnsi="Times New Roman"/>
          <w:bCs/>
          <w:sz w:val="20"/>
          <w:szCs w:val="20"/>
        </w:rPr>
        <w:t>=2, b)</w:t>
      </w:r>
      <w:r w:rsidR="000C7E32" w:rsidRPr="003C0330">
        <w:rPr>
          <w:rFonts w:ascii="Times New Roman" w:eastAsia="Malgun Gothic" w:hAnsi="Times New Roman"/>
          <w:bCs/>
          <w:i/>
          <w:iCs/>
          <w:sz w:val="20"/>
          <w:szCs w:val="20"/>
        </w:rPr>
        <w:t xml:space="preserve"> </w:t>
      </w:r>
      <w:r w:rsidR="000C7E32" w:rsidRPr="002A77EB">
        <w:rPr>
          <w:rFonts w:ascii="Times New Roman" w:eastAsia="Malgun Gothic" w:hAnsi="Times New Roman"/>
          <w:bCs/>
          <w:i/>
          <w:iCs/>
          <w:sz w:val="20"/>
          <w:szCs w:val="20"/>
        </w:rPr>
        <w:t>P</w:t>
      </w:r>
      <w:r w:rsidR="000C7E32" w:rsidRPr="002A77EB">
        <w:rPr>
          <w:rFonts w:ascii="Times New Roman" w:eastAsia="Malgun Gothic" w:hAnsi="Times New Roman"/>
          <w:bCs/>
          <w:sz w:val="20"/>
          <w:szCs w:val="20"/>
          <w:vertAlign w:val="subscript"/>
        </w:rPr>
        <w:t>F</w:t>
      </w:r>
      <w:r w:rsidR="000C7E32">
        <w:rPr>
          <w:rFonts w:ascii="Times New Roman" w:eastAsia="Malgun Gothic" w:hAnsi="Times New Roman"/>
          <w:bCs/>
          <w:sz w:val="20"/>
          <w:szCs w:val="20"/>
        </w:rPr>
        <w:t xml:space="preserve">=4, </w:t>
      </w:r>
      <w:r w:rsidR="000C7E32" w:rsidRPr="002A77EB">
        <w:rPr>
          <w:rFonts w:ascii="Times New Roman" w:eastAsia="Malgun Gothic" w:hAnsi="Times New Roman"/>
          <w:bCs/>
          <w:i/>
          <w:iCs/>
          <w:sz w:val="20"/>
          <w:szCs w:val="20"/>
        </w:rPr>
        <w:t>K</w:t>
      </w:r>
      <w:r w:rsidR="000C7E32">
        <w:rPr>
          <w:rFonts w:ascii="Times New Roman" w:eastAsia="Malgun Gothic" w:hAnsi="Times New Roman"/>
          <w:bCs/>
          <w:sz w:val="20"/>
          <w:szCs w:val="20"/>
        </w:rPr>
        <w:t xml:space="preserve">=4 and c) </w:t>
      </w:r>
      <w:r w:rsidR="000C7E32" w:rsidRPr="002A77EB">
        <w:rPr>
          <w:rFonts w:ascii="Times New Roman" w:eastAsia="Malgun Gothic" w:hAnsi="Times New Roman"/>
          <w:bCs/>
          <w:i/>
          <w:iCs/>
          <w:sz w:val="20"/>
          <w:szCs w:val="20"/>
        </w:rPr>
        <w:t>P</w:t>
      </w:r>
      <w:r w:rsidR="000C7E32" w:rsidRPr="002A77EB">
        <w:rPr>
          <w:rFonts w:ascii="Times New Roman" w:eastAsia="Malgun Gothic" w:hAnsi="Times New Roman"/>
          <w:bCs/>
          <w:sz w:val="20"/>
          <w:szCs w:val="20"/>
          <w:vertAlign w:val="subscript"/>
        </w:rPr>
        <w:t>F</w:t>
      </w:r>
      <w:r w:rsidR="000C7E32">
        <w:rPr>
          <w:rFonts w:ascii="Times New Roman" w:eastAsia="Malgun Gothic" w:hAnsi="Times New Roman"/>
          <w:bCs/>
          <w:sz w:val="20"/>
          <w:szCs w:val="20"/>
        </w:rPr>
        <w:t xml:space="preserve">=2, </w:t>
      </w:r>
      <w:r w:rsidR="000C7E32" w:rsidRPr="002A77EB">
        <w:rPr>
          <w:rFonts w:ascii="Times New Roman" w:eastAsia="Malgun Gothic" w:hAnsi="Times New Roman"/>
          <w:bCs/>
          <w:i/>
          <w:iCs/>
          <w:sz w:val="20"/>
          <w:szCs w:val="20"/>
        </w:rPr>
        <w:t>K</w:t>
      </w:r>
      <w:r w:rsidR="000C7E32">
        <w:rPr>
          <w:rFonts w:ascii="Times New Roman" w:eastAsia="Malgun Gothic" w:hAnsi="Times New Roman"/>
          <w:bCs/>
          <w:sz w:val="20"/>
          <w:szCs w:val="20"/>
        </w:rPr>
        <w:t>=2 show</w:t>
      </w:r>
      <w:r w:rsidR="00602036">
        <w:rPr>
          <w:rFonts w:ascii="Times New Roman" w:eastAsia="Malgun Gothic" w:hAnsi="Times New Roman"/>
          <w:bCs/>
          <w:sz w:val="20"/>
          <w:szCs w:val="20"/>
        </w:rPr>
        <w:t xml:space="preserve"> </w:t>
      </w:r>
      <w:r w:rsidR="00C93340">
        <w:rPr>
          <w:rFonts w:ascii="Times New Roman" w:eastAsia="Malgun Gothic" w:hAnsi="Times New Roman"/>
          <w:bCs/>
          <w:sz w:val="20"/>
          <w:szCs w:val="20"/>
        </w:rPr>
        <w:t xml:space="preserve">a </w:t>
      </w:r>
      <w:r w:rsidR="000C7E32">
        <w:rPr>
          <w:rFonts w:ascii="Times New Roman" w:eastAsia="Malgun Gothic" w:hAnsi="Times New Roman"/>
          <w:bCs/>
          <w:sz w:val="20"/>
          <w:szCs w:val="20"/>
        </w:rPr>
        <w:t xml:space="preserve">performance comparison </w:t>
      </w:r>
      <w:r w:rsidR="00502706">
        <w:rPr>
          <w:rFonts w:ascii="Times New Roman" w:eastAsia="Malgun Gothic" w:hAnsi="Times New Roman"/>
          <w:bCs/>
          <w:sz w:val="20"/>
          <w:szCs w:val="20"/>
        </w:rPr>
        <w:t xml:space="preserve">of </w:t>
      </w:r>
      <w:r w:rsidR="000C7E32">
        <w:rPr>
          <w:rFonts w:ascii="Times New Roman" w:eastAsia="Malgun Gothic" w:hAnsi="Times New Roman"/>
          <w:bCs/>
          <w:sz w:val="20"/>
          <w:szCs w:val="20"/>
        </w:rPr>
        <w:t>non-consecutive</w:t>
      </w:r>
      <w:r w:rsidR="00691A45">
        <w:rPr>
          <w:rFonts w:ascii="Times New Roman" w:eastAsia="Malgun Gothic" w:hAnsi="Times New Roman"/>
          <w:bCs/>
          <w:sz w:val="20"/>
          <w:szCs w:val="20"/>
        </w:rPr>
        <w:t xml:space="preserve"> (Alt-2)</w:t>
      </w:r>
      <w:r w:rsidR="000C7E32">
        <w:rPr>
          <w:rFonts w:ascii="Times New Roman" w:eastAsia="Malgun Gothic" w:hAnsi="Times New Roman"/>
          <w:bCs/>
          <w:sz w:val="20"/>
          <w:szCs w:val="20"/>
        </w:rPr>
        <w:t xml:space="preserve"> and consecutive</w:t>
      </w:r>
      <w:r w:rsidR="00691A45">
        <w:rPr>
          <w:rFonts w:ascii="Times New Roman" w:eastAsia="Malgun Gothic" w:hAnsi="Times New Roman"/>
          <w:bCs/>
          <w:sz w:val="20"/>
          <w:szCs w:val="20"/>
        </w:rPr>
        <w:t xml:space="preserve"> (Alt-1)</w:t>
      </w:r>
      <w:r w:rsidR="000C7E32">
        <w:rPr>
          <w:rFonts w:ascii="Times New Roman" w:eastAsia="Malgun Gothic" w:hAnsi="Times New Roman"/>
          <w:bCs/>
          <w:sz w:val="20"/>
          <w:szCs w:val="20"/>
        </w:rPr>
        <w:t xml:space="preserve"> mappings with the UE velocity of </w:t>
      </w:r>
      <w:r w:rsidR="00BC3C23">
        <w:rPr>
          <w:rFonts w:ascii="Times New Roman" w:eastAsia="Malgun Gothic" w:hAnsi="Times New Roman"/>
          <w:bCs/>
          <w:sz w:val="20"/>
          <w:szCs w:val="20"/>
        </w:rPr>
        <w:t>120</w:t>
      </w:r>
      <w:r w:rsidR="000C7E32">
        <w:rPr>
          <w:rFonts w:ascii="Times New Roman" w:eastAsia="Malgun Gothic" w:hAnsi="Times New Roman"/>
          <w:bCs/>
          <w:sz w:val="20"/>
          <w:szCs w:val="20"/>
        </w:rPr>
        <w:t xml:space="preserve"> Km/h. As </w:t>
      </w:r>
      <w:r w:rsidR="006A5BFD">
        <w:rPr>
          <w:rFonts w:ascii="Times New Roman" w:eastAsia="Malgun Gothic" w:hAnsi="Times New Roman"/>
          <w:bCs/>
          <w:sz w:val="20"/>
          <w:szCs w:val="20"/>
        </w:rPr>
        <w:t xml:space="preserve">shown, </w:t>
      </w:r>
      <w:r w:rsidR="003577BD">
        <w:rPr>
          <w:rFonts w:ascii="Times New Roman" w:eastAsia="Malgun Gothic" w:hAnsi="Times New Roman"/>
          <w:bCs/>
          <w:sz w:val="20"/>
          <w:szCs w:val="20"/>
        </w:rPr>
        <w:t xml:space="preserve">in all configurations </w:t>
      </w:r>
      <w:r w:rsidR="00F26184">
        <w:rPr>
          <w:rFonts w:ascii="Times New Roman" w:eastAsia="Malgun Gothic" w:hAnsi="Times New Roman"/>
          <w:bCs/>
          <w:sz w:val="20"/>
          <w:szCs w:val="20"/>
        </w:rPr>
        <w:t>non-consecutive mapping scheme (</w:t>
      </w:r>
      <w:r w:rsidR="003577BD">
        <w:rPr>
          <w:rFonts w:ascii="Times New Roman" w:eastAsia="Malgun Gothic" w:hAnsi="Times New Roman"/>
          <w:bCs/>
          <w:sz w:val="20"/>
          <w:szCs w:val="20"/>
        </w:rPr>
        <w:t>Alt-</w:t>
      </w:r>
      <w:r w:rsidR="00F26184">
        <w:rPr>
          <w:rFonts w:ascii="Times New Roman" w:eastAsia="Malgun Gothic" w:hAnsi="Times New Roman"/>
          <w:bCs/>
          <w:sz w:val="20"/>
          <w:szCs w:val="20"/>
        </w:rPr>
        <w:t>)</w:t>
      </w:r>
      <w:r w:rsidR="003577BD">
        <w:rPr>
          <w:rFonts w:ascii="Times New Roman" w:eastAsia="Malgun Gothic" w:hAnsi="Times New Roman"/>
          <w:bCs/>
          <w:sz w:val="20"/>
          <w:szCs w:val="20"/>
        </w:rPr>
        <w:t>2 provides slightly</w:t>
      </w:r>
      <w:r w:rsidR="00BE4684">
        <w:rPr>
          <w:rFonts w:ascii="Times New Roman" w:eastAsia="Malgun Gothic" w:hAnsi="Times New Roman"/>
          <w:bCs/>
          <w:sz w:val="20"/>
          <w:szCs w:val="20"/>
        </w:rPr>
        <w:t xml:space="preserve"> better MSE </w:t>
      </w:r>
      <w:r w:rsidR="0070766D">
        <w:rPr>
          <w:rFonts w:ascii="Times New Roman" w:eastAsia="Malgun Gothic" w:hAnsi="Times New Roman"/>
          <w:bCs/>
          <w:sz w:val="20"/>
          <w:szCs w:val="20"/>
        </w:rPr>
        <w:t xml:space="preserve">performance </w:t>
      </w:r>
      <w:r w:rsidR="00076A8B">
        <w:rPr>
          <w:rFonts w:ascii="Times New Roman" w:eastAsia="Malgun Gothic" w:hAnsi="Times New Roman"/>
          <w:bCs/>
          <w:sz w:val="20"/>
          <w:szCs w:val="20"/>
        </w:rPr>
        <w:t>for all SNR values</w:t>
      </w:r>
      <w:r w:rsidR="0077631B">
        <w:rPr>
          <w:rFonts w:ascii="Times New Roman" w:eastAsia="Malgun Gothic" w:hAnsi="Times New Roman"/>
          <w:bCs/>
          <w:sz w:val="20"/>
          <w:szCs w:val="20"/>
        </w:rPr>
        <w:t xml:space="preserve"> with different parameter combinations</w:t>
      </w:r>
      <w:r w:rsidR="00076A8B">
        <w:rPr>
          <w:rFonts w:ascii="Times New Roman" w:eastAsia="Malgun Gothic" w:hAnsi="Times New Roman"/>
          <w:bCs/>
          <w:sz w:val="20"/>
          <w:szCs w:val="20"/>
        </w:rPr>
        <w:t xml:space="preserve">. </w:t>
      </w:r>
    </w:p>
    <w:p w14:paraId="6425FBA3" w14:textId="77777777" w:rsidR="000C7E32" w:rsidRDefault="000C7E32" w:rsidP="000C7E32">
      <w:pPr>
        <w:widowControl w:val="0"/>
        <w:spacing w:after="0" w:line="276" w:lineRule="auto"/>
        <w:jc w:val="both"/>
        <w:rPr>
          <w:rFonts w:ascii="Times New Roman" w:eastAsia="Malgun Gothic" w:hAnsi="Times New Roman"/>
          <w:b/>
          <w:sz w:val="20"/>
          <w:szCs w:val="20"/>
        </w:rPr>
      </w:pPr>
    </w:p>
    <w:p w14:paraId="20337B60" w14:textId="7B2151C9" w:rsidR="000C7E32" w:rsidRDefault="72449E5E" w:rsidP="00C05C49">
      <w:pPr>
        <w:widowControl w:val="0"/>
        <w:spacing w:after="0" w:line="276" w:lineRule="auto"/>
        <w:jc w:val="both"/>
        <w:rPr>
          <w:rFonts w:ascii="Times New Roman" w:eastAsia="Malgun Gothic" w:hAnsi="Times New Roman"/>
          <w:b/>
          <w:sz w:val="20"/>
          <w:szCs w:val="20"/>
        </w:rPr>
      </w:pPr>
      <w:r>
        <w:rPr>
          <w:noProof/>
        </w:rPr>
        <w:drawing>
          <wp:inline distT="0" distB="0" distL="0" distR="0" wp14:anchorId="663A4780" wp14:editId="0EAA92B5">
            <wp:extent cx="1953491" cy="1730414"/>
            <wp:effectExtent l="0" t="0" r="8890" b="3175"/>
            <wp:docPr id="1479123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12382" name=""/>
                    <pic:cNvPicPr/>
                  </pic:nvPicPr>
                  <pic:blipFill>
                    <a:blip r:embed="rId20">
                      <a:extLst>
                        <a:ext uri="{28A0092B-C50C-407E-A947-70E740481C1C}">
                          <a14:useLocalDpi xmlns:a14="http://schemas.microsoft.com/office/drawing/2010/main"/>
                        </a:ext>
                      </a:extLst>
                    </a:blip>
                    <a:stretch>
                      <a:fillRect/>
                    </a:stretch>
                  </pic:blipFill>
                  <pic:spPr>
                    <a:xfrm>
                      <a:off x="0" y="0"/>
                      <a:ext cx="1990299" cy="1763019"/>
                    </a:xfrm>
                    <a:prstGeom prst="rect">
                      <a:avLst/>
                    </a:prstGeom>
                  </pic:spPr>
                </pic:pic>
              </a:graphicData>
            </a:graphic>
          </wp:inline>
        </w:drawing>
      </w:r>
      <w:r w:rsidR="0E3351C2">
        <w:rPr>
          <w:noProof/>
        </w:rPr>
        <w:drawing>
          <wp:inline distT="0" distB="0" distL="0" distR="0" wp14:anchorId="043024F0" wp14:editId="4D41715C">
            <wp:extent cx="1940947" cy="1745673"/>
            <wp:effectExtent l="0" t="0" r="2540" b="6985"/>
            <wp:docPr id="18212329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32927" name=""/>
                    <pic:cNvPicPr/>
                  </pic:nvPicPr>
                  <pic:blipFill>
                    <a:blip r:embed="rId21">
                      <a:extLst>
                        <a:ext uri="{28A0092B-C50C-407E-A947-70E740481C1C}">
                          <a14:useLocalDpi xmlns:a14="http://schemas.microsoft.com/office/drawing/2010/main"/>
                        </a:ext>
                      </a:extLst>
                    </a:blip>
                    <a:stretch>
                      <a:fillRect/>
                    </a:stretch>
                  </pic:blipFill>
                  <pic:spPr>
                    <a:xfrm>
                      <a:off x="0" y="0"/>
                      <a:ext cx="2016996" cy="1814071"/>
                    </a:xfrm>
                    <a:prstGeom prst="rect">
                      <a:avLst/>
                    </a:prstGeom>
                  </pic:spPr>
                </pic:pic>
              </a:graphicData>
            </a:graphic>
          </wp:inline>
        </w:drawing>
      </w:r>
      <w:r w:rsidR="04F8A594" w:rsidRPr="27D9F89B">
        <w:rPr>
          <w:rFonts w:ascii="Times New Roman" w:eastAsia="Malgun Gothic" w:hAnsi="Times New Roman"/>
          <w:b/>
          <w:bCs/>
          <w:sz w:val="20"/>
          <w:szCs w:val="20"/>
        </w:rPr>
        <w:t xml:space="preserve">   </w:t>
      </w:r>
      <w:r w:rsidR="7476F257">
        <w:rPr>
          <w:noProof/>
        </w:rPr>
        <w:drawing>
          <wp:inline distT="0" distB="0" distL="0" distR="0" wp14:anchorId="40F0AAC7" wp14:editId="0A7B26FB">
            <wp:extent cx="1952142" cy="1754802"/>
            <wp:effectExtent l="0" t="0" r="0" b="0"/>
            <wp:docPr id="16984786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78662" name=""/>
                    <pic:cNvPicPr/>
                  </pic:nvPicPr>
                  <pic:blipFill>
                    <a:blip r:embed="rId22">
                      <a:extLst>
                        <a:ext uri="{28A0092B-C50C-407E-A947-70E740481C1C}">
                          <a14:useLocalDpi xmlns:a14="http://schemas.microsoft.com/office/drawing/2010/main"/>
                        </a:ext>
                      </a:extLst>
                    </a:blip>
                    <a:stretch>
                      <a:fillRect/>
                    </a:stretch>
                  </pic:blipFill>
                  <pic:spPr>
                    <a:xfrm>
                      <a:off x="0" y="0"/>
                      <a:ext cx="1965514" cy="1766822"/>
                    </a:xfrm>
                    <a:prstGeom prst="rect">
                      <a:avLst/>
                    </a:prstGeom>
                  </pic:spPr>
                </pic:pic>
              </a:graphicData>
            </a:graphic>
          </wp:inline>
        </w:drawing>
      </w:r>
      <w:r w:rsidR="000C7E32">
        <w:rPr>
          <w:rFonts w:ascii="Times New Roman" w:eastAsia="Malgun Gothic" w:hAnsi="Times New Roman"/>
          <w:b/>
          <w:noProof/>
          <w:sz w:val="20"/>
          <w:szCs w:val="20"/>
        </w:rPr>
        <w:t xml:space="preserve">   </w:t>
      </w:r>
    </w:p>
    <w:p w14:paraId="7210DF93" w14:textId="77777777" w:rsidR="000C7E32" w:rsidRDefault="000C7E32" w:rsidP="000C7E32">
      <w:pPr>
        <w:widowControl w:val="0"/>
        <w:spacing w:after="0" w:line="276" w:lineRule="auto"/>
        <w:jc w:val="both"/>
        <w:rPr>
          <w:rFonts w:ascii="Times New Roman" w:eastAsia="Malgun Gothic" w:hAnsi="Times New Roman"/>
          <w:b/>
          <w:bCs/>
          <w:sz w:val="20"/>
          <w:szCs w:val="20"/>
        </w:rPr>
      </w:pPr>
    </w:p>
    <w:p w14:paraId="0C5DF21B" w14:textId="77777777" w:rsidR="000C7E32" w:rsidRDefault="000C7E32" w:rsidP="000C7E32">
      <w:pPr>
        <w:widowControl w:val="0"/>
        <w:spacing w:after="0" w:line="276" w:lineRule="auto"/>
        <w:jc w:val="both"/>
        <w:rPr>
          <w:rFonts w:ascii="Times New Roman" w:eastAsia="Malgun Gothic" w:hAnsi="Times New Roman"/>
          <w:b/>
          <w:bCs/>
          <w:sz w:val="20"/>
          <w:szCs w:val="20"/>
        </w:rPr>
      </w:pPr>
    </w:p>
    <w:p w14:paraId="0B1DB846" w14:textId="77777777" w:rsidR="000C7E32" w:rsidRPr="002A77EB" w:rsidRDefault="000C7E32" w:rsidP="000C7E32">
      <w:pPr>
        <w:pStyle w:val="ListParagraph"/>
        <w:widowControl w:val="0"/>
        <w:numPr>
          <w:ilvl w:val="0"/>
          <w:numId w:val="25"/>
        </w:numPr>
        <w:spacing w:line="276" w:lineRule="auto"/>
        <w:jc w:val="both"/>
        <w:rPr>
          <w:rFonts w:ascii="Times New Roman" w:eastAsia="Malgun Gothic" w:hAnsi="Times New Roman"/>
          <w:b/>
          <w:bCs/>
          <w:sz w:val="20"/>
          <w:szCs w:val="20"/>
        </w:rPr>
      </w:pPr>
      <w:r w:rsidRPr="002A77EB">
        <w:rPr>
          <w:rFonts w:ascii="Times New Roman" w:eastAsia="Malgun Gothic" w:hAnsi="Times New Roman"/>
          <w:b/>
          <w:bCs/>
          <w:i/>
          <w:iCs/>
          <w:sz w:val="20"/>
          <w:szCs w:val="20"/>
        </w:rPr>
        <w:t>P</w:t>
      </w:r>
      <w:r w:rsidRPr="002A77EB">
        <w:rPr>
          <w:rFonts w:ascii="Times New Roman" w:eastAsia="Malgun Gothic" w:hAnsi="Times New Roman"/>
          <w:b/>
          <w:bCs/>
          <w:sz w:val="20"/>
          <w:szCs w:val="20"/>
          <w:vertAlign w:val="subscript"/>
        </w:rPr>
        <w:t>F</w:t>
      </w:r>
      <w:r>
        <w:rPr>
          <w:rFonts w:ascii="Times New Roman" w:eastAsia="Malgun Gothic" w:hAnsi="Times New Roman"/>
          <w:b/>
          <w:bCs/>
          <w:sz w:val="20"/>
          <w:szCs w:val="20"/>
        </w:rPr>
        <w:t xml:space="preserve">=4, </w:t>
      </w:r>
      <w:r w:rsidRPr="002A77EB">
        <w:rPr>
          <w:rFonts w:ascii="Times New Roman" w:eastAsia="Malgun Gothic" w:hAnsi="Times New Roman"/>
          <w:b/>
          <w:bCs/>
          <w:i/>
          <w:iCs/>
          <w:sz w:val="20"/>
          <w:szCs w:val="20"/>
        </w:rPr>
        <w:t>K</w:t>
      </w:r>
      <w:r>
        <w:rPr>
          <w:rFonts w:ascii="Times New Roman" w:eastAsia="Malgun Gothic" w:hAnsi="Times New Roman"/>
          <w:b/>
          <w:bCs/>
          <w:sz w:val="20"/>
          <w:szCs w:val="20"/>
        </w:rPr>
        <w:t>=2</w:t>
      </w:r>
      <w:r>
        <w:tab/>
      </w:r>
      <w:r>
        <w:tab/>
      </w:r>
      <w:r>
        <w:tab/>
      </w:r>
      <w:r>
        <w:tab/>
      </w:r>
      <w:r>
        <w:tab/>
      </w:r>
      <w:r>
        <w:tab/>
      </w:r>
      <w:r>
        <w:tab/>
      </w:r>
      <w:r>
        <w:tab/>
      </w:r>
      <w:r>
        <w:tab/>
      </w:r>
      <w:r>
        <w:rPr>
          <w:rFonts w:ascii="Times New Roman" w:eastAsia="Malgun Gothic" w:hAnsi="Times New Roman"/>
          <w:b/>
          <w:bCs/>
          <w:sz w:val="20"/>
          <w:szCs w:val="20"/>
        </w:rPr>
        <w:t xml:space="preserve">b) </w:t>
      </w:r>
      <w:r w:rsidRPr="002A77EB">
        <w:rPr>
          <w:rFonts w:ascii="Times New Roman" w:eastAsia="Malgun Gothic" w:hAnsi="Times New Roman"/>
          <w:b/>
          <w:bCs/>
          <w:i/>
          <w:iCs/>
          <w:sz w:val="20"/>
          <w:szCs w:val="20"/>
        </w:rPr>
        <w:t>P</w:t>
      </w:r>
      <w:r w:rsidRPr="002A77EB">
        <w:rPr>
          <w:rFonts w:ascii="Times New Roman" w:eastAsia="Malgun Gothic" w:hAnsi="Times New Roman"/>
          <w:b/>
          <w:bCs/>
          <w:sz w:val="20"/>
          <w:szCs w:val="20"/>
          <w:vertAlign w:val="subscript"/>
        </w:rPr>
        <w:t>F</w:t>
      </w:r>
      <w:r>
        <w:rPr>
          <w:rFonts w:ascii="Times New Roman" w:eastAsia="Malgun Gothic" w:hAnsi="Times New Roman"/>
          <w:b/>
          <w:bCs/>
          <w:sz w:val="20"/>
          <w:szCs w:val="20"/>
        </w:rPr>
        <w:t xml:space="preserve">=4, </w:t>
      </w:r>
      <w:r w:rsidRPr="002A77EB">
        <w:rPr>
          <w:rFonts w:ascii="Times New Roman" w:eastAsia="Malgun Gothic" w:hAnsi="Times New Roman"/>
          <w:b/>
          <w:bCs/>
          <w:i/>
          <w:iCs/>
          <w:sz w:val="20"/>
          <w:szCs w:val="20"/>
        </w:rPr>
        <w:t>K</w:t>
      </w:r>
      <w:r>
        <w:rPr>
          <w:rFonts w:ascii="Times New Roman" w:eastAsia="Malgun Gothic" w:hAnsi="Times New Roman"/>
          <w:b/>
          <w:bCs/>
          <w:sz w:val="20"/>
          <w:szCs w:val="20"/>
        </w:rPr>
        <w:t>=4</w:t>
      </w:r>
      <w:r>
        <w:tab/>
      </w:r>
      <w:r>
        <w:tab/>
      </w:r>
      <w:r>
        <w:tab/>
      </w:r>
      <w:r>
        <w:tab/>
      </w:r>
      <w:r>
        <w:tab/>
      </w:r>
      <w:r>
        <w:tab/>
      </w:r>
      <w:r>
        <w:tab/>
      </w:r>
      <w:r>
        <w:tab/>
      </w:r>
      <w:r>
        <w:tab/>
      </w:r>
      <w:r>
        <w:rPr>
          <w:rFonts w:ascii="Times New Roman" w:eastAsia="Malgun Gothic" w:hAnsi="Times New Roman"/>
          <w:b/>
          <w:bCs/>
          <w:sz w:val="20"/>
          <w:szCs w:val="20"/>
        </w:rPr>
        <w:t xml:space="preserve">c) </w:t>
      </w:r>
      <w:r w:rsidRPr="00221865">
        <w:rPr>
          <w:rFonts w:ascii="Times New Roman" w:eastAsia="Malgun Gothic" w:hAnsi="Times New Roman"/>
          <w:b/>
          <w:bCs/>
          <w:i/>
          <w:iCs/>
          <w:sz w:val="20"/>
          <w:szCs w:val="20"/>
        </w:rPr>
        <w:t>P</w:t>
      </w:r>
      <w:r w:rsidRPr="00221865">
        <w:rPr>
          <w:rFonts w:ascii="Times New Roman" w:eastAsia="Malgun Gothic" w:hAnsi="Times New Roman"/>
          <w:b/>
          <w:bCs/>
          <w:sz w:val="20"/>
          <w:szCs w:val="20"/>
          <w:vertAlign w:val="subscript"/>
        </w:rPr>
        <w:t>F</w:t>
      </w:r>
      <w:r>
        <w:rPr>
          <w:rFonts w:ascii="Times New Roman" w:eastAsia="Malgun Gothic" w:hAnsi="Times New Roman"/>
          <w:b/>
          <w:bCs/>
          <w:sz w:val="20"/>
          <w:szCs w:val="20"/>
        </w:rPr>
        <w:t xml:space="preserve">=2, </w:t>
      </w:r>
      <w:r w:rsidRPr="00221865">
        <w:rPr>
          <w:rFonts w:ascii="Times New Roman" w:eastAsia="Malgun Gothic" w:hAnsi="Times New Roman"/>
          <w:b/>
          <w:bCs/>
          <w:i/>
          <w:iCs/>
          <w:sz w:val="20"/>
          <w:szCs w:val="20"/>
        </w:rPr>
        <w:t>K</w:t>
      </w:r>
      <w:r>
        <w:rPr>
          <w:rFonts w:ascii="Times New Roman" w:eastAsia="Malgun Gothic" w:hAnsi="Times New Roman"/>
          <w:b/>
          <w:bCs/>
          <w:sz w:val="20"/>
          <w:szCs w:val="20"/>
        </w:rPr>
        <w:t>=2</w:t>
      </w:r>
    </w:p>
    <w:p w14:paraId="0E330D54" w14:textId="41624273" w:rsidR="000C7E32" w:rsidRPr="00AE46BD" w:rsidRDefault="000C7E32" w:rsidP="00AE46BD">
      <w:pPr>
        <w:pStyle w:val="Caption"/>
        <w:rPr>
          <w:sz w:val="20"/>
          <w:szCs w:val="20"/>
        </w:rPr>
      </w:pPr>
      <w:bookmarkStart w:id="7" w:name="_Ref213422833"/>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292B2A">
        <w:rPr>
          <w:noProof/>
          <w:sz w:val="20"/>
          <w:szCs w:val="20"/>
        </w:rPr>
        <w:t>4</w:t>
      </w:r>
      <w:r w:rsidRPr="00AE46BD">
        <w:rPr>
          <w:sz w:val="20"/>
          <w:szCs w:val="20"/>
        </w:rPr>
        <w:fldChar w:fldCharType="end"/>
      </w:r>
      <w:bookmarkEnd w:id="7"/>
      <w:r w:rsidRPr="00AE46BD">
        <w:rPr>
          <w:sz w:val="20"/>
          <w:szCs w:val="20"/>
        </w:rPr>
        <w:t xml:space="preserve"> MSE performance comparison between consecutive (Alt-1) and non-consecutive (Alt-2) mappings.</w:t>
      </w:r>
    </w:p>
    <w:p w14:paraId="57931652" w14:textId="77777777" w:rsidR="000C7E32" w:rsidRDefault="000C7E32" w:rsidP="000C7E32">
      <w:pPr>
        <w:widowControl w:val="0"/>
        <w:spacing w:after="0" w:line="276" w:lineRule="auto"/>
        <w:jc w:val="both"/>
        <w:rPr>
          <w:rFonts w:ascii="Times New Roman" w:eastAsia="Malgun Gothic" w:hAnsi="Times New Roman"/>
          <w:b/>
          <w:sz w:val="20"/>
          <w:szCs w:val="20"/>
        </w:rPr>
      </w:pPr>
    </w:p>
    <w:p w14:paraId="40CC3A94" w14:textId="3F524DA5" w:rsidR="000C7E32" w:rsidRPr="00AE46BD" w:rsidRDefault="000C7E32" w:rsidP="00AE46BD">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sidR="00C82DEC">
        <w:rPr>
          <w:rFonts w:ascii="Times New Roman" w:eastAsia="Malgun Gothic" w:hAnsi="Times New Roman"/>
          <w:b/>
          <w:bCs/>
          <w:sz w:val="20"/>
          <w:szCs w:val="20"/>
        </w:rPr>
        <w:t>4</w:t>
      </w:r>
      <w:r>
        <w:rPr>
          <w:rFonts w:ascii="Times New Roman" w:eastAsia="Malgun Gothic" w:hAnsi="Times New Roman"/>
          <w:b/>
          <w:bCs/>
          <w:sz w:val="20"/>
          <w:szCs w:val="20"/>
        </w:rPr>
        <w:t xml:space="preserve">: </w:t>
      </w:r>
      <w:r w:rsidR="00D66B26">
        <w:rPr>
          <w:rFonts w:ascii="Times New Roman" w:eastAsia="Malgun Gothic" w:hAnsi="Times New Roman"/>
          <w:b/>
          <w:bCs/>
          <w:sz w:val="20"/>
          <w:szCs w:val="20"/>
        </w:rPr>
        <w:t>A</w:t>
      </w:r>
      <w:r w:rsidR="006B0124">
        <w:rPr>
          <w:rFonts w:ascii="Times New Roman" w:eastAsia="Malgun Gothic" w:hAnsi="Times New Roman"/>
          <w:b/>
          <w:bCs/>
          <w:sz w:val="20"/>
          <w:szCs w:val="20"/>
        </w:rPr>
        <w:t xml:space="preserve">t </w:t>
      </w:r>
      <w:r w:rsidR="00EB64F0">
        <w:rPr>
          <w:rFonts w:ascii="Times New Roman" w:eastAsia="Malgun Gothic" w:hAnsi="Times New Roman"/>
          <w:b/>
          <w:bCs/>
          <w:sz w:val="20"/>
          <w:szCs w:val="20"/>
        </w:rPr>
        <w:t>high</w:t>
      </w:r>
      <w:r w:rsidR="00D4448C">
        <w:rPr>
          <w:rFonts w:ascii="Times New Roman" w:eastAsia="Malgun Gothic" w:hAnsi="Times New Roman"/>
          <w:b/>
          <w:bCs/>
          <w:sz w:val="20"/>
          <w:szCs w:val="20"/>
        </w:rPr>
        <w:t xml:space="preserve"> UE velocity</w:t>
      </w:r>
      <w:r w:rsidR="00780E43">
        <w:rPr>
          <w:rFonts w:ascii="Times New Roman" w:eastAsia="Malgun Gothic" w:hAnsi="Times New Roman"/>
          <w:b/>
          <w:bCs/>
          <w:sz w:val="20"/>
          <w:szCs w:val="20"/>
        </w:rPr>
        <w:t xml:space="preserve"> (i.e. 120 km/h), </w:t>
      </w:r>
      <w:r w:rsidR="007A715D">
        <w:rPr>
          <w:rFonts w:ascii="Times New Roman" w:eastAsia="Malgun Gothic" w:hAnsi="Times New Roman"/>
          <w:b/>
          <w:bCs/>
          <w:sz w:val="20"/>
          <w:szCs w:val="20"/>
        </w:rPr>
        <w:t xml:space="preserve">non-consecutive </w:t>
      </w:r>
      <w:r w:rsidR="00591BF6">
        <w:rPr>
          <w:rFonts w:ascii="Times New Roman" w:eastAsia="Malgun Gothic" w:hAnsi="Times New Roman"/>
          <w:b/>
          <w:bCs/>
          <w:sz w:val="20"/>
          <w:szCs w:val="20"/>
        </w:rPr>
        <w:t>(</w:t>
      </w:r>
      <w:r w:rsidR="00870335">
        <w:rPr>
          <w:rFonts w:ascii="Times New Roman" w:eastAsia="Malgun Gothic" w:hAnsi="Times New Roman"/>
          <w:b/>
          <w:bCs/>
          <w:sz w:val="20"/>
          <w:szCs w:val="20"/>
        </w:rPr>
        <w:t>Alt-2</w:t>
      </w:r>
      <w:r w:rsidR="00591BF6">
        <w:rPr>
          <w:rFonts w:ascii="Times New Roman" w:eastAsia="Malgun Gothic" w:hAnsi="Times New Roman"/>
          <w:b/>
          <w:bCs/>
          <w:sz w:val="20"/>
          <w:szCs w:val="20"/>
        </w:rPr>
        <w:t>) mapping</w:t>
      </w:r>
      <w:r w:rsidR="00870335">
        <w:rPr>
          <w:rFonts w:ascii="Times New Roman" w:eastAsia="Malgun Gothic" w:hAnsi="Times New Roman"/>
          <w:b/>
          <w:bCs/>
          <w:sz w:val="20"/>
          <w:szCs w:val="20"/>
        </w:rPr>
        <w:t xml:space="preserve"> </w:t>
      </w:r>
      <w:r w:rsidR="007A715D">
        <w:rPr>
          <w:rFonts w:ascii="Times New Roman" w:eastAsia="Malgun Gothic" w:hAnsi="Times New Roman"/>
          <w:b/>
          <w:bCs/>
          <w:sz w:val="20"/>
          <w:szCs w:val="20"/>
        </w:rPr>
        <w:t>outperform</w:t>
      </w:r>
      <w:r w:rsidR="00C26613">
        <w:rPr>
          <w:rFonts w:ascii="Times New Roman" w:eastAsia="Malgun Gothic" w:hAnsi="Times New Roman"/>
          <w:b/>
          <w:bCs/>
          <w:sz w:val="20"/>
          <w:szCs w:val="20"/>
        </w:rPr>
        <w:t>s</w:t>
      </w:r>
      <w:r w:rsidR="007A715D">
        <w:rPr>
          <w:rFonts w:ascii="Times New Roman" w:eastAsia="Malgun Gothic" w:hAnsi="Times New Roman"/>
          <w:b/>
          <w:bCs/>
          <w:sz w:val="20"/>
          <w:szCs w:val="20"/>
        </w:rPr>
        <w:t xml:space="preserve"> </w:t>
      </w:r>
      <w:r w:rsidR="0094348F">
        <w:rPr>
          <w:rFonts w:ascii="Times New Roman" w:eastAsia="Malgun Gothic" w:hAnsi="Times New Roman"/>
          <w:b/>
          <w:bCs/>
          <w:sz w:val="20"/>
          <w:szCs w:val="20"/>
        </w:rPr>
        <w:t>consecutive (</w:t>
      </w:r>
      <w:r w:rsidR="007A715D">
        <w:rPr>
          <w:rFonts w:ascii="Times New Roman" w:eastAsia="Malgun Gothic" w:hAnsi="Times New Roman"/>
          <w:b/>
          <w:bCs/>
          <w:sz w:val="20"/>
          <w:szCs w:val="20"/>
        </w:rPr>
        <w:t>Al</w:t>
      </w:r>
      <w:r w:rsidR="00591BF6">
        <w:rPr>
          <w:rFonts w:ascii="Times New Roman" w:eastAsia="Malgun Gothic" w:hAnsi="Times New Roman"/>
          <w:b/>
          <w:bCs/>
          <w:sz w:val="20"/>
          <w:szCs w:val="20"/>
        </w:rPr>
        <w:t>t-1</w:t>
      </w:r>
      <w:r w:rsidR="0094348F">
        <w:rPr>
          <w:rFonts w:ascii="Times New Roman" w:eastAsia="Malgun Gothic" w:hAnsi="Times New Roman"/>
          <w:b/>
          <w:bCs/>
          <w:sz w:val="20"/>
          <w:szCs w:val="20"/>
        </w:rPr>
        <w:t>) mapping</w:t>
      </w:r>
      <w:r w:rsidR="00591BF6">
        <w:rPr>
          <w:rFonts w:ascii="Times New Roman" w:eastAsia="Malgun Gothic" w:hAnsi="Times New Roman"/>
          <w:b/>
          <w:bCs/>
          <w:sz w:val="20"/>
          <w:szCs w:val="20"/>
        </w:rPr>
        <w:t xml:space="preserve"> </w:t>
      </w:r>
      <w:r w:rsidR="005876E7">
        <w:rPr>
          <w:rFonts w:ascii="Times New Roman" w:eastAsia="Malgun Gothic" w:hAnsi="Times New Roman"/>
          <w:b/>
          <w:bCs/>
          <w:sz w:val="20"/>
          <w:szCs w:val="20"/>
        </w:rPr>
        <w:t>at all SNR values</w:t>
      </w:r>
      <w:r w:rsidR="00AC25FF">
        <w:rPr>
          <w:rFonts w:ascii="Times New Roman" w:eastAsia="Malgun Gothic" w:hAnsi="Times New Roman"/>
          <w:b/>
          <w:bCs/>
          <w:sz w:val="20"/>
          <w:szCs w:val="20"/>
        </w:rPr>
        <w:t xml:space="preserve"> and with different parameter combinations</w:t>
      </w:r>
      <w:r w:rsidR="005876E7">
        <w:rPr>
          <w:rFonts w:ascii="Times New Roman" w:eastAsia="Malgun Gothic" w:hAnsi="Times New Roman"/>
          <w:b/>
          <w:bCs/>
          <w:sz w:val="20"/>
          <w:szCs w:val="20"/>
        </w:rPr>
        <w:t xml:space="preserve">. </w:t>
      </w:r>
    </w:p>
    <w:p w14:paraId="3F32DA59" w14:textId="4DDC21F3" w:rsidR="00FF263E" w:rsidRDefault="00A717A0"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By</w:t>
      </w:r>
      <w:r w:rsidR="00B767CC">
        <w:rPr>
          <w:rFonts w:ascii="Times New Roman" w:hAnsi="Times New Roman" w:cs="Times New Roman"/>
          <w:sz w:val="20"/>
          <w:szCs w:val="20"/>
          <w:lang w:eastAsia="zh-CN"/>
        </w:rPr>
        <w:t xml:space="preserve"> enabl</w:t>
      </w:r>
      <w:r>
        <w:rPr>
          <w:rFonts w:ascii="Times New Roman" w:hAnsi="Times New Roman" w:cs="Times New Roman"/>
          <w:sz w:val="20"/>
          <w:szCs w:val="20"/>
          <w:lang w:eastAsia="zh-CN"/>
        </w:rPr>
        <w:t xml:space="preserve">ing support for </w:t>
      </w:r>
      <w:r w:rsidR="00CB7D71">
        <w:rPr>
          <w:rFonts w:ascii="Times New Roman" w:hAnsi="Times New Roman" w:cs="Times New Roman"/>
          <w:sz w:val="20"/>
          <w:szCs w:val="20"/>
          <w:lang w:eastAsia="zh-CN"/>
        </w:rPr>
        <w:t>m</w:t>
      </w:r>
      <w:r w:rsidR="0059243A">
        <w:rPr>
          <w:rFonts w:ascii="Times New Roman" w:hAnsi="Times New Roman" w:cs="Times New Roman"/>
          <w:sz w:val="20"/>
          <w:szCs w:val="20"/>
          <w:lang w:eastAsia="zh-CN"/>
        </w:rPr>
        <w:t>ult</w:t>
      </w:r>
      <w:r w:rsidR="00DF0429">
        <w:rPr>
          <w:rFonts w:ascii="Times New Roman" w:hAnsi="Times New Roman" w:cs="Times New Roman"/>
          <w:sz w:val="20"/>
          <w:szCs w:val="20"/>
          <w:lang w:eastAsia="zh-CN"/>
        </w:rPr>
        <w:t xml:space="preserve">iplexing of </w:t>
      </w:r>
      <w:r>
        <w:rPr>
          <w:rFonts w:ascii="Times New Roman" w:hAnsi="Times New Roman" w:cs="Times New Roman"/>
          <w:sz w:val="20"/>
          <w:szCs w:val="20"/>
          <w:lang w:eastAsia="zh-CN"/>
        </w:rPr>
        <w:t xml:space="preserve">UL </w:t>
      </w:r>
      <w:r w:rsidR="00DF0429">
        <w:rPr>
          <w:rFonts w:ascii="Times New Roman" w:hAnsi="Times New Roman" w:cs="Times New Roman"/>
          <w:sz w:val="20"/>
          <w:szCs w:val="20"/>
          <w:lang w:eastAsia="zh-CN"/>
        </w:rPr>
        <w:t>SRS</w:t>
      </w:r>
      <w:r w:rsidR="00882EFA">
        <w:rPr>
          <w:rFonts w:ascii="Times New Roman" w:hAnsi="Times New Roman" w:cs="Times New Roman"/>
          <w:sz w:val="20"/>
          <w:szCs w:val="20"/>
          <w:lang w:eastAsia="zh-CN"/>
        </w:rPr>
        <w:t xml:space="preserve"> resource</w:t>
      </w:r>
      <w:r w:rsidR="00B767CC">
        <w:rPr>
          <w:rFonts w:ascii="Times New Roman" w:hAnsi="Times New Roman" w:cs="Times New Roman"/>
          <w:sz w:val="20"/>
          <w:szCs w:val="20"/>
          <w:lang w:eastAsia="zh-CN"/>
        </w:rPr>
        <w:t>s</w:t>
      </w:r>
      <w:r w:rsidR="00882EFA">
        <w:rPr>
          <w:rFonts w:ascii="Times New Roman" w:hAnsi="Times New Roman" w:cs="Times New Roman"/>
          <w:sz w:val="20"/>
          <w:szCs w:val="20"/>
          <w:lang w:eastAsia="zh-CN"/>
        </w:rPr>
        <w:t xml:space="preserve"> </w:t>
      </w:r>
      <w:r w:rsidR="00DF0429">
        <w:rPr>
          <w:rFonts w:ascii="Times New Roman" w:hAnsi="Times New Roman" w:cs="Times New Roman"/>
          <w:sz w:val="20"/>
          <w:szCs w:val="20"/>
          <w:lang w:eastAsia="zh-CN"/>
        </w:rPr>
        <w:t xml:space="preserve">with different </w:t>
      </w:r>
      <w:r w:rsidR="005C7BAB">
        <w:rPr>
          <w:rFonts w:ascii="Times New Roman" w:hAnsi="Times New Roman" w:cs="Times New Roman"/>
          <w:sz w:val="20"/>
          <w:szCs w:val="20"/>
          <w:lang w:eastAsia="zh-CN"/>
        </w:rPr>
        <w:t xml:space="preserve">repetition factor values, </w:t>
      </w:r>
      <w:r w:rsidR="00DF0429" w:rsidRPr="00EB548D">
        <w:rPr>
          <w:rFonts w:ascii="Times New Roman" w:hAnsi="Times New Roman" w:cs="Times New Roman"/>
          <w:i/>
          <w:iCs/>
          <w:sz w:val="20"/>
          <w:szCs w:val="20"/>
          <w:lang w:eastAsia="zh-CN"/>
        </w:rPr>
        <w:t>R</w:t>
      </w:r>
      <w:r w:rsidR="005C7BAB">
        <w:rPr>
          <w:rFonts w:ascii="Times New Roman" w:hAnsi="Times New Roman" w:cs="Times New Roman"/>
          <w:i/>
          <w:iCs/>
          <w:sz w:val="20"/>
          <w:szCs w:val="20"/>
          <w:lang w:eastAsia="zh-CN"/>
        </w:rPr>
        <w:t>,</w:t>
      </w:r>
      <w:r w:rsidR="001C19E0">
        <w:rPr>
          <w:rFonts w:ascii="Times New Roman" w:hAnsi="Times New Roman" w:cs="Times New Roman"/>
          <w:sz w:val="20"/>
          <w:szCs w:val="20"/>
          <w:lang w:eastAsia="zh-CN"/>
        </w:rPr>
        <w:t xml:space="preserve"> </w:t>
      </w:r>
      <w:r w:rsidR="00B96899">
        <w:rPr>
          <w:rFonts w:ascii="Times New Roman" w:hAnsi="Times New Roman" w:cs="Times New Roman"/>
          <w:sz w:val="20"/>
          <w:szCs w:val="20"/>
          <w:lang w:eastAsia="zh-CN"/>
        </w:rPr>
        <w:t>capacity and</w:t>
      </w:r>
      <w:r w:rsidR="003A2729">
        <w:rPr>
          <w:rFonts w:ascii="Times New Roman" w:hAnsi="Times New Roman" w:cs="Times New Roman"/>
          <w:sz w:val="20"/>
          <w:szCs w:val="20"/>
          <w:lang w:eastAsia="zh-CN"/>
        </w:rPr>
        <w:t xml:space="preserve"> coverage of UL SRS transmission can be </w:t>
      </w:r>
      <w:r w:rsidR="00D94463">
        <w:rPr>
          <w:rFonts w:ascii="Times New Roman" w:hAnsi="Times New Roman" w:cs="Times New Roman"/>
          <w:sz w:val="20"/>
          <w:szCs w:val="20"/>
          <w:lang w:eastAsia="zh-CN"/>
        </w:rPr>
        <w:t xml:space="preserve">adapted according </w:t>
      </w:r>
      <w:r>
        <w:rPr>
          <w:rFonts w:ascii="Times New Roman" w:hAnsi="Times New Roman" w:cs="Times New Roman"/>
          <w:sz w:val="20"/>
          <w:szCs w:val="20"/>
          <w:lang w:eastAsia="zh-CN"/>
        </w:rPr>
        <w:t>deployment</w:t>
      </w:r>
      <w:r w:rsidR="001A01AD">
        <w:rPr>
          <w:rFonts w:ascii="Times New Roman" w:hAnsi="Times New Roman" w:cs="Times New Roman"/>
          <w:sz w:val="20"/>
          <w:szCs w:val="20"/>
          <w:lang w:eastAsia="zh-CN"/>
        </w:rPr>
        <w:t>/network needs</w:t>
      </w:r>
      <w:r w:rsidR="00897682">
        <w:rPr>
          <w:rFonts w:ascii="Times New Roman" w:hAnsi="Times New Roman" w:cs="Times New Roman"/>
          <w:sz w:val="20"/>
          <w:szCs w:val="20"/>
          <w:lang w:eastAsia="zh-CN"/>
        </w:rPr>
        <w:t>. Hence, i</w:t>
      </w:r>
      <w:r w:rsidR="00A0661B">
        <w:rPr>
          <w:rFonts w:ascii="Times New Roman" w:hAnsi="Times New Roman" w:cs="Times New Roman"/>
          <w:sz w:val="20"/>
          <w:szCs w:val="20"/>
          <w:lang w:eastAsia="zh-CN"/>
        </w:rPr>
        <w:t xml:space="preserve">nstead of configuring </w:t>
      </w:r>
      <w:r w:rsidR="00B1003A">
        <w:rPr>
          <w:rFonts w:ascii="Times New Roman" w:hAnsi="Times New Roman" w:cs="Times New Roman"/>
          <w:sz w:val="20"/>
          <w:szCs w:val="20"/>
          <w:lang w:eastAsia="zh-CN"/>
        </w:rPr>
        <w:t xml:space="preserve">large repetition </w:t>
      </w:r>
      <w:r w:rsidR="00201D6A">
        <w:rPr>
          <w:rFonts w:ascii="Times New Roman" w:hAnsi="Times New Roman" w:cs="Times New Roman"/>
          <w:sz w:val="20"/>
          <w:szCs w:val="20"/>
          <w:lang w:eastAsia="zh-CN"/>
        </w:rPr>
        <w:t>factor values</w:t>
      </w:r>
      <w:r w:rsidR="008052DD">
        <w:rPr>
          <w:rFonts w:ascii="Times New Roman" w:hAnsi="Times New Roman" w:cs="Times New Roman"/>
          <w:sz w:val="20"/>
          <w:szCs w:val="20"/>
          <w:lang w:eastAsia="zh-CN"/>
        </w:rPr>
        <w:t>,</w:t>
      </w:r>
      <w:r w:rsidR="007A5B05">
        <w:rPr>
          <w:rFonts w:ascii="Times New Roman" w:hAnsi="Times New Roman" w:cs="Times New Roman"/>
          <w:sz w:val="20"/>
          <w:szCs w:val="20"/>
          <w:lang w:eastAsia="zh-CN"/>
        </w:rPr>
        <w:t xml:space="preserve"> </w:t>
      </w:r>
      <w:r w:rsidR="007A5B05" w:rsidRPr="00EB548D">
        <w:rPr>
          <w:rFonts w:ascii="Times New Roman" w:hAnsi="Times New Roman" w:cs="Times New Roman"/>
          <w:i/>
          <w:iCs/>
          <w:sz w:val="20"/>
          <w:szCs w:val="20"/>
          <w:lang w:eastAsia="zh-CN"/>
        </w:rPr>
        <w:t>R</w:t>
      </w:r>
      <w:r w:rsidR="008052DD">
        <w:rPr>
          <w:rFonts w:ascii="Times New Roman" w:hAnsi="Times New Roman" w:cs="Times New Roman"/>
          <w:sz w:val="20"/>
          <w:szCs w:val="20"/>
          <w:lang w:eastAsia="zh-CN"/>
        </w:rPr>
        <w:t xml:space="preserve">, </w:t>
      </w:r>
      <w:r w:rsidR="007A5B05">
        <w:rPr>
          <w:rFonts w:ascii="Times New Roman" w:hAnsi="Times New Roman" w:cs="Times New Roman"/>
          <w:sz w:val="20"/>
          <w:szCs w:val="20"/>
          <w:lang w:eastAsia="zh-CN"/>
        </w:rPr>
        <w:t xml:space="preserve">for all UEs, </w:t>
      </w:r>
      <w:r w:rsidR="009D19F2">
        <w:rPr>
          <w:rFonts w:ascii="Times New Roman" w:hAnsi="Times New Roman" w:cs="Times New Roman"/>
          <w:sz w:val="20"/>
          <w:szCs w:val="20"/>
          <w:lang w:eastAsia="zh-CN"/>
        </w:rPr>
        <w:t xml:space="preserve">it is </w:t>
      </w:r>
      <w:r w:rsidR="00410225">
        <w:rPr>
          <w:rFonts w:ascii="Times New Roman" w:hAnsi="Times New Roman" w:cs="Times New Roman"/>
          <w:sz w:val="20"/>
          <w:szCs w:val="20"/>
          <w:lang w:eastAsia="zh-CN"/>
        </w:rPr>
        <w:t xml:space="preserve">important to </w:t>
      </w:r>
      <w:r w:rsidR="00DE3677">
        <w:rPr>
          <w:rFonts w:ascii="Times New Roman" w:hAnsi="Times New Roman" w:cs="Times New Roman"/>
          <w:sz w:val="20"/>
          <w:szCs w:val="20"/>
          <w:lang w:eastAsia="zh-CN"/>
        </w:rPr>
        <w:t>enable support for</w:t>
      </w:r>
      <w:r w:rsidR="007A5B05">
        <w:rPr>
          <w:rFonts w:ascii="Times New Roman" w:hAnsi="Times New Roman" w:cs="Times New Roman"/>
          <w:sz w:val="20"/>
          <w:szCs w:val="20"/>
          <w:lang w:eastAsia="zh-CN"/>
        </w:rPr>
        <w:t xml:space="preserve"> </w:t>
      </w:r>
      <w:r w:rsidR="003D34DA">
        <w:rPr>
          <w:rFonts w:ascii="Times New Roman" w:hAnsi="Times New Roman" w:cs="Times New Roman"/>
          <w:sz w:val="20"/>
          <w:szCs w:val="20"/>
          <w:lang w:eastAsia="zh-CN"/>
        </w:rPr>
        <w:t>configur</w:t>
      </w:r>
      <w:r w:rsidR="00DE3677">
        <w:rPr>
          <w:rFonts w:ascii="Times New Roman" w:hAnsi="Times New Roman" w:cs="Times New Roman"/>
          <w:sz w:val="20"/>
          <w:szCs w:val="20"/>
          <w:lang w:eastAsia="zh-CN"/>
        </w:rPr>
        <w:t>ing</w:t>
      </w:r>
      <w:r w:rsidR="003D34DA">
        <w:rPr>
          <w:rFonts w:ascii="Times New Roman" w:hAnsi="Times New Roman" w:cs="Times New Roman"/>
          <w:sz w:val="20"/>
          <w:szCs w:val="20"/>
          <w:lang w:eastAsia="zh-CN"/>
        </w:rPr>
        <w:t xml:space="preserve"> different </w:t>
      </w:r>
      <w:r w:rsidR="003D34DA" w:rsidRPr="00EB548D">
        <w:rPr>
          <w:rFonts w:ascii="Times New Roman" w:hAnsi="Times New Roman" w:cs="Times New Roman"/>
          <w:i/>
          <w:iCs/>
          <w:sz w:val="20"/>
          <w:szCs w:val="20"/>
          <w:lang w:eastAsia="zh-CN"/>
        </w:rPr>
        <w:t>R</w:t>
      </w:r>
      <w:r w:rsidR="003D34DA">
        <w:rPr>
          <w:rFonts w:ascii="Times New Roman" w:hAnsi="Times New Roman" w:cs="Times New Roman"/>
          <w:sz w:val="20"/>
          <w:szCs w:val="20"/>
          <w:lang w:eastAsia="zh-CN"/>
        </w:rPr>
        <w:t xml:space="preserve"> values for different UEs. For example, </w:t>
      </w:r>
      <w:r w:rsidR="00F25F41">
        <w:rPr>
          <w:rFonts w:ascii="Times New Roman" w:hAnsi="Times New Roman" w:cs="Times New Roman"/>
          <w:sz w:val="20"/>
          <w:szCs w:val="20"/>
          <w:lang w:eastAsia="zh-CN"/>
        </w:rPr>
        <w:t xml:space="preserve">when </w:t>
      </w:r>
      <w:r w:rsidR="00F25F41" w:rsidRPr="00EB548D">
        <w:rPr>
          <w:rFonts w:ascii="Times New Roman" w:hAnsi="Times New Roman" w:cs="Times New Roman"/>
          <w:i/>
          <w:iCs/>
          <w:sz w:val="20"/>
          <w:szCs w:val="20"/>
          <w:lang w:eastAsia="zh-CN"/>
        </w:rPr>
        <w:t>K</w:t>
      </w:r>
      <w:r w:rsidR="00F25F41">
        <w:rPr>
          <w:rFonts w:ascii="Times New Roman" w:hAnsi="Times New Roman" w:cs="Times New Roman"/>
          <w:sz w:val="20"/>
          <w:szCs w:val="20"/>
          <w:lang w:eastAsia="zh-CN"/>
        </w:rPr>
        <w:t>=4, R can be</w:t>
      </w:r>
      <w:r w:rsidR="000478C9">
        <w:rPr>
          <w:rFonts w:ascii="Times New Roman" w:hAnsi="Times New Roman" w:cs="Times New Roman"/>
          <w:sz w:val="20"/>
          <w:szCs w:val="20"/>
          <w:lang w:eastAsia="zh-CN"/>
        </w:rPr>
        <w:t xml:space="preserve"> c</w:t>
      </w:r>
      <w:r w:rsidR="00CD4603">
        <w:rPr>
          <w:rFonts w:ascii="Times New Roman" w:hAnsi="Times New Roman" w:cs="Times New Roman"/>
          <w:sz w:val="20"/>
          <w:szCs w:val="20"/>
          <w:lang w:eastAsia="zh-CN"/>
        </w:rPr>
        <w:t>o</w:t>
      </w:r>
      <w:r w:rsidR="00770FA5">
        <w:rPr>
          <w:rFonts w:ascii="Times New Roman" w:hAnsi="Times New Roman" w:cs="Times New Roman"/>
          <w:sz w:val="20"/>
          <w:szCs w:val="20"/>
          <w:lang w:eastAsia="zh-CN"/>
        </w:rPr>
        <w:t>nfigured</w:t>
      </w:r>
      <w:r w:rsidR="00452E2C">
        <w:rPr>
          <w:rFonts w:ascii="Times New Roman" w:hAnsi="Times New Roman" w:cs="Times New Roman"/>
          <w:sz w:val="20"/>
          <w:szCs w:val="20"/>
          <w:lang w:eastAsia="zh-CN"/>
        </w:rPr>
        <w:t xml:space="preserve"> </w:t>
      </w:r>
      <w:r w:rsidR="00CA7012">
        <w:rPr>
          <w:rFonts w:ascii="Times New Roman" w:hAnsi="Times New Roman" w:cs="Times New Roman"/>
          <w:sz w:val="20"/>
          <w:szCs w:val="20"/>
          <w:lang w:eastAsia="zh-CN"/>
        </w:rPr>
        <w:t>to be</w:t>
      </w:r>
      <w:r w:rsidR="00F25F41">
        <w:rPr>
          <w:rFonts w:ascii="Times New Roman" w:hAnsi="Times New Roman" w:cs="Times New Roman"/>
          <w:sz w:val="20"/>
          <w:szCs w:val="20"/>
          <w:lang w:eastAsia="zh-CN"/>
        </w:rPr>
        <w:t xml:space="preserve"> 4 </w:t>
      </w:r>
      <w:r w:rsidR="009535FB">
        <w:rPr>
          <w:rFonts w:ascii="Times New Roman" w:hAnsi="Times New Roman" w:cs="Times New Roman"/>
          <w:sz w:val="20"/>
          <w:szCs w:val="20"/>
          <w:lang w:eastAsia="zh-CN"/>
        </w:rPr>
        <w:t xml:space="preserve">or 8 </w:t>
      </w:r>
      <w:r w:rsidR="00F17DA1">
        <w:rPr>
          <w:rFonts w:ascii="Times New Roman" w:hAnsi="Times New Roman" w:cs="Times New Roman"/>
          <w:sz w:val="20"/>
          <w:szCs w:val="20"/>
          <w:lang w:eastAsia="zh-CN"/>
        </w:rPr>
        <w:t xml:space="preserve">for different UEs according to </w:t>
      </w:r>
      <w:r w:rsidR="005E1DFF">
        <w:rPr>
          <w:rFonts w:ascii="Times New Roman" w:hAnsi="Times New Roman" w:cs="Times New Roman"/>
          <w:sz w:val="20"/>
          <w:szCs w:val="20"/>
          <w:lang w:eastAsia="zh-CN"/>
        </w:rPr>
        <w:t>coverage</w:t>
      </w:r>
      <w:r w:rsidR="001A5BC0">
        <w:rPr>
          <w:rFonts w:ascii="Times New Roman" w:hAnsi="Times New Roman" w:cs="Times New Roman"/>
          <w:sz w:val="20"/>
          <w:szCs w:val="20"/>
          <w:lang w:eastAsia="zh-CN"/>
        </w:rPr>
        <w:t xml:space="preserve"> needs</w:t>
      </w:r>
      <w:r w:rsidR="005E1DFF">
        <w:rPr>
          <w:rFonts w:ascii="Times New Roman" w:hAnsi="Times New Roman" w:cs="Times New Roman"/>
          <w:sz w:val="20"/>
          <w:szCs w:val="20"/>
          <w:lang w:eastAsia="zh-CN"/>
        </w:rPr>
        <w:t xml:space="preserve">. </w:t>
      </w:r>
      <w:r w:rsidR="009545A2">
        <w:rPr>
          <w:rFonts w:ascii="Times New Roman" w:hAnsi="Times New Roman" w:cs="Times New Roman"/>
          <w:sz w:val="20"/>
          <w:szCs w:val="20"/>
          <w:lang w:eastAsia="zh-CN"/>
        </w:rPr>
        <w:t xml:space="preserve"> </w:t>
      </w:r>
      <w:r w:rsidR="00527235">
        <w:rPr>
          <w:rFonts w:ascii="Times New Roman" w:hAnsi="Times New Roman" w:cs="Times New Roman"/>
          <w:sz w:val="20"/>
          <w:szCs w:val="20"/>
          <w:lang w:eastAsia="zh-CN"/>
        </w:rPr>
        <w:fldChar w:fldCharType="begin"/>
      </w:r>
      <w:r w:rsidR="00527235">
        <w:rPr>
          <w:rFonts w:ascii="Times New Roman" w:hAnsi="Times New Roman" w:cs="Times New Roman"/>
          <w:sz w:val="20"/>
          <w:szCs w:val="20"/>
          <w:lang w:eastAsia="zh-CN"/>
        </w:rPr>
        <w:instrText xml:space="preserve"> REF _Ref213352619 \h </w:instrText>
      </w:r>
      <w:r w:rsidR="00527235">
        <w:rPr>
          <w:rFonts w:ascii="Times New Roman" w:hAnsi="Times New Roman" w:cs="Times New Roman"/>
          <w:sz w:val="20"/>
          <w:szCs w:val="20"/>
          <w:lang w:eastAsia="zh-CN"/>
        </w:rPr>
      </w:r>
      <w:r w:rsidR="00527235">
        <w:rPr>
          <w:rFonts w:ascii="Times New Roman" w:hAnsi="Times New Roman" w:cs="Times New Roman"/>
          <w:sz w:val="20"/>
          <w:szCs w:val="20"/>
          <w:lang w:eastAsia="zh-CN"/>
        </w:rPr>
        <w:fldChar w:fldCharType="separate"/>
      </w:r>
      <w:r w:rsidR="00292B2A" w:rsidRPr="00AE46BD">
        <w:rPr>
          <w:sz w:val="20"/>
          <w:szCs w:val="20"/>
        </w:rPr>
        <w:t xml:space="preserve">Figure </w:t>
      </w:r>
      <w:r w:rsidR="00292B2A">
        <w:rPr>
          <w:noProof/>
          <w:sz w:val="20"/>
          <w:szCs w:val="20"/>
        </w:rPr>
        <w:t>5</w:t>
      </w:r>
      <w:r w:rsidR="00527235">
        <w:rPr>
          <w:rFonts w:ascii="Times New Roman" w:hAnsi="Times New Roman" w:cs="Times New Roman"/>
          <w:sz w:val="20"/>
          <w:szCs w:val="20"/>
          <w:lang w:eastAsia="zh-CN"/>
        </w:rPr>
        <w:fldChar w:fldCharType="end"/>
      </w:r>
      <w:r w:rsidR="00D763FE">
        <w:rPr>
          <w:rFonts w:ascii="Times New Roman" w:hAnsi="Times New Roman" w:cs="Times New Roman"/>
          <w:sz w:val="20"/>
          <w:szCs w:val="20"/>
          <w:lang w:eastAsia="zh-CN"/>
        </w:rPr>
        <w:t xml:space="preserve"> </w:t>
      </w:r>
      <w:r w:rsidR="009545A2">
        <w:rPr>
          <w:rFonts w:ascii="Times New Roman" w:hAnsi="Times New Roman" w:cs="Times New Roman"/>
          <w:sz w:val="20"/>
          <w:szCs w:val="20"/>
          <w:lang w:eastAsia="zh-CN"/>
        </w:rPr>
        <w:t xml:space="preserve">shows </w:t>
      </w:r>
      <w:r w:rsidR="00C874F4">
        <w:rPr>
          <w:rFonts w:ascii="Times New Roman" w:hAnsi="Times New Roman" w:cs="Times New Roman"/>
          <w:sz w:val="20"/>
          <w:szCs w:val="20"/>
          <w:lang w:eastAsia="zh-CN"/>
        </w:rPr>
        <w:t xml:space="preserve">an </w:t>
      </w:r>
      <w:r w:rsidR="009545A2">
        <w:rPr>
          <w:rFonts w:ascii="Times New Roman" w:hAnsi="Times New Roman" w:cs="Times New Roman"/>
          <w:sz w:val="20"/>
          <w:szCs w:val="20"/>
          <w:lang w:eastAsia="zh-CN"/>
        </w:rPr>
        <w:t>example of multiplexing SRS</w:t>
      </w:r>
      <w:r w:rsidR="00FF263E">
        <w:rPr>
          <w:rFonts w:ascii="Times New Roman" w:hAnsi="Times New Roman" w:cs="Times New Roman"/>
          <w:sz w:val="20"/>
          <w:szCs w:val="20"/>
          <w:lang w:eastAsia="zh-CN"/>
        </w:rPr>
        <w:t xml:space="preserve"> resources</w:t>
      </w:r>
      <w:r w:rsidR="009545A2">
        <w:rPr>
          <w:rFonts w:ascii="Times New Roman" w:hAnsi="Times New Roman" w:cs="Times New Roman"/>
          <w:sz w:val="20"/>
          <w:szCs w:val="20"/>
          <w:lang w:eastAsia="zh-CN"/>
        </w:rPr>
        <w:t xml:space="preserve"> with different R</w:t>
      </w:r>
      <w:r w:rsidR="00C26613">
        <w:rPr>
          <w:rFonts w:ascii="Times New Roman" w:hAnsi="Times New Roman" w:cs="Times New Roman"/>
          <w:sz w:val="20"/>
          <w:szCs w:val="20"/>
          <w:lang w:eastAsia="zh-CN"/>
        </w:rPr>
        <w:t xml:space="preserve"> </w:t>
      </w:r>
      <w:r w:rsidR="006A0772">
        <w:rPr>
          <w:rFonts w:ascii="Times New Roman" w:hAnsi="Times New Roman" w:cs="Times New Roman"/>
          <w:sz w:val="20"/>
          <w:szCs w:val="20"/>
          <w:lang w:eastAsia="zh-CN"/>
        </w:rPr>
        <w:t>(=</w:t>
      </w:r>
      <w:r w:rsidR="000B5116">
        <w:rPr>
          <w:rFonts w:ascii="Times New Roman" w:hAnsi="Times New Roman" w:cs="Times New Roman"/>
          <w:sz w:val="20"/>
          <w:szCs w:val="20"/>
          <w:lang w:eastAsia="zh-CN"/>
        </w:rPr>
        <w:t>2,</w:t>
      </w:r>
      <w:r w:rsidR="006A0772">
        <w:rPr>
          <w:rFonts w:ascii="Times New Roman" w:hAnsi="Times New Roman" w:cs="Times New Roman"/>
          <w:sz w:val="20"/>
          <w:szCs w:val="20"/>
          <w:lang w:eastAsia="zh-CN"/>
        </w:rPr>
        <w:t>4,6,8)</w:t>
      </w:r>
      <w:r w:rsidR="009545A2">
        <w:rPr>
          <w:rFonts w:ascii="Times New Roman" w:hAnsi="Times New Roman" w:cs="Times New Roman"/>
          <w:sz w:val="20"/>
          <w:szCs w:val="20"/>
          <w:lang w:eastAsia="zh-CN"/>
        </w:rPr>
        <w:t xml:space="preserve"> values</w:t>
      </w:r>
      <w:r w:rsidR="00FF263E">
        <w:rPr>
          <w:rFonts w:ascii="Times New Roman" w:hAnsi="Times New Roman" w:cs="Times New Roman"/>
          <w:sz w:val="20"/>
          <w:szCs w:val="20"/>
          <w:lang w:eastAsia="zh-CN"/>
        </w:rPr>
        <w:t xml:space="preserve"> in over K</w:t>
      </w:r>
      <w:r w:rsidR="009A03D3">
        <w:rPr>
          <w:rFonts w:ascii="Times New Roman" w:hAnsi="Times New Roman" w:cs="Times New Roman"/>
          <w:sz w:val="20"/>
          <w:szCs w:val="20"/>
          <w:lang w:eastAsia="zh-CN"/>
        </w:rPr>
        <w:t xml:space="preserve"> </w:t>
      </w:r>
      <w:r w:rsidR="00AD2674">
        <w:rPr>
          <w:rFonts w:ascii="Times New Roman" w:hAnsi="Times New Roman" w:cs="Times New Roman"/>
          <w:sz w:val="20"/>
          <w:szCs w:val="20"/>
          <w:lang w:eastAsia="zh-CN"/>
        </w:rPr>
        <w:t>(</w:t>
      </w:r>
      <w:r w:rsidR="006A0772">
        <w:rPr>
          <w:rFonts w:ascii="Times New Roman" w:hAnsi="Times New Roman" w:cs="Times New Roman"/>
          <w:sz w:val="20"/>
          <w:szCs w:val="20"/>
          <w:lang w:eastAsia="zh-CN"/>
        </w:rPr>
        <w:t>=4</w:t>
      </w:r>
      <w:r w:rsidR="00AD2674">
        <w:rPr>
          <w:rFonts w:ascii="Times New Roman" w:hAnsi="Times New Roman" w:cs="Times New Roman"/>
          <w:sz w:val="20"/>
          <w:szCs w:val="20"/>
          <w:lang w:eastAsia="zh-CN"/>
        </w:rPr>
        <w:t>)</w:t>
      </w:r>
      <w:r w:rsidR="00FF263E">
        <w:rPr>
          <w:rFonts w:ascii="Times New Roman" w:hAnsi="Times New Roman" w:cs="Times New Roman"/>
          <w:sz w:val="20"/>
          <w:szCs w:val="20"/>
          <w:lang w:eastAsia="zh-CN"/>
        </w:rPr>
        <w:t xml:space="preserve"> </w:t>
      </w:r>
      <w:r w:rsidR="009A03D3">
        <w:rPr>
          <w:rFonts w:ascii="Times New Roman" w:hAnsi="Times New Roman" w:cs="Times New Roman"/>
          <w:sz w:val="20"/>
          <w:szCs w:val="20"/>
          <w:lang w:eastAsia="zh-CN"/>
        </w:rPr>
        <w:t>starting positions</w:t>
      </w:r>
      <w:r w:rsidR="00C874F4">
        <w:rPr>
          <w:rFonts w:ascii="Times New Roman" w:hAnsi="Times New Roman" w:cs="Times New Roman"/>
          <w:sz w:val="20"/>
          <w:szCs w:val="20"/>
          <w:lang w:eastAsia="zh-CN"/>
        </w:rPr>
        <w:t xml:space="preserve"> with </w:t>
      </w:r>
      <w:r w:rsidR="00093FB0">
        <w:rPr>
          <w:rFonts w:ascii="Times New Roman" w:hAnsi="Times New Roman" w:cs="Times New Roman"/>
          <w:sz w:val="20"/>
          <w:szCs w:val="20"/>
          <w:lang w:eastAsia="zh-CN"/>
        </w:rPr>
        <w:t>non-consecutive</w:t>
      </w:r>
      <w:r w:rsidR="008738F3">
        <w:rPr>
          <w:rFonts w:ascii="Times New Roman" w:hAnsi="Times New Roman" w:cs="Times New Roman"/>
          <w:sz w:val="20"/>
          <w:szCs w:val="20"/>
          <w:lang w:eastAsia="zh-CN"/>
        </w:rPr>
        <w:t xml:space="preserve"> (Alt-2)</w:t>
      </w:r>
      <w:r w:rsidR="00093FB0">
        <w:rPr>
          <w:rFonts w:ascii="Times New Roman" w:hAnsi="Times New Roman" w:cs="Times New Roman"/>
          <w:sz w:val="20"/>
          <w:szCs w:val="20"/>
          <w:lang w:eastAsia="zh-CN"/>
        </w:rPr>
        <w:t xml:space="preserve"> and consecutive mapping schemes</w:t>
      </w:r>
      <w:r w:rsidR="008738F3">
        <w:rPr>
          <w:rFonts w:ascii="Times New Roman" w:hAnsi="Times New Roman" w:cs="Times New Roman"/>
          <w:sz w:val="20"/>
          <w:szCs w:val="20"/>
          <w:lang w:eastAsia="zh-CN"/>
        </w:rPr>
        <w:t xml:space="preserve"> (Alt-1)</w:t>
      </w:r>
      <w:r w:rsidR="00FF263E">
        <w:rPr>
          <w:rFonts w:ascii="Times New Roman" w:hAnsi="Times New Roman" w:cs="Times New Roman"/>
          <w:sz w:val="20"/>
          <w:szCs w:val="20"/>
          <w:lang w:eastAsia="zh-CN"/>
        </w:rPr>
        <w:t>.</w:t>
      </w:r>
    </w:p>
    <w:p w14:paraId="32EB3A79" w14:textId="3BA1E37B" w:rsidR="00B06BCC" w:rsidRDefault="00080546"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Non-consecutive</w:t>
      </w:r>
      <w:r w:rsidR="006B3BBC">
        <w:rPr>
          <w:rFonts w:ascii="Times New Roman" w:hAnsi="Times New Roman" w:cs="Times New Roman"/>
          <w:sz w:val="20"/>
          <w:szCs w:val="20"/>
          <w:lang w:eastAsia="zh-CN"/>
        </w:rPr>
        <w:t xml:space="preserve"> (Alt-2)</w:t>
      </w:r>
      <w:r>
        <w:rPr>
          <w:rFonts w:ascii="Times New Roman" w:hAnsi="Times New Roman" w:cs="Times New Roman"/>
          <w:sz w:val="20"/>
          <w:szCs w:val="20"/>
          <w:lang w:eastAsia="zh-CN"/>
        </w:rPr>
        <w:t xml:space="preserve"> mapping </w:t>
      </w:r>
      <w:r w:rsidR="006B3BBC">
        <w:rPr>
          <w:rFonts w:ascii="Times New Roman" w:hAnsi="Times New Roman" w:cs="Times New Roman"/>
          <w:sz w:val="20"/>
          <w:szCs w:val="20"/>
          <w:lang w:eastAsia="zh-CN"/>
        </w:rPr>
        <w:t>can</w:t>
      </w:r>
      <w:r w:rsidR="007766FD">
        <w:rPr>
          <w:rFonts w:ascii="Times New Roman" w:hAnsi="Times New Roman" w:cs="Times New Roman"/>
          <w:sz w:val="20"/>
          <w:szCs w:val="20"/>
          <w:lang w:eastAsia="zh-CN"/>
        </w:rPr>
        <w:t xml:space="preserve"> enable more</w:t>
      </w:r>
      <w:r>
        <w:rPr>
          <w:rFonts w:ascii="Times New Roman" w:hAnsi="Times New Roman" w:cs="Times New Roman"/>
          <w:sz w:val="20"/>
          <w:szCs w:val="20"/>
          <w:lang w:eastAsia="zh-CN"/>
        </w:rPr>
        <w:t xml:space="preserve"> flexible </w:t>
      </w:r>
      <w:r w:rsidR="009B78B7">
        <w:rPr>
          <w:rFonts w:ascii="Times New Roman" w:hAnsi="Times New Roman" w:cs="Times New Roman"/>
          <w:sz w:val="20"/>
          <w:szCs w:val="20"/>
          <w:lang w:eastAsia="zh-CN"/>
        </w:rPr>
        <w:t xml:space="preserve">way </w:t>
      </w:r>
      <w:r>
        <w:rPr>
          <w:rFonts w:ascii="Times New Roman" w:hAnsi="Times New Roman" w:cs="Times New Roman"/>
          <w:sz w:val="20"/>
          <w:szCs w:val="20"/>
          <w:lang w:eastAsia="zh-CN"/>
        </w:rPr>
        <w:t>to multipl</w:t>
      </w:r>
      <w:r w:rsidR="009340F5">
        <w:rPr>
          <w:rFonts w:ascii="Times New Roman" w:hAnsi="Times New Roman" w:cs="Times New Roman"/>
          <w:sz w:val="20"/>
          <w:szCs w:val="20"/>
          <w:lang w:eastAsia="zh-CN"/>
        </w:rPr>
        <w:t>ex</w:t>
      </w:r>
      <w:r>
        <w:rPr>
          <w:rFonts w:ascii="Times New Roman" w:hAnsi="Times New Roman" w:cs="Times New Roman"/>
          <w:sz w:val="20"/>
          <w:szCs w:val="20"/>
          <w:lang w:eastAsia="zh-CN"/>
        </w:rPr>
        <w:t xml:space="preserve"> </w:t>
      </w:r>
      <w:r w:rsidR="009340F5">
        <w:rPr>
          <w:rFonts w:ascii="Times New Roman" w:hAnsi="Times New Roman" w:cs="Times New Roman"/>
          <w:sz w:val="20"/>
          <w:szCs w:val="20"/>
          <w:lang w:eastAsia="zh-CN"/>
        </w:rPr>
        <w:t xml:space="preserve">different </w:t>
      </w:r>
      <w:r>
        <w:rPr>
          <w:rFonts w:ascii="Times New Roman" w:hAnsi="Times New Roman" w:cs="Times New Roman"/>
          <w:sz w:val="20"/>
          <w:szCs w:val="20"/>
          <w:lang w:eastAsia="zh-CN"/>
        </w:rPr>
        <w:t xml:space="preserve">SRS </w:t>
      </w:r>
      <w:r w:rsidR="009340F5">
        <w:rPr>
          <w:rFonts w:ascii="Times New Roman" w:hAnsi="Times New Roman" w:cs="Times New Roman"/>
          <w:sz w:val="20"/>
          <w:szCs w:val="20"/>
          <w:lang w:eastAsia="zh-CN"/>
        </w:rPr>
        <w:t xml:space="preserve">resources </w:t>
      </w:r>
      <w:r>
        <w:rPr>
          <w:rFonts w:ascii="Times New Roman" w:hAnsi="Times New Roman" w:cs="Times New Roman"/>
          <w:sz w:val="20"/>
          <w:szCs w:val="20"/>
          <w:lang w:eastAsia="zh-CN"/>
        </w:rPr>
        <w:t xml:space="preserve">with different </w:t>
      </w:r>
      <w:r w:rsidRPr="00EB548D">
        <w:rPr>
          <w:rFonts w:ascii="Times New Roman" w:hAnsi="Times New Roman" w:cs="Times New Roman"/>
          <w:i/>
          <w:iCs/>
          <w:sz w:val="20"/>
          <w:szCs w:val="20"/>
          <w:lang w:eastAsia="zh-CN"/>
        </w:rPr>
        <w:t xml:space="preserve">R </w:t>
      </w:r>
      <w:r>
        <w:rPr>
          <w:rFonts w:ascii="Times New Roman" w:hAnsi="Times New Roman" w:cs="Times New Roman"/>
          <w:sz w:val="20"/>
          <w:szCs w:val="20"/>
          <w:lang w:eastAsia="zh-CN"/>
        </w:rPr>
        <w:t>values, while consecutive suffers multiplexing</w:t>
      </w:r>
      <w:r w:rsidR="007F2FAB">
        <w:rPr>
          <w:rFonts w:ascii="Times New Roman" w:hAnsi="Times New Roman" w:cs="Times New Roman"/>
          <w:sz w:val="20"/>
          <w:szCs w:val="20"/>
          <w:lang w:eastAsia="zh-CN"/>
        </w:rPr>
        <w:t xml:space="preserve"> due to different </w:t>
      </w:r>
      <w:r w:rsidR="007626E9">
        <w:rPr>
          <w:rFonts w:ascii="Times New Roman" w:hAnsi="Times New Roman" w:cs="Times New Roman"/>
          <w:sz w:val="20"/>
          <w:szCs w:val="20"/>
          <w:lang w:eastAsia="zh-CN"/>
        </w:rPr>
        <w:t xml:space="preserve">hopping </w:t>
      </w:r>
      <w:r w:rsidR="00B06BCC">
        <w:rPr>
          <w:rFonts w:ascii="Times New Roman" w:hAnsi="Times New Roman" w:cs="Times New Roman"/>
          <w:sz w:val="20"/>
          <w:szCs w:val="20"/>
          <w:lang w:eastAsia="zh-CN"/>
        </w:rPr>
        <w:t xml:space="preserve">intervals. </w:t>
      </w:r>
    </w:p>
    <w:p w14:paraId="4D5EEF2C" w14:textId="77777777" w:rsidR="00F26D10" w:rsidRPr="00EB3F6F" w:rsidRDefault="00F26D10" w:rsidP="00F26D10">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5: Non-consecutive mapping is useful for multiplexing SRSs with different R values. </w:t>
      </w:r>
    </w:p>
    <w:p w14:paraId="4CA0BC27" w14:textId="77777777" w:rsidR="00F26D10" w:rsidRDefault="00F26D10" w:rsidP="00292C99">
      <w:pPr>
        <w:jc w:val="both"/>
        <w:rPr>
          <w:rFonts w:ascii="Times New Roman" w:hAnsi="Times New Roman" w:cs="Times New Roman"/>
          <w:sz w:val="20"/>
          <w:szCs w:val="20"/>
          <w:lang w:eastAsia="zh-CN"/>
        </w:rPr>
      </w:pPr>
    </w:p>
    <w:p w14:paraId="32CFD9B5" w14:textId="69730AC4" w:rsidR="000C7E32" w:rsidRDefault="00F17DA1"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r w:rsidR="00A84785">
        <w:rPr>
          <w:rFonts w:ascii="Times New Roman" w:hAnsi="Times New Roman" w:cs="Times New Roman"/>
          <w:noProof/>
          <w:sz w:val="20"/>
          <w:szCs w:val="20"/>
          <w:lang w:eastAsia="zh-CN"/>
        </w:rPr>
        <w:drawing>
          <wp:inline distT="0" distB="0" distL="0" distR="0" wp14:anchorId="15DC3CBA" wp14:editId="25A7D9F3">
            <wp:extent cx="5975822" cy="892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4974" cy="915014"/>
                    </a:xfrm>
                    <a:prstGeom prst="rect">
                      <a:avLst/>
                    </a:prstGeom>
                    <a:noFill/>
                  </pic:spPr>
                </pic:pic>
              </a:graphicData>
            </a:graphic>
          </wp:inline>
        </w:drawing>
      </w:r>
    </w:p>
    <w:p w14:paraId="3592BB56" w14:textId="59666852" w:rsidR="00C673F1" w:rsidRPr="00AE46BD" w:rsidRDefault="00C673F1" w:rsidP="00EB548D">
      <w:pPr>
        <w:pStyle w:val="Caption"/>
        <w:rPr>
          <w:sz w:val="20"/>
          <w:szCs w:val="20"/>
        </w:rPr>
      </w:pPr>
      <w:bookmarkStart w:id="8" w:name="_Ref213352619"/>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292B2A">
        <w:rPr>
          <w:noProof/>
          <w:sz w:val="20"/>
          <w:szCs w:val="20"/>
        </w:rPr>
        <w:t>5</w:t>
      </w:r>
      <w:r w:rsidRPr="00AE46BD">
        <w:rPr>
          <w:sz w:val="20"/>
          <w:szCs w:val="20"/>
        </w:rPr>
        <w:fldChar w:fldCharType="end"/>
      </w:r>
      <w:bookmarkEnd w:id="8"/>
      <w:r w:rsidR="008706BF" w:rsidRPr="00AE46BD">
        <w:rPr>
          <w:sz w:val="20"/>
          <w:szCs w:val="20"/>
        </w:rPr>
        <w:t xml:space="preserve"> </w:t>
      </w:r>
      <w:r w:rsidR="009603A3" w:rsidRPr="00AE46BD">
        <w:rPr>
          <w:sz w:val="20"/>
          <w:szCs w:val="20"/>
        </w:rPr>
        <w:t xml:space="preserve">an example of multiplexing of SRS resources with non-consecutive (Alt-2) and consecutive (Alt-1) mapping.  </w:t>
      </w:r>
    </w:p>
    <w:p w14:paraId="013FAAF3" w14:textId="7AE378B1" w:rsidR="00F951AF" w:rsidRDefault="000E1C9F"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Consecutive </w:t>
      </w:r>
      <w:r w:rsidR="00B6595F">
        <w:rPr>
          <w:rFonts w:ascii="Times New Roman" w:hAnsi="Times New Roman" w:cs="Times New Roman"/>
          <w:sz w:val="20"/>
          <w:szCs w:val="20"/>
          <w:lang w:eastAsia="zh-CN"/>
        </w:rPr>
        <w:t xml:space="preserve">mapping </w:t>
      </w:r>
      <w:r>
        <w:rPr>
          <w:rFonts w:ascii="Times New Roman" w:hAnsi="Times New Roman" w:cs="Times New Roman"/>
          <w:sz w:val="20"/>
          <w:szCs w:val="20"/>
          <w:lang w:eastAsia="zh-CN"/>
        </w:rPr>
        <w:t xml:space="preserve">can be useful for multiplexing with legacy SRS because </w:t>
      </w:r>
      <w:r w:rsidR="00DE4347">
        <w:rPr>
          <w:rFonts w:ascii="Times New Roman" w:hAnsi="Times New Roman" w:cs="Times New Roman"/>
          <w:sz w:val="20"/>
          <w:szCs w:val="20"/>
          <w:lang w:eastAsia="zh-CN"/>
        </w:rPr>
        <w:t xml:space="preserve">legacy PFS doesn’t support intra-repetition hopping. However, </w:t>
      </w:r>
      <w:r w:rsidR="00050EEC">
        <w:rPr>
          <w:rFonts w:ascii="Times New Roman" w:hAnsi="Times New Roman" w:cs="Times New Roman"/>
          <w:sz w:val="20"/>
          <w:szCs w:val="20"/>
          <w:lang w:eastAsia="zh-CN"/>
        </w:rPr>
        <w:t xml:space="preserve">in practice, </w:t>
      </w:r>
      <w:r w:rsidR="00DE4347">
        <w:rPr>
          <w:rFonts w:ascii="Times New Roman" w:hAnsi="Times New Roman" w:cs="Times New Roman"/>
          <w:sz w:val="20"/>
          <w:szCs w:val="20"/>
          <w:lang w:eastAsia="zh-CN"/>
        </w:rPr>
        <w:t>there is no</w:t>
      </w:r>
      <w:r w:rsidR="00C26391">
        <w:rPr>
          <w:rFonts w:ascii="Times New Roman" w:hAnsi="Times New Roman" w:cs="Times New Roman"/>
          <w:sz w:val="20"/>
          <w:szCs w:val="20"/>
          <w:lang w:eastAsia="zh-CN"/>
        </w:rPr>
        <w:t xml:space="preserve"> </w:t>
      </w:r>
      <w:r w:rsidR="00B768F0">
        <w:rPr>
          <w:rFonts w:ascii="Times New Roman" w:hAnsi="Times New Roman" w:cs="Times New Roman"/>
          <w:sz w:val="20"/>
          <w:szCs w:val="20"/>
          <w:lang w:eastAsia="zh-CN"/>
        </w:rPr>
        <w:t>legacy UE</w:t>
      </w:r>
      <w:r w:rsidR="00C26391">
        <w:rPr>
          <w:rFonts w:ascii="Times New Roman" w:hAnsi="Times New Roman" w:cs="Times New Roman"/>
          <w:sz w:val="20"/>
          <w:szCs w:val="20"/>
          <w:lang w:eastAsia="zh-CN"/>
        </w:rPr>
        <w:t>s</w:t>
      </w:r>
      <w:r w:rsidR="00B768F0">
        <w:rPr>
          <w:rFonts w:ascii="Times New Roman" w:hAnsi="Times New Roman" w:cs="Times New Roman"/>
          <w:sz w:val="20"/>
          <w:szCs w:val="20"/>
          <w:lang w:eastAsia="zh-CN"/>
        </w:rPr>
        <w:t xml:space="preserve"> supporting </w:t>
      </w:r>
      <w:r w:rsidR="00DB0B71">
        <w:rPr>
          <w:rFonts w:ascii="Times New Roman" w:hAnsi="Times New Roman" w:cs="Times New Roman"/>
          <w:sz w:val="20"/>
          <w:szCs w:val="20"/>
          <w:lang w:eastAsia="zh-CN"/>
        </w:rPr>
        <w:t>PFS</w:t>
      </w:r>
      <w:r w:rsidR="00FB2078">
        <w:rPr>
          <w:rFonts w:ascii="Times New Roman" w:hAnsi="Times New Roman" w:cs="Times New Roman"/>
          <w:sz w:val="20"/>
          <w:szCs w:val="20"/>
          <w:lang w:eastAsia="zh-CN"/>
        </w:rPr>
        <w:t xml:space="preserve">, and if supported, we </w:t>
      </w:r>
      <w:r w:rsidR="0094666B">
        <w:rPr>
          <w:rFonts w:ascii="Times New Roman" w:hAnsi="Times New Roman" w:cs="Times New Roman"/>
          <w:sz w:val="20"/>
          <w:szCs w:val="20"/>
          <w:lang w:eastAsia="zh-CN"/>
        </w:rPr>
        <w:t>think intra</w:t>
      </w:r>
      <w:r w:rsidR="00C47ED1">
        <w:rPr>
          <w:rFonts w:ascii="Times New Roman" w:hAnsi="Times New Roman" w:cs="Times New Roman"/>
          <w:sz w:val="20"/>
          <w:szCs w:val="20"/>
          <w:lang w:eastAsia="zh-CN"/>
        </w:rPr>
        <w:t xml:space="preserve">-repetition hopping should be considered as a baseline assumption. </w:t>
      </w:r>
      <w:r w:rsidR="00176E36">
        <w:rPr>
          <w:rFonts w:ascii="Times New Roman" w:hAnsi="Times New Roman" w:cs="Times New Roman"/>
          <w:sz w:val="20"/>
          <w:szCs w:val="20"/>
          <w:lang w:eastAsia="zh-CN"/>
        </w:rPr>
        <w:t xml:space="preserve">For non-consecutive mapping, </w:t>
      </w:r>
      <w:r w:rsidR="00043F0E">
        <w:rPr>
          <w:rFonts w:ascii="Times New Roman" w:hAnsi="Times New Roman" w:cs="Times New Roman"/>
          <w:sz w:val="20"/>
          <w:szCs w:val="20"/>
          <w:lang w:eastAsia="zh-CN"/>
        </w:rPr>
        <w:t xml:space="preserve">to multiplex with legacy PFS, </w:t>
      </w:r>
      <w:r w:rsidR="005F746C" w:rsidRPr="00221865">
        <w:rPr>
          <w:rFonts w:ascii="Times New Roman" w:eastAsia="Malgun Gothic" w:hAnsi="Times New Roman"/>
          <w:bCs/>
          <w:i/>
          <w:iCs/>
          <w:sz w:val="20"/>
          <w:szCs w:val="20"/>
        </w:rPr>
        <w:t>P</w:t>
      </w:r>
      <w:r w:rsidR="005F746C" w:rsidRPr="00221865">
        <w:rPr>
          <w:rFonts w:ascii="Times New Roman" w:eastAsia="Malgun Gothic" w:hAnsi="Times New Roman"/>
          <w:bCs/>
          <w:sz w:val="20"/>
          <w:szCs w:val="20"/>
          <w:vertAlign w:val="subscript"/>
        </w:rPr>
        <w:t>F</w:t>
      </w:r>
      <w:r w:rsidR="005F746C">
        <w:rPr>
          <w:rFonts w:ascii="Times New Roman" w:eastAsia="Malgun Gothic" w:hAnsi="Times New Roman"/>
          <w:bCs/>
          <w:sz w:val="20"/>
          <w:szCs w:val="20"/>
        </w:rPr>
        <w:t xml:space="preserve">=4, </w:t>
      </w:r>
      <w:r w:rsidR="005F746C" w:rsidRPr="00221865">
        <w:rPr>
          <w:rFonts w:ascii="Times New Roman" w:eastAsia="Malgun Gothic" w:hAnsi="Times New Roman"/>
          <w:bCs/>
          <w:i/>
          <w:iCs/>
          <w:sz w:val="20"/>
          <w:szCs w:val="20"/>
        </w:rPr>
        <w:t>K</w:t>
      </w:r>
      <w:r w:rsidR="005F746C">
        <w:rPr>
          <w:rFonts w:ascii="Times New Roman" w:eastAsia="Malgun Gothic" w:hAnsi="Times New Roman"/>
          <w:bCs/>
          <w:sz w:val="20"/>
          <w:szCs w:val="20"/>
        </w:rPr>
        <w:t>=2</w:t>
      </w:r>
      <w:r w:rsidR="00D22B6C">
        <w:rPr>
          <w:rFonts w:ascii="Times New Roman" w:eastAsia="Malgun Gothic" w:hAnsi="Times New Roman"/>
          <w:bCs/>
          <w:sz w:val="20"/>
          <w:szCs w:val="20"/>
        </w:rPr>
        <w:t xml:space="preserve"> </w:t>
      </w:r>
      <w:r w:rsidR="00043F0E">
        <w:rPr>
          <w:rFonts w:ascii="Times New Roman" w:hAnsi="Times New Roman" w:cs="Times New Roman"/>
          <w:sz w:val="20"/>
          <w:szCs w:val="20"/>
          <w:lang w:eastAsia="zh-CN"/>
        </w:rPr>
        <w:t>can be supported.</w:t>
      </w:r>
      <w:r w:rsidR="00D22B6C">
        <w:rPr>
          <w:rFonts w:ascii="Times New Roman" w:hAnsi="Times New Roman" w:cs="Times New Roman"/>
          <w:sz w:val="20"/>
          <w:szCs w:val="20"/>
          <w:lang w:eastAsia="zh-CN"/>
        </w:rPr>
        <w:t xml:space="preserve"> This is similar to reserv</w:t>
      </w:r>
      <w:r w:rsidR="00AD5CC8">
        <w:rPr>
          <w:rFonts w:ascii="Times New Roman" w:hAnsi="Times New Roman" w:cs="Times New Roman"/>
          <w:sz w:val="20"/>
          <w:szCs w:val="20"/>
          <w:lang w:eastAsia="zh-CN"/>
        </w:rPr>
        <w:t>ing</w:t>
      </w:r>
      <w:r w:rsidR="00D22B6C">
        <w:rPr>
          <w:rFonts w:ascii="Times New Roman" w:hAnsi="Times New Roman" w:cs="Times New Roman"/>
          <w:sz w:val="20"/>
          <w:szCs w:val="20"/>
          <w:lang w:eastAsia="zh-CN"/>
        </w:rPr>
        <w:t xml:space="preserve"> CS </w:t>
      </w:r>
      <w:r w:rsidR="00AD5CC8">
        <w:rPr>
          <w:rFonts w:ascii="Times New Roman" w:hAnsi="Times New Roman" w:cs="Times New Roman"/>
          <w:sz w:val="20"/>
          <w:szCs w:val="20"/>
          <w:lang w:eastAsia="zh-CN"/>
        </w:rPr>
        <w:t xml:space="preserve">for legacy UE when Rel-18 CS hopping is supported. </w:t>
      </w:r>
      <w:r w:rsidR="00D22B6C">
        <w:rPr>
          <w:rFonts w:ascii="Times New Roman" w:hAnsi="Times New Roman" w:cs="Times New Roman"/>
          <w:sz w:val="20"/>
          <w:szCs w:val="20"/>
          <w:lang w:eastAsia="zh-CN"/>
        </w:rPr>
        <w:t xml:space="preserve"> </w:t>
      </w:r>
    </w:p>
    <w:p w14:paraId="41642743" w14:textId="55A4967B" w:rsidR="00BF6DB1" w:rsidRPr="00EB3F6F" w:rsidRDefault="00BF6DB1" w:rsidP="00BF6DB1">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6: </w:t>
      </w:r>
      <w:r w:rsidR="00E415C1">
        <w:rPr>
          <w:rFonts w:ascii="Times New Roman" w:eastAsia="Malgun Gothic" w:hAnsi="Times New Roman"/>
          <w:b/>
          <w:bCs/>
          <w:sz w:val="20"/>
          <w:szCs w:val="20"/>
        </w:rPr>
        <w:t xml:space="preserve">There is no massive deployment of legacy UE supporting PFS exists, and </w:t>
      </w:r>
      <w:r w:rsidR="00D22B6C">
        <w:rPr>
          <w:rFonts w:ascii="Times New Roman" w:eastAsia="Malgun Gothic" w:hAnsi="Times New Roman"/>
          <w:b/>
          <w:bCs/>
          <w:sz w:val="20"/>
          <w:szCs w:val="20"/>
        </w:rPr>
        <w:t>m</w:t>
      </w:r>
      <w:r>
        <w:rPr>
          <w:rFonts w:ascii="Times New Roman" w:eastAsia="Malgun Gothic" w:hAnsi="Times New Roman"/>
          <w:b/>
          <w:bCs/>
          <w:sz w:val="20"/>
          <w:szCs w:val="20"/>
        </w:rPr>
        <w:t xml:space="preserve">ultiplexing Rel-20 intra-repetition hopping with legacy </w:t>
      </w:r>
      <w:r w:rsidR="004C40A6">
        <w:rPr>
          <w:rFonts w:ascii="Times New Roman" w:eastAsia="Malgun Gothic" w:hAnsi="Times New Roman"/>
          <w:b/>
          <w:bCs/>
          <w:sz w:val="20"/>
          <w:szCs w:val="20"/>
        </w:rPr>
        <w:t xml:space="preserve">SRS without hopping can be supported by dividing </w:t>
      </w:r>
      <w:r w:rsidR="005F746C" w:rsidRPr="00AE46BD">
        <w:rPr>
          <w:rFonts w:ascii="Times New Roman" w:eastAsia="Malgun Gothic" w:hAnsi="Times New Roman"/>
          <w:b/>
          <w:bCs/>
          <w:i/>
          <w:iCs/>
          <w:sz w:val="20"/>
          <w:szCs w:val="20"/>
        </w:rPr>
        <w:t>K</w:t>
      </w:r>
      <w:r w:rsidR="005F746C">
        <w:rPr>
          <w:rFonts w:ascii="Times New Roman" w:eastAsia="Malgun Gothic" w:hAnsi="Times New Roman"/>
          <w:b/>
          <w:bCs/>
          <w:sz w:val="20"/>
          <w:szCs w:val="20"/>
        </w:rPr>
        <w:t xml:space="preserve"> locations into two (e.g. using </w:t>
      </w:r>
      <w:r w:rsidR="005F746C" w:rsidRPr="00221865">
        <w:rPr>
          <w:rFonts w:ascii="Times New Roman" w:eastAsia="Malgun Gothic" w:hAnsi="Times New Roman"/>
          <w:bCs/>
          <w:i/>
          <w:iCs/>
          <w:sz w:val="20"/>
          <w:szCs w:val="20"/>
        </w:rPr>
        <w:t>P</w:t>
      </w:r>
      <w:r w:rsidR="005F746C" w:rsidRPr="00221865">
        <w:rPr>
          <w:rFonts w:ascii="Times New Roman" w:eastAsia="Malgun Gothic" w:hAnsi="Times New Roman"/>
          <w:bCs/>
          <w:sz w:val="20"/>
          <w:szCs w:val="20"/>
          <w:vertAlign w:val="subscript"/>
        </w:rPr>
        <w:t>F</w:t>
      </w:r>
      <w:r w:rsidR="005F746C">
        <w:rPr>
          <w:rFonts w:ascii="Times New Roman" w:eastAsia="Malgun Gothic" w:hAnsi="Times New Roman"/>
          <w:bCs/>
          <w:sz w:val="20"/>
          <w:szCs w:val="20"/>
        </w:rPr>
        <w:t xml:space="preserve">=4, </w:t>
      </w:r>
      <w:r w:rsidR="005F746C" w:rsidRPr="00221865">
        <w:rPr>
          <w:rFonts w:ascii="Times New Roman" w:eastAsia="Malgun Gothic" w:hAnsi="Times New Roman"/>
          <w:bCs/>
          <w:i/>
          <w:iCs/>
          <w:sz w:val="20"/>
          <w:szCs w:val="20"/>
        </w:rPr>
        <w:t>K</w:t>
      </w:r>
      <w:r w:rsidR="005F746C">
        <w:rPr>
          <w:rFonts w:ascii="Times New Roman" w:eastAsia="Malgun Gothic" w:hAnsi="Times New Roman"/>
          <w:bCs/>
          <w:sz w:val="20"/>
          <w:szCs w:val="20"/>
        </w:rPr>
        <w:t>=2</w:t>
      </w:r>
      <w:r w:rsidR="0024166C">
        <w:rPr>
          <w:rFonts w:ascii="Times New Roman" w:eastAsia="Malgun Gothic" w:hAnsi="Times New Roman"/>
          <w:bCs/>
          <w:sz w:val="20"/>
          <w:szCs w:val="20"/>
        </w:rPr>
        <w:t>)</w:t>
      </w:r>
      <w:r w:rsidR="0024166C">
        <w:rPr>
          <w:rFonts w:ascii="Times New Roman" w:eastAsia="Malgun Gothic" w:hAnsi="Times New Roman"/>
          <w:b/>
          <w:bCs/>
          <w:sz w:val="20"/>
          <w:szCs w:val="20"/>
        </w:rPr>
        <w:t xml:space="preserve">. </w:t>
      </w:r>
    </w:p>
    <w:p w14:paraId="6522AA36" w14:textId="77777777" w:rsidR="00F951AF" w:rsidRDefault="00F951AF"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As a conclusion, we think non-consecutive mapping is still beneficial for NW scheduling perspective. </w:t>
      </w:r>
    </w:p>
    <w:p w14:paraId="3A58AABC" w14:textId="081D0474" w:rsidR="001E5A53" w:rsidRDefault="001E5A53"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Regarding to phase continuity, </w:t>
      </w:r>
      <w:r w:rsidR="008E3026">
        <w:rPr>
          <w:rFonts w:ascii="Times New Roman" w:hAnsi="Times New Roman" w:cs="Times New Roman"/>
          <w:sz w:val="20"/>
          <w:szCs w:val="20"/>
          <w:lang w:eastAsia="zh-CN"/>
        </w:rPr>
        <w:t xml:space="preserve">the impact of the phase </w:t>
      </w:r>
      <w:r w:rsidR="00826461">
        <w:rPr>
          <w:rFonts w:ascii="Times New Roman" w:hAnsi="Times New Roman" w:cs="Times New Roman"/>
          <w:sz w:val="20"/>
          <w:szCs w:val="20"/>
          <w:lang w:eastAsia="zh-CN"/>
        </w:rPr>
        <w:t xml:space="preserve">continuity is different from the time bundling case. </w:t>
      </w:r>
    </w:p>
    <w:p w14:paraId="5AC41D88" w14:textId="652EC8A3" w:rsidR="007F73B0" w:rsidRDefault="007F73B0" w:rsidP="007F73B0">
      <w:pPr>
        <w:jc w:val="both"/>
        <w:rPr>
          <w:rFonts w:ascii="Times New Roman" w:hAnsi="Times New Roman" w:cs="Times New Roman"/>
          <w:sz w:val="20"/>
          <w:szCs w:val="20"/>
          <w:lang w:eastAsia="zh-CN"/>
        </w:rPr>
      </w:pPr>
      <w:r>
        <w:rPr>
          <w:rFonts w:ascii="Times New Roman" w:hAnsi="Times New Roman" w:cs="Times New Roman"/>
          <w:sz w:val="20"/>
          <w:szCs w:val="20"/>
          <w:lang w:eastAsia="zh-CN"/>
        </w:rPr>
        <w:t>For PUSCH time-bundling case, phase continuity</w:t>
      </w:r>
      <w:r w:rsidR="006048A8">
        <w:rPr>
          <w:rFonts w:ascii="Times New Roman" w:hAnsi="Times New Roman" w:cs="Times New Roman"/>
          <w:sz w:val="20"/>
          <w:szCs w:val="20"/>
          <w:lang w:eastAsia="zh-CN"/>
        </w:rPr>
        <w:t xml:space="preserve"> requirement</w:t>
      </w:r>
      <w:r>
        <w:rPr>
          <w:rFonts w:ascii="Times New Roman" w:hAnsi="Times New Roman" w:cs="Times New Roman"/>
          <w:sz w:val="20"/>
          <w:szCs w:val="20"/>
          <w:lang w:eastAsia="zh-CN"/>
        </w:rPr>
        <w:t xml:space="preserve"> is important because the</w:t>
      </w:r>
      <w:r w:rsidR="0092779D">
        <w:rPr>
          <w:rFonts w:ascii="Times New Roman" w:hAnsi="Times New Roman" w:cs="Times New Roman"/>
          <w:sz w:val="20"/>
          <w:szCs w:val="20"/>
          <w:lang w:eastAsia="zh-CN"/>
        </w:rPr>
        <w:t xml:space="preserve"> channel estimates used for P</w:t>
      </w:r>
      <w:r w:rsidR="00A21A29">
        <w:rPr>
          <w:rFonts w:ascii="Times New Roman" w:hAnsi="Times New Roman" w:cs="Times New Roman"/>
          <w:sz w:val="20"/>
          <w:szCs w:val="20"/>
          <w:lang w:eastAsia="zh-CN"/>
        </w:rPr>
        <w:t xml:space="preserve">USCH </w:t>
      </w:r>
      <w:r w:rsidR="000F340F">
        <w:rPr>
          <w:rFonts w:ascii="Times New Roman" w:hAnsi="Times New Roman" w:cs="Times New Roman"/>
          <w:sz w:val="20"/>
          <w:szCs w:val="20"/>
          <w:lang w:eastAsia="zh-CN"/>
        </w:rPr>
        <w:t xml:space="preserve">demodulation </w:t>
      </w:r>
      <w:r w:rsidR="00F01FBE">
        <w:rPr>
          <w:rFonts w:ascii="Times New Roman" w:hAnsi="Times New Roman" w:cs="Times New Roman"/>
          <w:sz w:val="20"/>
          <w:szCs w:val="20"/>
          <w:lang w:eastAsia="zh-CN"/>
        </w:rPr>
        <w:t xml:space="preserve">are obtained </w:t>
      </w:r>
      <w:r>
        <w:rPr>
          <w:rFonts w:ascii="Times New Roman" w:hAnsi="Times New Roman" w:cs="Times New Roman"/>
          <w:sz w:val="20"/>
          <w:szCs w:val="20"/>
          <w:lang w:eastAsia="zh-CN"/>
        </w:rPr>
        <w:t xml:space="preserve"> </w:t>
      </w:r>
      <w:r w:rsidR="009C133A">
        <w:rPr>
          <w:rFonts w:ascii="Times New Roman" w:hAnsi="Times New Roman" w:cs="Times New Roman"/>
          <w:sz w:val="20"/>
          <w:szCs w:val="20"/>
          <w:lang w:eastAsia="zh-CN"/>
        </w:rPr>
        <w:t>based on</w:t>
      </w:r>
      <w:r>
        <w:rPr>
          <w:rFonts w:ascii="Times New Roman" w:hAnsi="Times New Roman" w:cs="Times New Roman"/>
          <w:sz w:val="20"/>
          <w:szCs w:val="20"/>
          <w:lang w:eastAsia="zh-CN"/>
        </w:rPr>
        <w:t xml:space="preserve"> interpolation</w:t>
      </w:r>
      <w:r w:rsidR="00A70836">
        <w:rPr>
          <w:rFonts w:ascii="Times New Roman" w:hAnsi="Times New Roman" w:cs="Times New Roman"/>
          <w:sz w:val="20"/>
          <w:szCs w:val="20"/>
          <w:lang w:eastAsia="zh-CN"/>
        </w:rPr>
        <w:t xml:space="preserve"> of channel estimates</w:t>
      </w:r>
      <w:r>
        <w:rPr>
          <w:rFonts w:ascii="Times New Roman" w:hAnsi="Times New Roman" w:cs="Times New Roman"/>
          <w:sz w:val="20"/>
          <w:szCs w:val="20"/>
          <w:lang w:eastAsia="zh-CN"/>
        </w:rPr>
        <w:t xml:space="preserve"> </w:t>
      </w:r>
      <w:r w:rsidR="003D6A8A">
        <w:rPr>
          <w:rFonts w:ascii="Times New Roman" w:hAnsi="Times New Roman" w:cs="Times New Roman"/>
          <w:sz w:val="20"/>
          <w:szCs w:val="20"/>
          <w:lang w:eastAsia="zh-CN"/>
        </w:rPr>
        <w:t>associated with</w:t>
      </w:r>
      <w:r w:rsidR="001F026B">
        <w:rPr>
          <w:rFonts w:ascii="Times New Roman" w:hAnsi="Times New Roman" w:cs="Times New Roman"/>
          <w:sz w:val="20"/>
          <w:szCs w:val="20"/>
          <w:lang w:eastAsia="zh-CN"/>
        </w:rPr>
        <w:t xml:space="preserve"> antenna port</w:t>
      </w:r>
      <w:r w:rsidR="009C133A">
        <w:rPr>
          <w:rFonts w:ascii="Times New Roman" w:hAnsi="Times New Roman" w:cs="Times New Roman"/>
          <w:sz w:val="20"/>
          <w:szCs w:val="20"/>
          <w:lang w:eastAsia="zh-CN"/>
        </w:rPr>
        <w:t>s</w:t>
      </w:r>
      <w:r w:rsidR="001F026B">
        <w:rPr>
          <w:rFonts w:ascii="Times New Roman" w:hAnsi="Times New Roman" w:cs="Times New Roman"/>
          <w:sz w:val="20"/>
          <w:szCs w:val="20"/>
          <w:lang w:eastAsia="zh-CN"/>
        </w:rPr>
        <w:t xml:space="preserve"> </w:t>
      </w:r>
      <w:r w:rsidR="003D6A8A">
        <w:rPr>
          <w:rFonts w:ascii="Times New Roman" w:hAnsi="Times New Roman" w:cs="Times New Roman"/>
          <w:sz w:val="20"/>
          <w:szCs w:val="20"/>
          <w:lang w:eastAsia="zh-CN"/>
        </w:rPr>
        <w:t>of</w:t>
      </w:r>
      <w:r>
        <w:rPr>
          <w:rFonts w:ascii="Times New Roman" w:hAnsi="Times New Roman" w:cs="Times New Roman"/>
          <w:sz w:val="20"/>
          <w:szCs w:val="20"/>
          <w:lang w:eastAsia="zh-CN"/>
        </w:rPr>
        <w:t xml:space="preserve"> two </w:t>
      </w:r>
      <w:r w:rsidR="001F026B">
        <w:rPr>
          <w:rFonts w:ascii="Times New Roman" w:hAnsi="Times New Roman" w:cs="Times New Roman"/>
          <w:sz w:val="20"/>
          <w:szCs w:val="20"/>
          <w:lang w:eastAsia="zh-CN"/>
        </w:rPr>
        <w:t xml:space="preserve">different </w:t>
      </w:r>
      <w:r>
        <w:rPr>
          <w:rFonts w:ascii="Times New Roman" w:hAnsi="Times New Roman" w:cs="Times New Roman"/>
          <w:sz w:val="20"/>
          <w:szCs w:val="20"/>
          <w:lang w:eastAsia="zh-CN"/>
        </w:rPr>
        <w:t>DMRS symbols</w:t>
      </w:r>
      <w:r w:rsidR="00505B41">
        <w:rPr>
          <w:rFonts w:ascii="Times New Roman" w:hAnsi="Times New Roman" w:cs="Times New Roman"/>
          <w:sz w:val="20"/>
          <w:szCs w:val="20"/>
          <w:lang w:eastAsia="zh-CN"/>
        </w:rPr>
        <w:t xml:space="preserve">. In other words, </w:t>
      </w:r>
      <w:r>
        <w:rPr>
          <w:rFonts w:ascii="Times New Roman" w:hAnsi="Times New Roman" w:cs="Times New Roman"/>
          <w:sz w:val="20"/>
          <w:szCs w:val="20"/>
          <w:lang w:eastAsia="zh-CN"/>
        </w:rPr>
        <w:t xml:space="preserve"> exact </w:t>
      </w:r>
      <w:r w:rsidR="00115DEC">
        <w:rPr>
          <w:rFonts w:ascii="Times New Roman" w:hAnsi="Times New Roman" w:cs="Times New Roman"/>
          <w:sz w:val="20"/>
          <w:szCs w:val="20"/>
          <w:lang w:eastAsia="zh-CN"/>
        </w:rPr>
        <w:t xml:space="preserve">radio </w:t>
      </w:r>
      <w:r>
        <w:rPr>
          <w:rFonts w:ascii="Times New Roman" w:hAnsi="Times New Roman" w:cs="Times New Roman"/>
          <w:sz w:val="20"/>
          <w:szCs w:val="20"/>
          <w:lang w:eastAsia="zh-CN"/>
        </w:rPr>
        <w:t>channel needs to be measured</w:t>
      </w:r>
      <w:r w:rsidR="008018FD">
        <w:rPr>
          <w:rFonts w:ascii="Times New Roman" w:hAnsi="Times New Roman" w:cs="Times New Roman"/>
          <w:sz w:val="20"/>
          <w:szCs w:val="20"/>
          <w:lang w:eastAsia="zh-CN"/>
        </w:rPr>
        <w:t xml:space="preserve"> for </w:t>
      </w:r>
      <w:r w:rsidR="00C337FD">
        <w:rPr>
          <w:rFonts w:ascii="Times New Roman" w:hAnsi="Times New Roman" w:cs="Times New Roman"/>
          <w:sz w:val="20"/>
          <w:szCs w:val="20"/>
          <w:lang w:eastAsia="zh-CN"/>
        </w:rPr>
        <w:t xml:space="preserve">PUSCH </w:t>
      </w:r>
      <w:r w:rsidR="008018FD">
        <w:rPr>
          <w:rFonts w:ascii="Times New Roman" w:hAnsi="Times New Roman" w:cs="Times New Roman"/>
          <w:sz w:val="20"/>
          <w:szCs w:val="20"/>
          <w:lang w:eastAsia="zh-CN"/>
        </w:rPr>
        <w:t>demodulation</w:t>
      </w:r>
      <w:r w:rsidR="00C337FD">
        <w:rPr>
          <w:rFonts w:ascii="Times New Roman" w:hAnsi="Times New Roman" w:cs="Times New Roman"/>
          <w:sz w:val="20"/>
          <w:szCs w:val="20"/>
          <w:lang w:eastAsia="zh-CN"/>
        </w:rPr>
        <w:t xml:space="preserve"> purposes</w:t>
      </w:r>
      <w:r w:rsidR="008018FD">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 However, for SRS reception, the goal is not </w:t>
      </w:r>
      <w:r w:rsidR="000860CF">
        <w:rPr>
          <w:rFonts w:ascii="Times New Roman" w:hAnsi="Times New Roman" w:cs="Times New Roman"/>
          <w:sz w:val="20"/>
          <w:szCs w:val="20"/>
          <w:lang w:eastAsia="zh-CN"/>
        </w:rPr>
        <w:t xml:space="preserve">for </w:t>
      </w:r>
      <w:r>
        <w:rPr>
          <w:rFonts w:ascii="Times New Roman" w:hAnsi="Times New Roman" w:cs="Times New Roman"/>
          <w:sz w:val="20"/>
          <w:szCs w:val="20"/>
          <w:lang w:eastAsia="zh-CN"/>
        </w:rPr>
        <w:t xml:space="preserve">measuring exact channel, instead it is used for deriving channel CSI such as TPMI, rank and CQI. Intra-repetition hopping is useful for obtaining frequency diversity gain to avoid incorrect CSI estimation due to deep fading channel in a certain band. The important measure is the average SNR for CQI derivation and/or inter-port phase/power difference for TPMI (including rank). So, rather than inter-symbol coherency, inter-port relative channel measurement in a single symbol is important. </w:t>
      </w:r>
    </w:p>
    <w:p w14:paraId="592303AD" w14:textId="7E9562FF" w:rsidR="00394845" w:rsidRDefault="00394845" w:rsidP="00292C99">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Also, </w:t>
      </w:r>
      <w:r w:rsidR="00A61148">
        <w:rPr>
          <w:rFonts w:ascii="Times New Roman" w:hAnsi="Times New Roman" w:cs="Times New Roman"/>
          <w:sz w:val="20"/>
          <w:szCs w:val="20"/>
          <w:lang w:eastAsia="zh-CN"/>
        </w:rPr>
        <w:t xml:space="preserve">when the </w:t>
      </w:r>
      <w:r w:rsidR="0041331F">
        <w:rPr>
          <w:rFonts w:ascii="Times New Roman" w:hAnsi="Times New Roman" w:cs="Times New Roman"/>
          <w:sz w:val="20"/>
          <w:szCs w:val="20"/>
          <w:lang w:eastAsia="zh-CN"/>
        </w:rPr>
        <w:t xml:space="preserve">radio </w:t>
      </w:r>
      <w:r w:rsidR="00A61148">
        <w:rPr>
          <w:rFonts w:ascii="Times New Roman" w:hAnsi="Times New Roman" w:cs="Times New Roman"/>
          <w:sz w:val="20"/>
          <w:szCs w:val="20"/>
          <w:lang w:eastAsia="zh-CN"/>
        </w:rPr>
        <w:t>channel is varying</w:t>
      </w:r>
      <w:r w:rsidR="00AF2446">
        <w:rPr>
          <w:rFonts w:ascii="Times New Roman" w:hAnsi="Times New Roman" w:cs="Times New Roman"/>
          <w:sz w:val="20"/>
          <w:szCs w:val="20"/>
          <w:lang w:eastAsia="zh-CN"/>
        </w:rPr>
        <w:t xml:space="preserve"> fast in time</w:t>
      </w:r>
      <w:r w:rsidR="00C759BC">
        <w:rPr>
          <w:rFonts w:ascii="Times New Roman" w:hAnsi="Times New Roman" w:cs="Times New Roman"/>
          <w:sz w:val="20"/>
          <w:szCs w:val="20"/>
          <w:lang w:eastAsia="zh-CN"/>
        </w:rPr>
        <w:t xml:space="preserve">, the </w:t>
      </w:r>
      <w:r w:rsidR="00CF7B2B">
        <w:rPr>
          <w:rFonts w:ascii="Times New Roman" w:hAnsi="Times New Roman" w:cs="Times New Roman"/>
          <w:sz w:val="20"/>
          <w:szCs w:val="20"/>
          <w:lang w:eastAsia="zh-CN"/>
        </w:rPr>
        <w:t xml:space="preserve">different </w:t>
      </w:r>
      <w:r w:rsidR="00C759BC">
        <w:rPr>
          <w:rFonts w:ascii="Times New Roman" w:hAnsi="Times New Roman" w:cs="Times New Roman"/>
          <w:sz w:val="20"/>
          <w:szCs w:val="20"/>
          <w:lang w:eastAsia="zh-CN"/>
        </w:rPr>
        <w:t>channel</w:t>
      </w:r>
      <w:r w:rsidR="00686464">
        <w:rPr>
          <w:rFonts w:ascii="Times New Roman" w:hAnsi="Times New Roman" w:cs="Times New Roman"/>
          <w:sz w:val="20"/>
          <w:szCs w:val="20"/>
          <w:lang w:eastAsia="zh-CN"/>
        </w:rPr>
        <w:t xml:space="preserve"> measured </w:t>
      </w:r>
      <w:r w:rsidR="00A670C1">
        <w:rPr>
          <w:rFonts w:ascii="Times New Roman" w:hAnsi="Times New Roman" w:cs="Times New Roman"/>
          <w:sz w:val="20"/>
          <w:szCs w:val="20"/>
          <w:lang w:eastAsia="zh-CN"/>
        </w:rPr>
        <w:t xml:space="preserve">in different time occasions </w:t>
      </w:r>
      <w:r w:rsidR="000C0400">
        <w:rPr>
          <w:rFonts w:ascii="Times New Roman" w:hAnsi="Times New Roman" w:cs="Times New Roman"/>
          <w:sz w:val="20"/>
          <w:szCs w:val="20"/>
          <w:lang w:eastAsia="zh-CN"/>
        </w:rPr>
        <w:t xml:space="preserve">may be uncorrelated in time </w:t>
      </w:r>
      <w:r w:rsidR="003468DF">
        <w:rPr>
          <w:rFonts w:ascii="Times New Roman" w:hAnsi="Times New Roman" w:cs="Times New Roman"/>
          <w:sz w:val="20"/>
          <w:szCs w:val="20"/>
          <w:lang w:eastAsia="zh-CN"/>
        </w:rPr>
        <w:t>due to channel aging.</w:t>
      </w:r>
      <w:r w:rsidR="0047434F">
        <w:rPr>
          <w:rFonts w:ascii="Times New Roman" w:hAnsi="Times New Roman" w:cs="Times New Roman"/>
          <w:sz w:val="20"/>
          <w:szCs w:val="20"/>
          <w:lang w:eastAsia="zh-CN"/>
        </w:rPr>
        <w:t xml:space="preserve"> </w:t>
      </w:r>
      <w:r w:rsidR="00212471">
        <w:rPr>
          <w:rFonts w:ascii="Times New Roman" w:hAnsi="Times New Roman" w:cs="Times New Roman"/>
          <w:sz w:val="20"/>
          <w:szCs w:val="20"/>
          <w:lang w:eastAsia="zh-CN"/>
        </w:rPr>
        <w:t xml:space="preserve">Thus, </w:t>
      </w:r>
      <w:r w:rsidR="001D4E60">
        <w:rPr>
          <w:rFonts w:ascii="Times New Roman" w:hAnsi="Times New Roman" w:cs="Times New Roman"/>
          <w:sz w:val="20"/>
          <w:szCs w:val="20"/>
          <w:lang w:eastAsia="zh-CN"/>
        </w:rPr>
        <w:t xml:space="preserve">non-consecutive </w:t>
      </w:r>
      <w:r w:rsidR="001B4078">
        <w:rPr>
          <w:rFonts w:ascii="Times New Roman" w:hAnsi="Times New Roman" w:cs="Times New Roman"/>
          <w:sz w:val="20"/>
          <w:szCs w:val="20"/>
          <w:lang w:eastAsia="zh-CN"/>
        </w:rPr>
        <w:t xml:space="preserve">mapping </w:t>
      </w:r>
      <w:r w:rsidR="001D4E60">
        <w:rPr>
          <w:rFonts w:ascii="Times New Roman" w:hAnsi="Times New Roman" w:cs="Times New Roman"/>
          <w:sz w:val="20"/>
          <w:szCs w:val="20"/>
          <w:lang w:eastAsia="zh-CN"/>
        </w:rPr>
        <w:t>can provide better consistency between multiple frequency locations</w:t>
      </w:r>
      <w:r w:rsidR="001B4078">
        <w:rPr>
          <w:rFonts w:ascii="Times New Roman" w:hAnsi="Times New Roman" w:cs="Times New Roman"/>
          <w:sz w:val="20"/>
          <w:szCs w:val="20"/>
          <w:lang w:eastAsia="zh-CN"/>
        </w:rPr>
        <w:t xml:space="preserve"> across different </w:t>
      </w:r>
      <w:r w:rsidR="00EA3632">
        <w:rPr>
          <w:rFonts w:ascii="Times New Roman" w:hAnsi="Times New Roman" w:cs="Times New Roman"/>
          <w:sz w:val="20"/>
          <w:szCs w:val="20"/>
          <w:lang w:eastAsia="zh-CN"/>
        </w:rPr>
        <w:t xml:space="preserve">measurements </w:t>
      </w:r>
      <w:r w:rsidR="008B1731">
        <w:rPr>
          <w:rFonts w:ascii="Times New Roman" w:hAnsi="Times New Roman" w:cs="Times New Roman"/>
          <w:sz w:val="20"/>
          <w:szCs w:val="20"/>
          <w:lang w:eastAsia="zh-CN"/>
        </w:rPr>
        <w:t>in time</w:t>
      </w:r>
      <w:r w:rsidR="001D4E60">
        <w:rPr>
          <w:rFonts w:ascii="Times New Roman" w:hAnsi="Times New Roman" w:cs="Times New Roman"/>
          <w:sz w:val="20"/>
          <w:szCs w:val="20"/>
          <w:lang w:eastAsia="zh-CN"/>
        </w:rPr>
        <w:t xml:space="preserve">. </w:t>
      </w:r>
    </w:p>
    <w:p w14:paraId="44FFC275" w14:textId="61953C4F" w:rsidR="00796B92" w:rsidRPr="00EB3F6F" w:rsidRDefault="00796B92" w:rsidP="00796B92">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7: </w:t>
      </w:r>
      <w:r w:rsidR="00AE7D1C">
        <w:rPr>
          <w:rFonts w:ascii="Times New Roman" w:eastAsia="Malgun Gothic" w:hAnsi="Times New Roman"/>
          <w:b/>
          <w:bCs/>
          <w:sz w:val="20"/>
          <w:szCs w:val="20"/>
        </w:rPr>
        <w:t>SRS is used for CSI acquisition,</w:t>
      </w:r>
      <w:r w:rsidR="00A6360E">
        <w:rPr>
          <w:rFonts w:ascii="Times New Roman" w:eastAsia="Malgun Gothic" w:hAnsi="Times New Roman"/>
          <w:b/>
          <w:bCs/>
          <w:sz w:val="20"/>
          <w:szCs w:val="20"/>
        </w:rPr>
        <w:t xml:space="preserve"> and relative phase/amplitude between different antenna ports are important than </w:t>
      </w:r>
      <w:r w:rsidR="0026586F">
        <w:rPr>
          <w:rFonts w:ascii="Times New Roman" w:eastAsia="Malgun Gothic" w:hAnsi="Times New Roman"/>
          <w:b/>
          <w:bCs/>
          <w:sz w:val="20"/>
          <w:szCs w:val="20"/>
        </w:rPr>
        <w:t>exact channel</w:t>
      </w:r>
      <w:r>
        <w:rPr>
          <w:rFonts w:ascii="Times New Roman" w:eastAsia="Malgun Gothic" w:hAnsi="Times New Roman"/>
          <w:b/>
          <w:bCs/>
          <w:sz w:val="20"/>
          <w:szCs w:val="20"/>
        </w:rPr>
        <w:t>.</w:t>
      </w:r>
      <w:r w:rsidR="0026586F">
        <w:rPr>
          <w:rFonts w:ascii="Times New Roman" w:eastAsia="Malgun Gothic" w:hAnsi="Times New Roman"/>
          <w:b/>
          <w:bCs/>
          <w:sz w:val="20"/>
          <w:szCs w:val="20"/>
        </w:rPr>
        <w:t xml:space="preserve"> Multiple location is </w:t>
      </w:r>
      <w:r w:rsidR="00291322">
        <w:rPr>
          <w:rFonts w:ascii="Times New Roman" w:eastAsia="Malgun Gothic" w:hAnsi="Times New Roman"/>
          <w:b/>
          <w:bCs/>
          <w:sz w:val="20"/>
          <w:szCs w:val="20"/>
        </w:rPr>
        <w:t xml:space="preserve">useful for providing better CQI derivation. </w:t>
      </w:r>
      <w:r>
        <w:rPr>
          <w:rFonts w:ascii="Times New Roman" w:eastAsia="Malgun Gothic" w:hAnsi="Times New Roman"/>
          <w:b/>
          <w:bCs/>
          <w:sz w:val="20"/>
          <w:szCs w:val="20"/>
        </w:rPr>
        <w:t xml:space="preserve"> </w:t>
      </w:r>
    </w:p>
    <w:p w14:paraId="1BCD8DB6" w14:textId="77777777" w:rsidR="002A42AB" w:rsidRDefault="002A42AB" w:rsidP="00CC2224">
      <w:pPr>
        <w:rPr>
          <w:rFonts w:eastAsia="Malgun Gothic"/>
        </w:rPr>
      </w:pPr>
    </w:p>
    <w:p w14:paraId="016EE29D" w14:textId="3A8263A5" w:rsidR="00BF7A71" w:rsidRPr="00EB3F6F" w:rsidRDefault="00BF7A71" w:rsidP="00BF7A71">
      <w:pPr>
        <w:spacing w:after="0" w:line="240" w:lineRule="auto"/>
        <w:contextualSpacing/>
        <w:rPr>
          <w:rFonts w:ascii="Times New Roman" w:eastAsia="DengXian" w:hAnsi="Times New Roman" w:cs="Times New Roman"/>
          <w:sz w:val="20"/>
          <w:szCs w:val="20"/>
          <w:lang w:val="en-GB" w:eastAsia="zh-CN"/>
        </w:rPr>
      </w:pPr>
      <w:r w:rsidRPr="00825473">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3</w:t>
      </w:r>
      <w:r w:rsidRPr="00825473">
        <w:rPr>
          <w:rFonts w:ascii="Times New Roman" w:eastAsia="Malgun Gothic" w:hAnsi="Times New Roman" w:cs="Times New Roman"/>
          <w:b/>
          <w:bCs/>
          <w:sz w:val="20"/>
          <w:szCs w:val="20"/>
        </w:rPr>
        <w:t>: Confirm working assumption:</w:t>
      </w:r>
      <w:r>
        <w:rPr>
          <w:rFonts w:ascii="Times New Roman" w:eastAsia="Malgun Gothic" w:hAnsi="Times New Roman" w:cs="Times New Roman"/>
          <w:b/>
          <w:bCs/>
          <w:sz w:val="20"/>
          <w:szCs w:val="20"/>
        </w:rPr>
        <w:t xml:space="preserve"> Support non-consecutive mapping for intra-repetition hopping. </w:t>
      </w:r>
      <w:r w:rsidRPr="00EB3F6F">
        <w:rPr>
          <w:rFonts w:ascii="Times New Roman" w:eastAsia="DengXian" w:hAnsi="Times New Roman" w:cs="Times New Roman"/>
          <w:sz w:val="20"/>
          <w:szCs w:val="20"/>
          <w:lang w:val="en-GB" w:eastAsia="zh-CN"/>
        </w:rPr>
        <w:t xml:space="preserve"> </w:t>
      </w:r>
    </w:p>
    <w:p w14:paraId="00769FDE" w14:textId="77777777" w:rsidR="00F41A34" w:rsidRPr="00EB548D" w:rsidRDefault="00F41A34" w:rsidP="00EB548D">
      <w:pPr>
        <w:spacing w:after="0" w:line="240" w:lineRule="auto"/>
        <w:ind w:left="568"/>
        <w:contextualSpacing/>
        <w:rPr>
          <w:rFonts w:ascii="Times New Roman" w:eastAsia="DengXian" w:hAnsi="Times New Roman" w:cs="Times New Roman"/>
          <w:sz w:val="20"/>
          <w:szCs w:val="20"/>
          <w:lang w:val="en-GB" w:eastAsia="zh-CN"/>
        </w:rPr>
      </w:pPr>
      <w:r w:rsidRPr="00EB548D">
        <w:rPr>
          <w:rFonts w:ascii="Times New Roman" w:eastAsia="DengXian" w:hAnsi="Times New Roman" w:cs="Times New Roman"/>
          <w:b/>
          <w:sz w:val="20"/>
          <w:szCs w:val="20"/>
          <w:highlight w:val="darkYellow"/>
          <w:lang w:val="en-GB" w:eastAsia="zh-CN"/>
        </w:rPr>
        <w:t>Working Assumption:</w:t>
      </w:r>
      <w:r w:rsidRPr="00EB548D">
        <w:rPr>
          <w:rFonts w:ascii="Times New Roman" w:eastAsia="DengXian" w:hAnsi="Times New Roman" w:cs="Times New Roman"/>
          <w:sz w:val="20"/>
          <w:szCs w:val="20"/>
          <w:lang w:val="en-GB" w:eastAsia="zh-CN"/>
        </w:rPr>
        <w:t xml:space="preserve"> </w:t>
      </w:r>
    </w:p>
    <w:p w14:paraId="61DFC982" w14:textId="77777777" w:rsidR="00F41A34" w:rsidRPr="00ED3C70" w:rsidRDefault="00F41A34" w:rsidP="00EB548D">
      <w:pPr>
        <w:spacing w:after="0" w:line="240" w:lineRule="auto"/>
        <w:ind w:left="56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sz w:val="20"/>
          <w:szCs w:val="20"/>
          <w:lang w:val="en-GB" w:eastAsia="zh-CN"/>
        </w:rPr>
        <w:t>For intra-repetition hopping for SRS repetition symbols within each SRS frequency hop</w:t>
      </w:r>
      <w:r w:rsidRPr="00ED3C70">
        <w:rPr>
          <w:rFonts w:ascii="Times New Roman" w:eastAsia="DengXian" w:hAnsi="Times New Roman" w:cs="Times New Roman" w:hint="eastAsia"/>
          <w:sz w:val="20"/>
          <w:szCs w:val="20"/>
          <w:lang w:val="en-GB" w:eastAsia="zh-CN"/>
        </w:rPr>
        <w:t xml:space="preserve">, support </w:t>
      </w:r>
      <w:r w:rsidRPr="00ED3C70">
        <w:rPr>
          <w:rFonts w:ascii="Times New Roman" w:eastAsia="DengXian" w:hAnsi="Times New Roman" w:cs="Times New Roman" w:hint="eastAsia"/>
          <w:color w:val="FF0000"/>
          <w:sz w:val="20"/>
          <w:szCs w:val="20"/>
          <w:lang w:val="en-GB" w:eastAsia="zh-CN"/>
        </w:rPr>
        <w:t>Alt-</w:t>
      </w:r>
      <w:r w:rsidRPr="00ED3C70">
        <w:rPr>
          <w:rFonts w:ascii="Times New Roman" w:eastAsia="DengXian" w:hAnsi="Times New Roman" w:cs="Times New Roman"/>
          <w:color w:val="FF0000"/>
          <w:sz w:val="20"/>
          <w:szCs w:val="20"/>
          <w:lang w:val="en-GB" w:eastAsia="zh-CN"/>
        </w:rPr>
        <w:t>2</w:t>
      </w:r>
      <w:r w:rsidRPr="00ED3C70">
        <w:rPr>
          <w:rFonts w:ascii="Times New Roman" w:eastAsia="DengXian" w:hAnsi="Times New Roman" w:cs="Times New Roman" w:hint="eastAsia"/>
          <w:sz w:val="20"/>
          <w:szCs w:val="20"/>
          <w:lang w:val="en-GB" w:eastAsia="zh-CN"/>
        </w:rPr>
        <w:t>:</w:t>
      </w:r>
    </w:p>
    <w:p w14:paraId="61427377" w14:textId="77777777" w:rsidR="00F41A34" w:rsidRPr="00ED3C70" w:rsidRDefault="00F41A34" w:rsidP="00EB548D">
      <w:pPr>
        <w:numPr>
          <w:ilvl w:val="0"/>
          <w:numId w:val="18"/>
        </w:numPr>
        <w:spacing w:after="0" w:line="276" w:lineRule="auto"/>
        <w:ind w:left="98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 xml:space="preserve">=K=2, </w:t>
      </w:r>
      <w:r w:rsidRPr="00ED3C70">
        <w:rPr>
          <w:rFonts w:ascii="Times New Roman" w:eastAsia="DengXian" w:hAnsi="Times New Roman" w:cs="Times New Roman"/>
          <w:sz w:val="20"/>
          <w:szCs w:val="20"/>
          <w:lang w:val="en-GB" w:eastAsia="zh-CN"/>
        </w:rPr>
        <w:t>select</w:t>
      </w:r>
      <w:r w:rsidRPr="00ED3C70">
        <w:rPr>
          <w:rFonts w:ascii="Times New Roman" w:eastAsia="DengXian" w:hAnsi="Times New Roman" w:cs="Times New Roman" w:hint="eastAsia"/>
          <w:sz w:val="20"/>
          <w:szCs w:val="20"/>
          <w:lang w:val="en-GB" w:eastAsia="zh-CN"/>
        </w:rPr>
        <w:t xml:space="preserve"> </w:t>
      </w:r>
      <w:r w:rsidRPr="00ED3C70">
        <w:rPr>
          <w:rFonts w:ascii="Times New Roman" w:eastAsia="DengXian" w:hAnsi="Times New Roman" w:cs="Times New Roman"/>
          <w:sz w:val="20"/>
          <w:szCs w:val="20"/>
          <w:lang w:val="en-GB" w:eastAsia="zh-CN"/>
        </w:rPr>
        <w:t xml:space="preserve">at least </w:t>
      </w:r>
      <w:r w:rsidRPr="00ED3C70">
        <w:rPr>
          <w:rFonts w:ascii="Times New Roman" w:eastAsia="DengXian" w:hAnsi="Times New Roman" w:cs="Times New Roman" w:hint="eastAsia"/>
          <w:sz w:val="20"/>
          <w:szCs w:val="20"/>
          <w:lang w:val="en-GB" w:eastAsia="zh-CN"/>
        </w:rPr>
        <w:t xml:space="preserve">one </w:t>
      </w:r>
      <w:r w:rsidRPr="00ED3C70">
        <w:rPr>
          <w:rFonts w:ascii="Times New Roman" w:eastAsia="DengXian" w:hAnsi="Times New Roman" w:cs="Times New Roman"/>
          <w:sz w:val="20"/>
          <w:szCs w:val="20"/>
          <w:lang w:val="en-GB" w:eastAsia="zh-CN"/>
        </w:rPr>
        <w:t>of</w:t>
      </w:r>
      <w:r w:rsidRPr="00ED3C70">
        <w:rPr>
          <w:rFonts w:ascii="Times New Roman" w:eastAsia="DengXian" w:hAnsi="Times New Roman" w:cs="Times New Roman" w:hint="eastAsia"/>
          <w:sz w:val="20"/>
          <w:szCs w:val="20"/>
          <w:lang w:val="en-GB" w:eastAsia="zh-CN"/>
        </w:rPr>
        <w:t xml:space="preserve"> the following basic patterns:</w:t>
      </w:r>
    </w:p>
    <w:p w14:paraId="4D548F78" w14:textId="77777777" w:rsidR="00F41A34" w:rsidRPr="00ED3C70" w:rsidRDefault="00F41A34" w:rsidP="00EB548D">
      <w:pPr>
        <w:numPr>
          <w:ilvl w:val="1"/>
          <w:numId w:val="18"/>
        </w:numPr>
        <w:spacing w:after="0" w:line="276" w:lineRule="auto"/>
        <w:ind w:left="140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w:t>
      </w:r>
    </w:p>
    <w:p w14:paraId="4010D65F" w14:textId="77777777" w:rsidR="00F41A34" w:rsidRPr="00ED3C70" w:rsidRDefault="00F41A34" w:rsidP="00EB548D">
      <w:pPr>
        <w:numPr>
          <w:ilvl w:val="1"/>
          <w:numId w:val="18"/>
        </w:numPr>
        <w:spacing w:after="0" w:line="276" w:lineRule="auto"/>
        <w:ind w:left="1408"/>
        <w:contextualSpacing/>
        <w:rPr>
          <w:rFonts w:ascii="Times New Roman" w:eastAsia="DengXian" w:hAnsi="Times New Roman" w:cs="Times New Roman"/>
          <w:sz w:val="20"/>
          <w:szCs w:val="20"/>
          <w:lang w:eastAsia="zh-CN"/>
        </w:rPr>
      </w:pPr>
      <w:r w:rsidRPr="25AB33F4">
        <w:rPr>
          <w:rFonts w:ascii="Times New Roman" w:eastAsia="DengXian" w:hAnsi="Times New Roman" w:cs="Times New Roman"/>
          <w:sz w:val="20"/>
          <w:szCs w:val="20"/>
          <w:lang w:eastAsia="zh-CN"/>
        </w:rPr>
        <w:t>Alt 2 (non-consecutive mapping): {0,1,,…,0,1}</w:t>
      </w:r>
    </w:p>
    <w:p w14:paraId="60FCC3F1" w14:textId="77777777" w:rsidR="00F41A34" w:rsidRPr="00ED3C70" w:rsidRDefault="00F41A34" w:rsidP="00EB548D">
      <w:pPr>
        <w:numPr>
          <w:ilvl w:val="0"/>
          <w:numId w:val="18"/>
        </w:numPr>
        <w:spacing w:after="0" w:line="276" w:lineRule="auto"/>
        <w:ind w:left="98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=4 and K=2, down select from the following basic patterns:</w:t>
      </w:r>
    </w:p>
    <w:p w14:paraId="5BF5CEB0" w14:textId="77777777" w:rsidR="00F41A34" w:rsidRPr="00ED3C70" w:rsidRDefault="00F41A34" w:rsidP="3B81870B">
      <w:pPr>
        <w:numPr>
          <w:ilvl w:val="1"/>
          <w:numId w:val="18"/>
        </w:numPr>
        <w:spacing w:after="0" w:line="276" w:lineRule="auto"/>
        <w:ind w:left="1408"/>
        <w:contextualSpacing/>
        <w:rPr>
          <w:rFonts w:ascii="Times New Roman" w:eastAsia="DengXian" w:hAnsi="Times New Roman" w:cs="Times New Roman"/>
          <w:sz w:val="20"/>
          <w:szCs w:val="20"/>
          <w:lang w:eastAsia="zh-CN"/>
        </w:rPr>
      </w:pPr>
      <w:r w:rsidRPr="3B81870B">
        <w:rPr>
          <w:rFonts w:ascii="Times New Roman" w:eastAsia="DengXian" w:hAnsi="Times New Roman" w:cs="Times New Roman"/>
          <w:sz w:val="20"/>
          <w:szCs w:val="20"/>
          <w:lang w:eastAsia="zh-CN"/>
        </w:rPr>
        <w:t>Alt 1 (consecutive mapping):{0,…,0,2,…,2}</w:t>
      </w:r>
    </w:p>
    <w:p w14:paraId="0007237D" w14:textId="77777777" w:rsidR="00F41A34" w:rsidRPr="00ED3C70" w:rsidRDefault="00F41A34" w:rsidP="3B81870B">
      <w:pPr>
        <w:numPr>
          <w:ilvl w:val="1"/>
          <w:numId w:val="18"/>
        </w:numPr>
        <w:spacing w:after="0" w:line="276" w:lineRule="auto"/>
        <w:ind w:left="1408"/>
        <w:contextualSpacing/>
        <w:rPr>
          <w:rFonts w:ascii="Times New Roman" w:eastAsia="Batang" w:hAnsi="Times New Roman" w:cs="Times New Roman"/>
          <w:sz w:val="20"/>
          <w:szCs w:val="20"/>
          <w:lang w:eastAsia="zh-CN"/>
        </w:rPr>
      </w:pPr>
      <w:r w:rsidRPr="3B81870B">
        <w:rPr>
          <w:rFonts w:ascii="Times New Roman" w:eastAsia="DengXian" w:hAnsi="Times New Roman" w:cs="Times New Roman"/>
          <w:sz w:val="20"/>
          <w:szCs w:val="20"/>
          <w:lang w:eastAsia="zh-CN"/>
        </w:rPr>
        <w:t>Alt 2 (non-consecutive mapping):{0,2,…,0,2}</w:t>
      </w:r>
    </w:p>
    <w:p w14:paraId="2CE914F4" w14:textId="77777777" w:rsidR="00F41A34" w:rsidRPr="00ED3C70" w:rsidRDefault="00F41A34" w:rsidP="00EB548D">
      <w:pPr>
        <w:numPr>
          <w:ilvl w:val="0"/>
          <w:numId w:val="18"/>
        </w:numPr>
        <w:spacing w:after="0" w:line="276" w:lineRule="auto"/>
        <w:ind w:left="98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down select from the following basic patterns:</w:t>
      </w:r>
    </w:p>
    <w:p w14:paraId="04D5A45F" w14:textId="77777777" w:rsidR="00F41A34" w:rsidRDefault="00F41A34" w:rsidP="00C05798">
      <w:pPr>
        <w:numPr>
          <w:ilvl w:val="1"/>
          <w:numId w:val="18"/>
        </w:numPr>
        <w:spacing w:after="0" w:line="276" w:lineRule="auto"/>
        <w:ind w:left="1408"/>
        <w:contextualSpacing/>
        <w:rPr>
          <w:rFonts w:ascii="Times New Roman" w:eastAsia="DengXian" w:hAnsi="Times New Roman" w:cs="Times New Roman"/>
          <w:sz w:val="20"/>
          <w:szCs w:val="20"/>
          <w:lang w:val="en-GB" w:eastAsia="zh-CN"/>
        </w:rPr>
      </w:pPr>
      <w:r w:rsidRPr="00ED3C70">
        <w:rPr>
          <w:rFonts w:ascii="Times New Roman" w:eastAsia="DengXian" w:hAnsi="Times New Roman" w:cs="Times New Roman" w:hint="eastAsia"/>
          <w:sz w:val="20"/>
          <w:szCs w:val="20"/>
          <w:lang w:val="en-GB" w:eastAsia="zh-CN"/>
        </w:rPr>
        <w:t>Alt 1 (consecutive mapping): {0,</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,0,2,</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,2,1,</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,1,3,</w:t>
      </w:r>
      <w:r w:rsidRPr="00ED3C70">
        <w:rPr>
          <w:rFonts w:ascii="Times New Roman" w:eastAsia="DengXian" w:hAnsi="Times New Roman" w:cs="Times New Roman"/>
          <w:sz w:val="20"/>
          <w:szCs w:val="20"/>
          <w:lang w:val="en-GB" w:eastAsia="zh-CN"/>
        </w:rPr>
        <w:t>…</w:t>
      </w:r>
      <w:r w:rsidRPr="00ED3C70">
        <w:rPr>
          <w:rFonts w:ascii="Times New Roman" w:eastAsia="DengXian" w:hAnsi="Times New Roman" w:cs="Times New Roman" w:hint="eastAsia"/>
          <w:sz w:val="20"/>
          <w:szCs w:val="20"/>
          <w:lang w:val="en-GB" w:eastAsia="zh-CN"/>
        </w:rPr>
        <w:t>,3}</w:t>
      </w:r>
    </w:p>
    <w:p w14:paraId="72E37428" w14:textId="0DB11225" w:rsidR="002E503E" w:rsidRPr="00ED3C70" w:rsidRDefault="002E503E" w:rsidP="00EB548D">
      <w:pPr>
        <w:numPr>
          <w:ilvl w:val="1"/>
          <w:numId w:val="18"/>
        </w:numPr>
        <w:spacing w:after="0" w:line="276" w:lineRule="auto"/>
        <w:ind w:left="1408"/>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w:t>
      </w:r>
      <w:r w:rsidRPr="002A77EB">
        <w:rPr>
          <w:rFonts w:ascii="Times New Roman" w:eastAsia="DengXian" w:hAnsi="Times New Roman" w:cs="Times New Roman" w:hint="eastAsia"/>
          <w:sz w:val="20"/>
          <w:szCs w:val="20"/>
          <w:lang w:val="en-GB" w:eastAsia="zh-CN"/>
        </w:rPr>
        <w:t>t 2 (non-consecutive mapping): {0,2,1,3,</w:t>
      </w:r>
      <w:r w:rsidRPr="002A77EB">
        <w:rPr>
          <w:rFonts w:ascii="Times New Roman" w:eastAsia="DengXian" w:hAnsi="Times New Roman" w:cs="Times New Roman"/>
          <w:sz w:val="20"/>
          <w:szCs w:val="20"/>
          <w:lang w:val="en-GB" w:eastAsia="zh-CN"/>
        </w:rPr>
        <w:t>…</w:t>
      </w:r>
      <w:r w:rsidRPr="002A77EB">
        <w:rPr>
          <w:rFonts w:ascii="Times New Roman" w:eastAsia="DengXian" w:hAnsi="Times New Roman" w:cs="Times New Roman" w:hint="eastAsia"/>
          <w:sz w:val="20"/>
          <w:szCs w:val="20"/>
          <w:lang w:val="en-GB" w:eastAsia="zh-CN"/>
        </w:rPr>
        <w:t>,0,2,1,3}</w:t>
      </w:r>
    </w:p>
    <w:p w14:paraId="1A399936" w14:textId="77777777" w:rsidR="00825473" w:rsidRPr="00CC2224" w:rsidRDefault="00825473" w:rsidP="00F41A34">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rPr>
      </w:pPr>
    </w:p>
    <w:p w14:paraId="566D37B8" w14:textId="53EEBDC8" w:rsidR="006A4936" w:rsidRPr="00B42985" w:rsidRDefault="006A4936" w:rsidP="006A4936">
      <w:pPr>
        <w:pStyle w:val="Heading2"/>
        <w:ind w:hanging="850"/>
        <w:jc w:val="both"/>
        <w:rPr>
          <w:rFonts w:eastAsia="Malgun Gothic"/>
          <w:sz w:val="28"/>
          <w:szCs w:val="14"/>
          <w:lang w:val="en-US"/>
        </w:rPr>
      </w:pPr>
      <w:r w:rsidRPr="00B42985">
        <w:rPr>
          <w:sz w:val="28"/>
          <w:szCs w:val="18"/>
          <w:lang w:val="en-US"/>
        </w:rPr>
        <w:t>2.1</w:t>
      </w:r>
      <w:r w:rsidRPr="00B42985">
        <w:rPr>
          <w:rFonts w:eastAsia="Malgun Gothic"/>
          <w:sz w:val="28"/>
          <w:szCs w:val="18"/>
          <w:lang w:val="en-US" w:eastAsia="ko-KR"/>
        </w:rPr>
        <w:t>.</w:t>
      </w:r>
      <w:r>
        <w:rPr>
          <w:rFonts w:eastAsia="Malgun Gothic"/>
          <w:sz w:val="28"/>
          <w:szCs w:val="18"/>
          <w:lang w:val="en-US" w:eastAsia="ko-KR"/>
        </w:rPr>
        <w:t>2</w:t>
      </w:r>
      <w:r w:rsidRPr="00B42985">
        <w:rPr>
          <w:sz w:val="28"/>
          <w:szCs w:val="18"/>
          <w:lang w:val="en-US"/>
        </w:rPr>
        <w:t xml:space="preserve"> </w:t>
      </w:r>
      <w:r>
        <w:rPr>
          <w:sz w:val="28"/>
          <w:szCs w:val="18"/>
          <w:lang w:val="en-US"/>
        </w:rPr>
        <w:t xml:space="preserve">Legacy start RB index hopping with intra-repetition hopping </w:t>
      </w:r>
    </w:p>
    <w:p w14:paraId="040AFA83" w14:textId="61CDD9B7" w:rsidR="000412F9" w:rsidRDefault="000412F9" w:rsidP="00884F4E">
      <w:pPr>
        <w:widowControl w:val="0"/>
        <w:spacing w:after="0" w:line="276" w:lineRule="auto"/>
        <w:jc w:val="both"/>
        <w:rPr>
          <w:rFonts w:ascii="Times New Roman" w:eastAsia="Malgun Gothic" w:hAnsi="Times New Roman"/>
          <w:b/>
          <w:sz w:val="20"/>
          <w:szCs w:val="20"/>
        </w:rPr>
      </w:pPr>
    </w:p>
    <w:p w14:paraId="2C629974" w14:textId="699C619D" w:rsidR="002E1A35" w:rsidRDefault="00060EDD" w:rsidP="00884F4E">
      <w:pPr>
        <w:widowControl w:val="0"/>
        <w:spacing w:after="0" w:line="276" w:lineRule="auto"/>
        <w:jc w:val="both"/>
        <w:rPr>
          <w:rFonts w:ascii="Times New Roman" w:eastAsia="Malgun Gothic" w:hAnsi="Times New Roman"/>
          <w:bCs/>
          <w:sz w:val="20"/>
          <w:szCs w:val="20"/>
        </w:rPr>
      </w:pPr>
      <w:r>
        <w:rPr>
          <w:rFonts w:ascii="Times New Roman" w:eastAsia="Malgun Gothic" w:hAnsi="Times New Roman"/>
          <w:bCs/>
          <w:sz w:val="20"/>
          <w:szCs w:val="20"/>
        </w:rPr>
        <w:t xml:space="preserve">From network perspective, </w:t>
      </w:r>
      <w:r w:rsidR="000F13E0">
        <w:rPr>
          <w:rFonts w:ascii="Times New Roman" w:eastAsia="Malgun Gothic" w:hAnsi="Times New Roman"/>
          <w:bCs/>
          <w:sz w:val="20"/>
          <w:szCs w:val="20"/>
        </w:rPr>
        <w:t xml:space="preserve">it is unclear </w:t>
      </w:r>
      <w:r w:rsidR="00C511EA">
        <w:rPr>
          <w:rFonts w:ascii="Times New Roman" w:eastAsia="Malgun Gothic" w:hAnsi="Times New Roman"/>
          <w:bCs/>
          <w:sz w:val="20"/>
          <w:szCs w:val="20"/>
        </w:rPr>
        <w:t xml:space="preserve">for </w:t>
      </w:r>
      <w:r w:rsidR="003A4A2D">
        <w:rPr>
          <w:rFonts w:ascii="Times New Roman" w:eastAsia="Malgun Gothic" w:hAnsi="Times New Roman"/>
          <w:bCs/>
          <w:sz w:val="20"/>
          <w:szCs w:val="20"/>
        </w:rPr>
        <w:t>what use case</w:t>
      </w:r>
      <w:r w:rsidR="000F13E0">
        <w:rPr>
          <w:rFonts w:ascii="Times New Roman" w:eastAsia="Malgun Gothic" w:hAnsi="Times New Roman"/>
          <w:bCs/>
          <w:sz w:val="20"/>
          <w:szCs w:val="20"/>
        </w:rPr>
        <w:t xml:space="preserve"> </w:t>
      </w:r>
      <w:r w:rsidR="005E3836">
        <w:rPr>
          <w:rFonts w:ascii="Times New Roman" w:eastAsia="Malgun Gothic" w:hAnsi="Times New Roman"/>
          <w:bCs/>
          <w:sz w:val="20"/>
          <w:szCs w:val="20"/>
        </w:rPr>
        <w:t xml:space="preserve">Rel-20 </w:t>
      </w:r>
      <w:r w:rsidR="0008313F">
        <w:rPr>
          <w:rFonts w:ascii="Times New Roman" w:eastAsia="Malgun Gothic" w:hAnsi="Times New Roman"/>
          <w:bCs/>
          <w:sz w:val="20"/>
          <w:szCs w:val="20"/>
        </w:rPr>
        <w:t xml:space="preserve">the </w:t>
      </w:r>
      <w:r w:rsidR="00CA7655">
        <w:rPr>
          <w:rFonts w:ascii="Times New Roman" w:eastAsia="Malgun Gothic" w:hAnsi="Times New Roman"/>
          <w:bCs/>
          <w:sz w:val="20"/>
          <w:szCs w:val="20"/>
        </w:rPr>
        <w:t xml:space="preserve">start RB index hopping </w:t>
      </w:r>
      <w:r w:rsidR="005E3836">
        <w:rPr>
          <w:rFonts w:ascii="Times New Roman" w:eastAsia="Malgun Gothic" w:hAnsi="Times New Roman"/>
          <w:bCs/>
          <w:sz w:val="20"/>
          <w:szCs w:val="20"/>
        </w:rPr>
        <w:t xml:space="preserve">improves the </w:t>
      </w:r>
      <w:r w:rsidR="00C94EFF">
        <w:rPr>
          <w:rFonts w:ascii="Times New Roman" w:eastAsia="Malgun Gothic" w:hAnsi="Times New Roman"/>
          <w:bCs/>
          <w:sz w:val="20"/>
          <w:szCs w:val="20"/>
        </w:rPr>
        <w:t xml:space="preserve">in </w:t>
      </w:r>
      <w:r w:rsidR="009F0EB9">
        <w:rPr>
          <w:rFonts w:ascii="Times New Roman" w:eastAsia="Malgun Gothic" w:hAnsi="Times New Roman"/>
          <w:bCs/>
          <w:sz w:val="20"/>
          <w:szCs w:val="20"/>
        </w:rPr>
        <w:t>compar</w:t>
      </w:r>
      <w:r w:rsidR="00C94EFF">
        <w:rPr>
          <w:rFonts w:ascii="Times New Roman" w:eastAsia="Malgun Gothic" w:hAnsi="Times New Roman"/>
          <w:bCs/>
          <w:sz w:val="20"/>
          <w:szCs w:val="20"/>
        </w:rPr>
        <w:t>ison</w:t>
      </w:r>
      <w:r w:rsidR="009F0EB9">
        <w:rPr>
          <w:rFonts w:ascii="Times New Roman" w:eastAsia="Malgun Gothic" w:hAnsi="Times New Roman"/>
          <w:bCs/>
          <w:sz w:val="20"/>
          <w:szCs w:val="20"/>
        </w:rPr>
        <w:t xml:space="preserve"> with </w:t>
      </w:r>
      <w:r w:rsidR="00C94EFF">
        <w:rPr>
          <w:rFonts w:ascii="Times New Roman" w:eastAsia="Malgun Gothic" w:hAnsi="Times New Roman"/>
          <w:bCs/>
          <w:sz w:val="20"/>
          <w:szCs w:val="20"/>
        </w:rPr>
        <w:t xml:space="preserve">Rel-20 </w:t>
      </w:r>
      <w:r w:rsidR="009F0EB9">
        <w:rPr>
          <w:rFonts w:ascii="Times New Roman" w:eastAsia="Malgun Gothic" w:hAnsi="Times New Roman"/>
          <w:bCs/>
          <w:sz w:val="20"/>
          <w:szCs w:val="20"/>
        </w:rPr>
        <w:t>intra repe</w:t>
      </w:r>
      <w:r w:rsidR="00C94EFF">
        <w:rPr>
          <w:rFonts w:ascii="Times New Roman" w:eastAsia="Malgun Gothic" w:hAnsi="Times New Roman"/>
          <w:bCs/>
          <w:sz w:val="20"/>
          <w:szCs w:val="20"/>
        </w:rPr>
        <w:t xml:space="preserve">tition hopping without </w:t>
      </w:r>
      <w:r w:rsidR="00F64AEC">
        <w:rPr>
          <w:rFonts w:ascii="Times New Roman" w:eastAsia="Malgun Gothic" w:hAnsi="Times New Roman"/>
          <w:bCs/>
          <w:sz w:val="20"/>
          <w:szCs w:val="20"/>
        </w:rPr>
        <w:t>start RB index hopping</w:t>
      </w:r>
      <w:r w:rsidR="005E3836">
        <w:rPr>
          <w:rFonts w:ascii="Times New Roman" w:eastAsia="Malgun Gothic" w:hAnsi="Times New Roman"/>
          <w:bCs/>
          <w:sz w:val="20"/>
          <w:szCs w:val="20"/>
        </w:rPr>
        <w:t xml:space="preserve">. </w:t>
      </w:r>
      <w:r w:rsidR="00763744">
        <w:rPr>
          <w:rFonts w:ascii="Times New Roman" w:eastAsia="Malgun Gothic" w:hAnsi="Times New Roman"/>
          <w:bCs/>
          <w:sz w:val="20"/>
          <w:szCs w:val="20"/>
        </w:rPr>
        <w:t>The reason for this is tha</w:t>
      </w:r>
      <w:r w:rsidR="00A51B0C">
        <w:rPr>
          <w:rFonts w:ascii="Times New Roman" w:eastAsia="Malgun Gothic" w:hAnsi="Times New Roman"/>
          <w:bCs/>
          <w:sz w:val="20"/>
          <w:szCs w:val="20"/>
        </w:rPr>
        <w:t>t Rel-20 feature</w:t>
      </w:r>
      <w:r w:rsidR="00E353F0">
        <w:rPr>
          <w:rFonts w:ascii="Times New Roman" w:eastAsia="Malgun Gothic" w:hAnsi="Times New Roman"/>
          <w:bCs/>
          <w:sz w:val="20"/>
          <w:szCs w:val="20"/>
        </w:rPr>
        <w:t xml:space="preserve"> (w/ </w:t>
      </w:r>
      <w:r w:rsidR="00E353F0" w:rsidRPr="00221865">
        <w:rPr>
          <w:rFonts w:ascii="Times New Roman" w:eastAsia="Malgun Gothic" w:hAnsi="Times New Roman"/>
          <w:bCs/>
          <w:i/>
          <w:iCs/>
          <w:sz w:val="20"/>
          <w:szCs w:val="20"/>
        </w:rPr>
        <w:t>P</w:t>
      </w:r>
      <w:r w:rsidR="00E353F0" w:rsidRPr="00221865">
        <w:rPr>
          <w:rFonts w:ascii="Times New Roman" w:eastAsia="Malgun Gothic" w:hAnsi="Times New Roman"/>
          <w:bCs/>
          <w:sz w:val="20"/>
          <w:szCs w:val="20"/>
          <w:vertAlign w:val="subscript"/>
        </w:rPr>
        <w:t>F</w:t>
      </w:r>
      <w:r w:rsidR="00E353F0" w:rsidRPr="00EB548D">
        <w:rPr>
          <w:rFonts w:ascii="Times New Roman" w:eastAsia="Malgun Gothic" w:hAnsi="Times New Roman"/>
          <w:bCs/>
          <w:sz w:val="20"/>
          <w:szCs w:val="20"/>
        </w:rPr>
        <w:t>=</w:t>
      </w:r>
      <w:r w:rsidR="00E353F0" w:rsidRPr="00EB548D">
        <w:rPr>
          <w:rFonts w:ascii="Times New Roman" w:eastAsia="Malgun Gothic" w:hAnsi="Times New Roman"/>
          <w:bCs/>
          <w:i/>
          <w:iCs/>
          <w:sz w:val="20"/>
          <w:szCs w:val="20"/>
        </w:rPr>
        <w:t>K</w:t>
      </w:r>
      <w:r w:rsidR="00E353F0">
        <w:rPr>
          <w:rFonts w:ascii="Times New Roman" w:eastAsia="Malgun Gothic" w:hAnsi="Times New Roman"/>
          <w:bCs/>
          <w:sz w:val="20"/>
          <w:szCs w:val="20"/>
        </w:rPr>
        <w:t xml:space="preserve"> )</w:t>
      </w:r>
      <w:r w:rsidR="00A51B0C">
        <w:rPr>
          <w:rFonts w:ascii="Times New Roman" w:eastAsia="Malgun Gothic" w:hAnsi="Times New Roman"/>
          <w:bCs/>
          <w:sz w:val="20"/>
          <w:szCs w:val="20"/>
        </w:rPr>
        <w:t xml:space="preserve"> enables </w:t>
      </w:r>
      <w:r w:rsidR="00C3039E">
        <w:rPr>
          <w:rFonts w:ascii="Times New Roman" w:eastAsia="Malgun Gothic" w:hAnsi="Times New Roman"/>
          <w:bCs/>
          <w:sz w:val="20"/>
          <w:szCs w:val="20"/>
        </w:rPr>
        <w:t>sounding of all PRBs associated with</w:t>
      </w:r>
      <w:r w:rsidR="00D540F8">
        <w:rPr>
          <w:rFonts w:ascii="Times New Roman" w:eastAsia="Malgun Gothic" w:hAnsi="Times New Roman"/>
          <w:bCs/>
          <w:sz w:val="20"/>
          <w:szCs w:val="20"/>
        </w:rPr>
        <w:t>ing</w:t>
      </w:r>
      <w:r w:rsidR="00C3039E">
        <w:rPr>
          <w:rFonts w:ascii="Times New Roman" w:eastAsia="Malgun Gothic" w:hAnsi="Times New Roman"/>
          <w:bCs/>
          <w:sz w:val="20"/>
          <w:szCs w:val="20"/>
        </w:rPr>
        <w:t xml:space="preserve"> </w:t>
      </w:r>
      <w:r w:rsidR="00C3039E" w:rsidRPr="00EB548D">
        <w:rPr>
          <w:rFonts w:ascii="Times New Roman" w:eastAsia="Malgun Gothic" w:hAnsi="Times New Roman"/>
          <w:bCs/>
          <w:i/>
          <w:iCs/>
          <w:sz w:val="20"/>
          <w:szCs w:val="20"/>
        </w:rPr>
        <w:t>P</w:t>
      </w:r>
      <w:r w:rsidR="00C3039E" w:rsidRPr="00EB548D">
        <w:rPr>
          <w:rFonts w:ascii="Times New Roman" w:eastAsia="Malgun Gothic" w:hAnsi="Times New Roman"/>
          <w:bCs/>
          <w:sz w:val="20"/>
          <w:szCs w:val="20"/>
          <w:vertAlign w:val="subscript"/>
        </w:rPr>
        <w:t>F</w:t>
      </w:r>
      <w:r w:rsidR="00141739">
        <w:rPr>
          <w:rFonts w:ascii="Times New Roman" w:eastAsia="Malgun Gothic" w:hAnsi="Times New Roman"/>
          <w:bCs/>
          <w:sz w:val="20"/>
          <w:szCs w:val="20"/>
          <w:vertAlign w:val="subscript"/>
        </w:rPr>
        <w:t xml:space="preserve"> </w:t>
      </w:r>
      <w:r w:rsidR="00D540F8" w:rsidRPr="00EB548D">
        <w:rPr>
          <w:rFonts w:ascii="Times New Roman" w:eastAsia="Malgun Gothic" w:hAnsi="Times New Roman"/>
          <w:bCs/>
          <w:sz w:val="20"/>
          <w:szCs w:val="20"/>
        </w:rPr>
        <w:t xml:space="preserve">without </w:t>
      </w:r>
      <w:r w:rsidR="00A01D63">
        <w:rPr>
          <w:rFonts w:ascii="Times New Roman" w:eastAsia="Malgun Gothic" w:hAnsi="Times New Roman"/>
          <w:bCs/>
          <w:sz w:val="20"/>
          <w:szCs w:val="20"/>
        </w:rPr>
        <w:t xml:space="preserve">need for </w:t>
      </w:r>
      <w:r w:rsidR="00201082">
        <w:rPr>
          <w:rFonts w:ascii="Times New Roman" w:eastAsia="Malgun Gothic" w:hAnsi="Times New Roman"/>
          <w:bCs/>
          <w:sz w:val="20"/>
          <w:szCs w:val="20"/>
        </w:rPr>
        <w:t xml:space="preserve">the </w:t>
      </w:r>
      <w:r w:rsidR="00A01D63" w:rsidRPr="00EB548D">
        <w:rPr>
          <w:rFonts w:ascii="Times New Roman" w:eastAsia="Malgun Gothic" w:hAnsi="Times New Roman"/>
          <w:bCs/>
          <w:sz w:val="20"/>
          <w:szCs w:val="20"/>
        </w:rPr>
        <w:t>start</w:t>
      </w:r>
      <w:r w:rsidR="00A01D63">
        <w:rPr>
          <w:rFonts w:ascii="Times New Roman" w:eastAsia="Malgun Gothic" w:hAnsi="Times New Roman"/>
          <w:bCs/>
          <w:sz w:val="20"/>
          <w:szCs w:val="20"/>
          <w:vertAlign w:val="subscript"/>
        </w:rPr>
        <w:t xml:space="preserve"> </w:t>
      </w:r>
      <w:r w:rsidR="00A01D63">
        <w:rPr>
          <w:rFonts w:ascii="Times New Roman" w:eastAsia="Malgun Gothic" w:hAnsi="Times New Roman"/>
          <w:bCs/>
          <w:sz w:val="20"/>
          <w:szCs w:val="20"/>
        </w:rPr>
        <w:t>RB index hopping</w:t>
      </w:r>
      <w:r w:rsidR="00DC70EE" w:rsidRPr="00EB548D">
        <w:rPr>
          <w:rFonts w:ascii="Times New Roman" w:eastAsia="Malgun Gothic" w:hAnsi="Times New Roman"/>
          <w:bCs/>
          <w:sz w:val="20"/>
          <w:szCs w:val="20"/>
        </w:rPr>
        <w:t>.</w:t>
      </w:r>
      <w:r w:rsidR="00763744">
        <w:rPr>
          <w:rFonts w:ascii="Times New Roman" w:eastAsia="Malgun Gothic" w:hAnsi="Times New Roman"/>
          <w:bCs/>
          <w:sz w:val="20"/>
          <w:szCs w:val="20"/>
        </w:rPr>
        <w:t xml:space="preserve"> </w:t>
      </w:r>
      <w:r w:rsidR="00042065">
        <w:rPr>
          <w:rFonts w:ascii="Times New Roman" w:eastAsia="Malgun Gothic" w:hAnsi="Times New Roman"/>
          <w:bCs/>
          <w:sz w:val="20"/>
          <w:szCs w:val="20"/>
        </w:rPr>
        <w:t xml:space="preserve">Regarding to </w:t>
      </w:r>
      <w:r w:rsidR="00141739">
        <w:rPr>
          <w:rFonts w:ascii="Times New Roman" w:eastAsia="Malgun Gothic" w:hAnsi="Times New Roman"/>
          <w:bCs/>
          <w:sz w:val="20"/>
          <w:szCs w:val="20"/>
        </w:rPr>
        <w:t xml:space="preserve">the </w:t>
      </w:r>
      <w:r w:rsidR="009A6476">
        <w:rPr>
          <w:rFonts w:ascii="Times New Roman" w:eastAsia="Malgun Gothic" w:hAnsi="Times New Roman"/>
          <w:bCs/>
          <w:sz w:val="20"/>
          <w:szCs w:val="20"/>
        </w:rPr>
        <w:t xml:space="preserve">start RB index hopping with Rel-20 </w:t>
      </w:r>
      <w:r w:rsidR="009A6476" w:rsidRPr="002A77EB">
        <w:rPr>
          <w:rFonts w:ascii="Times New Roman" w:eastAsia="Malgun Gothic" w:hAnsi="Times New Roman"/>
          <w:bCs/>
          <w:i/>
          <w:iCs/>
          <w:sz w:val="20"/>
          <w:szCs w:val="20"/>
        </w:rPr>
        <w:t>P</w:t>
      </w:r>
      <w:r w:rsidR="009A6476" w:rsidRPr="00141739">
        <w:rPr>
          <w:rFonts w:ascii="Times New Roman Bold" w:eastAsia="Malgun Gothic" w:hAnsi="Times New Roman Bold"/>
          <w:bCs/>
          <w:sz w:val="20"/>
          <w:szCs w:val="20"/>
          <w:vertAlign w:val="subscript"/>
        </w:rPr>
        <w:t>F</w:t>
      </w:r>
      <w:r w:rsidR="009A6476" w:rsidRPr="002A77EB">
        <w:rPr>
          <w:rFonts w:ascii="Times New Roman" w:eastAsia="Malgun Gothic" w:hAnsi="Times New Roman"/>
          <w:bCs/>
          <w:sz w:val="20"/>
          <w:szCs w:val="20"/>
        </w:rPr>
        <w:t>=</w:t>
      </w:r>
      <w:r w:rsidR="009A6476">
        <w:rPr>
          <w:rFonts w:ascii="Times New Roman" w:eastAsia="Malgun Gothic" w:hAnsi="Times New Roman"/>
          <w:bCs/>
          <w:sz w:val="20"/>
          <w:szCs w:val="20"/>
        </w:rPr>
        <w:t xml:space="preserve">4, </w:t>
      </w:r>
      <w:r w:rsidR="009A6476" w:rsidRPr="002A77EB">
        <w:rPr>
          <w:rFonts w:ascii="Times New Roman" w:eastAsia="Malgun Gothic" w:hAnsi="Times New Roman"/>
          <w:bCs/>
          <w:i/>
          <w:iCs/>
          <w:sz w:val="20"/>
          <w:szCs w:val="20"/>
        </w:rPr>
        <w:t>K</w:t>
      </w:r>
      <w:r w:rsidR="009A6476">
        <w:rPr>
          <w:rFonts w:ascii="Times New Roman" w:eastAsia="Malgun Gothic" w:hAnsi="Times New Roman"/>
          <w:bCs/>
          <w:sz w:val="20"/>
          <w:szCs w:val="20"/>
        </w:rPr>
        <w:t>=2</w:t>
      </w:r>
      <w:r w:rsidR="00042065">
        <w:rPr>
          <w:rFonts w:ascii="Times New Roman" w:eastAsia="Malgun Gothic" w:hAnsi="Times New Roman"/>
          <w:bCs/>
          <w:sz w:val="20"/>
          <w:szCs w:val="20"/>
        </w:rPr>
        <w:t>,</w:t>
      </w:r>
      <w:r w:rsidR="009A6476">
        <w:rPr>
          <w:rFonts w:ascii="Times New Roman" w:eastAsia="Malgun Gothic" w:hAnsi="Times New Roman"/>
          <w:bCs/>
          <w:sz w:val="20"/>
          <w:szCs w:val="20"/>
        </w:rPr>
        <w:t xml:space="preserve"> th</w:t>
      </w:r>
      <w:r w:rsidR="00561556">
        <w:rPr>
          <w:rFonts w:ascii="Times New Roman" w:eastAsia="Malgun Gothic" w:hAnsi="Times New Roman"/>
          <w:bCs/>
          <w:sz w:val="20"/>
          <w:szCs w:val="20"/>
        </w:rPr>
        <w:t xml:space="preserve">ere is no clear benefit </w:t>
      </w:r>
      <w:r w:rsidR="00444B22">
        <w:rPr>
          <w:rFonts w:ascii="Times New Roman" w:eastAsia="Malgun Gothic" w:hAnsi="Times New Roman"/>
          <w:bCs/>
          <w:sz w:val="20"/>
          <w:szCs w:val="20"/>
        </w:rPr>
        <w:t xml:space="preserve">for the network </w:t>
      </w:r>
      <w:r w:rsidR="00561556">
        <w:rPr>
          <w:rFonts w:ascii="Times New Roman" w:eastAsia="Malgun Gothic" w:hAnsi="Times New Roman"/>
          <w:bCs/>
          <w:sz w:val="20"/>
          <w:szCs w:val="20"/>
        </w:rPr>
        <w:t xml:space="preserve">because same frequency positions </w:t>
      </w:r>
      <w:r w:rsidR="0053343D">
        <w:rPr>
          <w:rFonts w:ascii="Times New Roman" w:eastAsia="Malgun Gothic" w:hAnsi="Times New Roman"/>
          <w:bCs/>
          <w:sz w:val="20"/>
          <w:szCs w:val="20"/>
        </w:rPr>
        <w:t xml:space="preserve">across SRS </w:t>
      </w:r>
      <w:r w:rsidR="00EC5309">
        <w:rPr>
          <w:rFonts w:ascii="Times New Roman" w:eastAsia="Malgun Gothic" w:hAnsi="Times New Roman"/>
          <w:bCs/>
          <w:sz w:val="20"/>
          <w:szCs w:val="20"/>
        </w:rPr>
        <w:t xml:space="preserve">frequency </w:t>
      </w:r>
      <w:r w:rsidR="0053343D">
        <w:rPr>
          <w:rFonts w:ascii="Times New Roman" w:eastAsia="Malgun Gothic" w:hAnsi="Times New Roman"/>
          <w:bCs/>
          <w:sz w:val="20"/>
          <w:szCs w:val="20"/>
        </w:rPr>
        <w:t>hopping</w:t>
      </w:r>
      <w:r w:rsidR="00EC5309">
        <w:rPr>
          <w:rFonts w:ascii="Times New Roman" w:eastAsia="Malgun Gothic" w:hAnsi="Times New Roman"/>
          <w:bCs/>
          <w:sz w:val="20"/>
          <w:szCs w:val="20"/>
        </w:rPr>
        <w:t xml:space="preserve"> periods</w:t>
      </w:r>
      <w:r w:rsidR="0053343D">
        <w:rPr>
          <w:rFonts w:ascii="Times New Roman" w:eastAsia="Malgun Gothic" w:hAnsi="Times New Roman"/>
          <w:bCs/>
          <w:sz w:val="20"/>
          <w:szCs w:val="20"/>
        </w:rPr>
        <w:t xml:space="preserve"> </w:t>
      </w:r>
      <w:r w:rsidR="00444B22">
        <w:rPr>
          <w:rFonts w:ascii="Times New Roman" w:eastAsia="Malgun Gothic" w:hAnsi="Times New Roman"/>
          <w:bCs/>
          <w:sz w:val="20"/>
          <w:szCs w:val="20"/>
        </w:rPr>
        <w:t>are applied</w:t>
      </w:r>
      <w:r w:rsidR="00EC5309">
        <w:rPr>
          <w:rFonts w:ascii="Times New Roman" w:eastAsia="Malgun Gothic" w:hAnsi="Times New Roman"/>
          <w:bCs/>
          <w:sz w:val="20"/>
          <w:szCs w:val="20"/>
        </w:rPr>
        <w:t xml:space="preserve">. Therefore, </w:t>
      </w:r>
      <w:r w:rsidR="00A42E9E">
        <w:rPr>
          <w:rFonts w:ascii="Times New Roman" w:eastAsia="Malgun Gothic" w:hAnsi="Times New Roman"/>
          <w:bCs/>
          <w:sz w:val="20"/>
          <w:szCs w:val="20"/>
        </w:rPr>
        <w:t xml:space="preserve">there is no need to support such </w:t>
      </w:r>
      <w:r w:rsidR="002C3EF9">
        <w:rPr>
          <w:rFonts w:ascii="Times New Roman" w:eastAsia="Malgun Gothic" w:hAnsi="Times New Roman"/>
          <w:bCs/>
          <w:sz w:val="20"/>
          <w:szCs w:val="20"/>
        </w:rPr>
        <w:t>configuration</w:t>
      </w:r>
      <w:r w:rsidR="00A42E9E">
        <w:rPr>
          <w:rFonts w:ascii="Times New Roman" w:eastAsia="Malgun Gothic" w:hAnsi="Times New Roman"/>
          <w:bCs/>
          <w:sz w:val="20"/>
          <w:szCs w:val="20"/>
        </w:rPr>
        <w:t xml:space="preserve"> where both legacy starting R</w:t>
      </w:r>
      <w:r w:rsidR="002E1A35">
        <w:rPr>
          <w:rFonts w:ascii="Times New Roman" w:eastAsia="Malgun Gothic" w:hAnsi="Times New Roman"/>
          <w:bCs/>
          <w:sz w:val="20"/>
          <w:szCs w:val="20"/>
        </w:rPr>
        <w:t xml:space="preserve">B index hopping and Rel-20 intra-repetition hopping are </w:t>
      </w:r>
      <w:r w:rsidR="00A20E99">
        <w:rPr>
          <w:rFonts w:ascii="Times New Roman" w:eastAsia="Malgun Gothic" w:hAnsi="Times New Roman"/>
          <w:bCs/>
          <w:sz w:val="20"/>
          <w:szCs w:val="20"/>
        </w:rPr>
        <w:t>configured</w:t>
      </w:r>
      <w:r w:rsidR="002E1A35">
        <w:rPr>
          <w:rFonts w:ascii="Times New Roman" w:eastAsia="Malgun Gothic" w:hAnsi="Times New Roman"/>
          <w:bCs/>
          <w:sz w:val="20"/>
          <w:szCs w:val="20"/>
        </w:rPr>
        <w:t xml:space="preserve">. </w:t>
      </w:r>
    </w:p>
    <w:p w14:paraId="05C6F3D8" w14:textId="77777777" w:rsidR="002E1A35" w:rsidRDefault="002E1A35" w:rsidP="00884F4E">
      <w:pPr>
        <w:widowControl w:val="0"/>
        <w:spacing w:after="0" w:line="276" w:lineRule="auto"/>
        <w:jc w:val="both"/>
        <w:rPr>
          <w:rFonts w:ascii="Times New Roman" w:eastAsia="Malgun Gothic" w:hAnsi="Times New Roman"/>
          <w:bCs/>
          <w:sz w:val="20"/>
          <w:szCs w:val="20"/>
        </w:rPr>
      </w:pPr>
    </w:p>
    <w:p w14:paraId="602415D2" w14:textId="7F494314" w:rsidR="00177CAC" w:rsidRPr="00EB548D" w:rsidRDefault="002E1A35" w:rsidP="00884F4E">
      <w:pPr>
        <w:widowControl w:val="0"/>
        <w:spacing w:after="0" w:line="276" w:lineRule="auto"/>
        <w:jc w:val="both"/>
        <w:rPr>
          <w:rFonts w:ascii="Times New Roman" w:eastAsia="Malgun Gothic" w:hAnsi="Times New Roman"/>
          <w:sz w:val="20"/>
          <w:szCs w:val="20"/>
        </w:rPr>
      </w:pPr>
      <w:r w:rsidRPr="00825473">
        <w:rPr>
          <w:rFonts w:ascii="Times New Roman" w:eastAsia="Malgun Gothic" w:hAnsi="Times New Roman" w:cs="Times New Roman"/>
          <w:b/>
          <w:bCs/>
          <w:sz w:val="20"/>
          <w:szCs w:val="20"/>
        </w:rPr>
        <w:t xml:space="preserve">Proposal </w:t>
      </w:r>
      <w:r w:rsidR="00D763FE">
        <w:rPr>
          <w:rFonts w:ascii="Times New Roman" w:eastAsia="Malgun Gothic" w:hAnsi="Times New Roman" w:cs="Times New Roman"/>
          <w:b/>
          <w:bCs/>
          <w:sz w:val="20"/>
          <w:szCs w:val="20"/>
        </w:rPr>
        <w:t>4</w:t>
      </w:r>
      <w:r w:rsidRPr="00825473">
        <w:rPr>
          <w:rFonts w:ascii="Times New Roman" w:eastAsia="Malgun Gothic" w:hAnsi="Times New Roman" w:cs="Times New Roman"/>
          <w:b/>
          <w:bCs/>
          <w:sz w:val="20"/>
          <w:szCs w:val="20"/>
        </w:rPr>
        <w:t xml:space="preserve">: </w:t>
      </w:r>
      <w:r>
        <w:rPr>
          <w:rFonts w:ascii="Times New Roman" w:eastAsia="Malgun Gothic" w:hAnsi="Times New Roman" w:cs="Times New Roman"/>
          <w:b/>
          <w:bCs/>
          <w:sz w:val="20"/>
          <w:szCs w:val="20"/>
        </w:rPr>
        <w:t xml:space="preserve">Do not support </w:t>
      </w:r>
      <w:r w:rsidR="00595633">
        <w:rPr>
          <w:rFonts w:ascii="Times New Roman" w:eastAsia="Malgun Gothic" w:hAnsi="Times New Roman" w:cs="Times New Roman"/>
          <w:b/>
          <w:bCs/>
          <w:sz w:val="20"/>
          <w:szCs w:val="20"/>
        </w:rPr>
        <w:t xml:space="preserve">Rel-20 </w:t>
      </w:r>
      <w:r w:rsidR="00A20E99">
        <w:rPr>
          <w:rFonts w:ascii="Times New Roman" w:eastAsia="Malgun Gothic" w:hAnsi="Times New Roman" w:cs="Times New Roman"/>
          <w:b/>
          <w:bCs/>
          <w:sz w:val="20"/>
          <w:szCs w:val="20"/>
        </w:rPr>
        <w:t xml:space="preserve">intra-repetition hopping </w:t>
      </w:r>
      <w:r w:rsidR="002C3EF9">
        <w:rPr>
          <w:rFonts w:ascii="Times New Roman" w:eastAsia="Malgun Gothic" w:hAnsi="Times New Roman" w:cs="Times New Roman"/>
          <w:b/>
          <w:bCs/>
          <w:sz w:val="20"/>
          <w:szCs w:val="20"/>
        </w:rPr>
        <w:t xml:space="preserve">configuration where both legacy </w:t>
      </w:r>
      <w:r w:rsidR="006C7991">
        <w:rPr>
          <w:rFonts w:ascii="Times New Roman" w:eastAsia="Malgun Gothic" w:hAnsi="Times New Roman" w:cs="Times New Roman"/>
          <w:b/>
          <w:bCs/>
          <w:sz w:val="20"/>
          <w:szCs w:val="20"/>
        </w:rPr>
        <w:t xml:space="preserve">start </w:t>
      </w:r>
      <w:r w:rsidR="002C3EF9">
        <w:rPr>
          <w:rFonts w:ascii="Times New Roman" w:eastAsia="Malgun Gothic" w:hAnsi="Times New Roman" w:cs="Times New Roman"/>
          <w:b/>
          <w:bCs/>
          <w:sz w:val="20"/>
          <w:szCs w:val="20"/>
        </w:rPr>
        <w:t>RB index</w:t>
      </w:r>
      <w:r w:rsidR="006C7991">
        <w:rPr>
          <w:rFonts w:ascii="Times New Roman" w:eastAsia="Malgun Gothic" w:hAnsi="Times New Roman" w:cs="Times New Roman"/>
          <w:b/>
          <w:bCs/>
          <w:sz w:val="20"/>
          <w:szCs w:val="20"/>
        </w:rPr>
        <w:t xml:space="preserve"> hopping and intra-repetition hopping</w:t>
      </w:r>
      <w:r w:rsidR="00493698">
        <w:rPr>
          <w:rFonts w:ascii="Times New Roman" w:eastAsia="Malgun Gothic" w:hAnsi="Times New Roman" w:cs="Times New Roman"/>
          <w:b/>
          <w:bCs/>
          <w:sz w:val="20"/>
          <w:szCs w:val="20"/>
        </w:rPr>
        <w:t xml:space="preserve"> </w:t>
      </w:r>
      <w:r w:rsidR="003A1F4E">
        <w:rPr>
          <w:rFonts w:ascii="Times New Roman" w:eastAsia="Malgun Gothic" w:hAnsi="Times New Roman" w:cs="Times New Roman"/>
          <w:b/>
          <w:bCs/>
          <w:sz w:val="20"/>
          <w:szCs w:val="20"/>
        </w:rPr>
        <w:t xml:space="preserve">with </w:t>
      </w:r>
      <w:r w:rsidR="00493698" w:rsidRPr="00EB548D">
        <w:rPr>
          <w:rFonts w:ascii="Times New Roman" w:eastAsia="Malgun Gothic" w:hAnsi="Times New Roman"/>
          <w:b/>
          <w:i/>
          <w:iCs/>
          <w:sz w:val="20"/>
          <w:szCs w:val="20"/>
        </w:rPr>
        <w:t>P</w:t>
      </w:r>
      <w:r w:rsidR="00493698" w:rsidRPr="00220819">
        <w:rPr>
          <w:rFonts w:ascii="Times New Roman Bold" w:eastAsia="Malgun Gothic" w:hAnsi="Times New Roman Bold"/>
          <w:b/>
          <w:sz w:val="20"/>
          <w:szCs w:val="20"/>
          <w:vertAlign w:val="subscript"/>
        </w:rPr>
        <w:t>F</w:t>
      </w:r>
      <w:r w:rsidR="00493698" w:rsidRPr="00EB548D">
        <w:rPr>
          <w:rFonts w:ascii="Times New Roman" w:eastAsia="Malgun Gothic" w:hAnsi="Times New Roman"/>
          <w:b/>
          <w:sz w:val="20"/>
          <w:szCs w:val="20"/>
        </w:rPr>
        <w:t xml:space="preserve">=2 and </w:t>
      </w:r>
      <w:r w:rsidR="00493698" w:rsidRPr="00EB548D">
        <w:rPr>
          <w:rFonts w:ascii="Times New Roman" w:eastAsia="Malgun Gothic" w:hAnsi="Times New Roman"/>
          <w:b/>
          <w:i/>
          <w:iCs/>
          <w:sz w:val="20"/>
          <w:szCs w:val="20"/>
        </w:rPr>
        <w:t>K</w:t>
      </w:r>
      <w:r w:rsidR="00493698" w:rsidRPr="00EB548D">
        <w:rPr>
          <w:rFonts w:ascii="Times New Roman" w:eastAsia="Malgun Gothic" w:hAnsi="Times New Roman"/>
          <w:b/>
          <w:sz w:val="20"/>
          <w:szCs w:val="20"/>
        </w:rPr>
        <w:t>=2</w:t>
      </w:r>
      <w:r w:rsidR="003A1F4E" w:rsidRPr="00EB548D">
        <w:rPr>
          <w:rFonts w:ascii="Times New Roman" w:eastAsia="Malgun Gothic" w:hAnsi="Times New Roman"/>
          <w:b/>
          <w:sz w:val="20"/>
          <w:szCs w:val="20"/>
        </w:rPr>
        <w:t xml:space="preserve"> or </w:t>
      </w:r>
      <w:r w:rsidR="00493698" w:rsidRPr="00EB548D">
        <w:rPr>
          <w:rFonts w:ascii="Times New Roman" w:eastAsia="Malgun Gothic" w:hAnsi="Times New Roman"/>
          <w:b/>
          <w:i/>
          <w:iCs/>
          <w:sz w:val="20"/>
          <w:szCs w:val="20"/>
        </w:rPr>
        <w:t>P</w:t>
      </w:r>
      <w:r w:rsidR="00493698" w:rsidRPr="00EB548D">
        <w:rPr>
          <w:rFonts w:ascii="Times New Roman Bold" w:eastAsia="Malgun Gothic" w:hAnsi="Times New Roman Bold"/>
          <w:b/>
          <w:sz w:val="20"/>
          <w:szCs w:val="20"/>
          <w:vertAlign w:val="subscript"/>
        </w:rPr>
        <w:t>F</w:t>
      </w:r>
      <w:r w:rsidR="00493698" w:rsidRPr="00EB548D">
        <w:rPr>
          <w:rFonts w:ascii="Times New Roman" w:eastAsia="Malgun Gothic" w:hAnsi="Times New Roman"/>
          <w:b/>
          <w:sz w:val="20"/>
          <w:szCs w:val="20"/>
        </w:rPr>
        <w:t>=4</w:t>
      </w:r>
      <w:r w:rsidR="00220819" w:rsidRPr="00EB548D">
        <w:rPr>
          <w:rFonts w:ascii="Times New Roman" w:eastAsia="Malgun Gothic" w:hAnsi="Times New Roman"/>
          <w:b/>
          <w:sz w:val="20"/>
          <w:szCs w:val="20"/>
        </w:rPr>
        <w:t xml:space="preserve"> and</w:t>
      </w:r>
      <w:r w:rsidR="00493698" w:rsidRPr="00EB548D">
        <w:rPr>
          <w:rFonts w:ascii="Times New Roman" w:eastAsia="Malgun Gothic" w:hAnsi="Times New Roman"/>
          <w:b/>
          <w:sz w:val="20"/>
          <w:szCs w:val="20"/>
        </w:rPr>
        <w:t xml:space="preserve"> </w:t>
      </w:r>
      <w:r w:rsidR="00493698" w:rsidRPr="00EB548D">
        <w:rPr>
          <w:rFonts w:ascii="Times New Roman" w:eastAsia="Malgun Gothic" w:hAnsi="Times New Roman"/>
          <w:b/>
          <w:i/>
          <w:iCs/>
          <w:sz w:val="20"/>
          <w:szCs w:val="20"/>
        </w:rPr>
        <w:t>K</w:t>
      </w:r>
      <w:r w:rsidR="00493698" w:rsidRPr="00EB548D">
        <w:rPr>
          <w:rFonts w:ascii="Times New Roman" w:eastAsia="Malgun Gothic" w:hAnsi="Times New Roman"/>
          <w:b/>
          <w:sz w:val="20"/>
          <w:szCs w:val="20"/>
        </w:rPr>
        <w:t>=4</w:t>
      </w:r>
      <w:r w:rsidR="003A1F4E" w:rsidRPr="00EB548D">
        <w:rPr>
          <w:rFonts w:ascii="Times New Roman" w:eastAsia="Malgun Gothic" w:hAnsi="Times New Roman"/>
          <w:b/>
          <w:sz w:val="20"/>
          <w:szCs w:val="20"/>
        </w:rPr>
        <w:t xml:space="preserve"> </w:t>
      </w:r>
      <w:r w:rsidR="00220819" w:rsidRPr="00EB548D">
        <w:rPr>
          <w:rFonts w:ascii="Times New Roman" w:eastAsia="Malgun Gothic" w:hAnsi="Times New Roman"/>
          <w:b/>
          <w:sz w:val="20"/>
          <w:szCs w:val="20"/>
        </w:rPr>
        <w:t>or</w:t>
      </w:r>
      <w:r w:rsidR="003A1F4E" w:rsidRPr="00EB548D">
        <w:rPr>
          <w:rFonts w:ascii="Times New Roman" w:eastAsia="Malgun Gothic" w:hAnsi="Times New Roman"/>
          <w:b/>
          <w:sz w:val="20"/>
          <w:szCs w:val="20"/>
        </w:rPr>
        <w:t xml:space="preserve"> </w:t>
      </w:r>
      <w:r w:rsidR="003A1F4E" w:rsidRPr="00EB548D">
        <w:rPr>
          <w:rFonts w:ascii="Times New Roman" w:eastAsia="Malgun Gothic" w:hAnsi="Times New Roman"/>
          <w:b/>
          <w:i/>
          <w:iCs/>
          <w:sz w:val="20"/>
          <w:szCs w:val="20"/>
        </w:rPr>
        <w:t>P</w:t>
      </w:r>
      <w:r w:rsidR="003A1F4E" w:rsidRPr="00EB548D">
        <w:rPr>
          <w:rFonts w:ascii="Times New Roman Bold" w:eastAsia="Malgun Gothic" w:hAnsi="Times New Roman Bold"/>
          <w:b/>
          <w:sz w:val="20"/>
          <w:szCs w:val="20"/>
          <w:vertAlign w:val="subscript"/>
        </w:rPr>
        <w:t>F</w:t>
      </w:r>
      <w:r w:rsidR="003A1F4E" w:rsidRPr="00EB548D">
        <w:rPr>
          <w:rFonts w:ascii="Times New Roman" w:eastAsia="Malgun Gothic" w:hAnsi="Times New Roman"/>
          <w:b/>
          <w:sz w:val="20"/>
          <w:szCs w:val="20"/>
        </w:rPr>
        <w:t>=4</w:t>
      </w:r>
      <w:r w:rsidR="00220819" w:rsidRPr="00EB548D">
        <w:rPr>
          <w:rFonts w:ascii="Times New Roman" w:eastAsia="Malgun Gothic" w:hAnsi="Times New Roman"/>
          <w:b/>
          <w:sz w:val="20"/>
          <w:szCs w:val="20"/>
        </w:rPr>
        <w:t xml:space="preserve"> and</w:t>
      </w:r>
      <w:r w:rsidR="003A1F4E" w:rsidRPr="00EB548D">
        <w:rPr>
          <w:rFonts w:ascii="Times New Roman" w:eastAsia="Malgun Gothic" w:hAnsi="Times New Roman"/>
          <w:b/>
          <w:sz w:val="20"/>
          <w:szCs w:val="20"/>
        </w:rPr>
        <w:t xml:space="preserve"> </w:t>
      </w:r>
      <w:r w:rsidR="003A1F4E" w:rsidRPr="00EB548D">
        <w:rPr>
          <w:rFonts w:ascii="Times New Roman" w:eastAsia="Malgun Gothic" w:hAnsi="Times New Roman"/>
          <w:b/>
          <w:i/>
          <w:iCs/>
          <w:sz w:val="20"/>
          <w:szCs w:val="20"/>
        </w:rPr>
        <w:t>K</w:t>
      </w:r>
      <w:r w:rsidR="003A1F4E" w:rsidRPr="00EB548D">
        <w:rPr>
          <w:rFonts w:ascii="Times New Roman" w:eastAsia="Malgun Gothic" w:hAnsi="Times New Roman"/>
          <w:b/>
          <w:sz w:val="20"/>
          <w:szCs w:val="20"/>
        </w:rPr>
        <w:t>=2</w:t>
      </w:r>
      <w:r w:rsidR="003A1F4E">
        <w:rPr>
          <w:rFonts w:ascii="Times New Roman" w:eastAsia="Malgun Gothic" w:hAnsi="Times New Roman"/>
          <w:bCs/>
          <w:sz w:val="20"/>
          <w:szCs w:val="20"/>
        </w:rPr>
        <w:t xml:space="preserve"> </w:t>
      </w:r>
      <w:r w:rsidR="006C7991">
        <w:rPr>
          <w:rFonts w:ascii="Times New Roman" w:eastAsia="Malgun Gothic" w:hAnsi="Times New Roman" w:cs="Times New Roman"/>
          <w:b/>
          <w:bCs/>
          <w:sz w:val="20"/>
          <w:szCs w:val="20"/>
        </w:rPr>
        <w:t>are configured.</w:t>
      </w:r>
      <w:r w:rsidR="00042065">
        <w:rPr>
          <w:rFonts w:ascii="Times New Roman" w:eastAsia="Malgun Gothic" w:hAnsi="Times New Roman"/>
          <w:bCs/>
          <w:sz w:val="20"/>
          <w:szCs w:val="20"/>
        </w:rPr>
        <w:t xml:space="preserve">   </w:t>
      </w:r>
    </w:p>
    <w:p w14:paraId="7396E83C" w14:textId="66DFEFEA" w:rsidR="008C2479" w:rsidRPr="00CC2224" w:rsidRDefault="008C2479" w:rsidP="00CC2224">
      <w:pPr>
        <w:rPr>
          <w:rFonts w:eastAsia="Malgun Gothic"/>
        </w:rPr>
      </w:pPr>
    </w:p>
    <w:p w14:paraId="74DF38B4" w14:textId="09D6490E" w:rsidR="004C49E3" w:rsidRPr="00B42985" w:rsidRDefault="000519A7" w:rsidP="00884F4E">
      <w:pPr>
        <w:pStyle w:val="Heading2"/>
        <w:ind w:left="0" w:firstLine="0"/>
        <w:jc w:val="both"/>
        <w:rPr>
          <w:rFonts w:eastAsia="SimSun"/>
          <w:sz w:val="36"/>
          <w:lang w:val="en-US"/>
        </w:rPr>
      </w:pPr>
      <w:r w:rsidRPr="00B42985">
        <w:rPr>
          <w:rFonts w:eastAsia="SimSun"/>
          <w:sz w:val="36"/>
          <w:lang w:val="en-US"/>
        </w:rPr>
        <w:t>2.2 Cross-slot SRS Operations</w:t>
      </w:r>
    </w:p>
    <w:p w14:paraId="2209AC19" w14:textId="49A2998F" w:rsidR="00646CC0" w:rsidRDefault="00646CC0" w:rsidP="00884F4E">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00F80C9E"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#122</w:t>
      </w:r>
      <w:r w:rsidR="00ED6466">
        <w:rPr>
          <w:rFonts w:ascii="Times New Roman" w:hAnsi="Times New Roman" w:cs="Times New Roman"/>
          <w:sz w:val="20"/>
          <w:szCs w:val="20"/>
          <w:lang w:eastAsia="en-GB"/>
        </w:rPr>
        <w:t>-bis</w:t>
      </w:r>
      <w:r w:rsidRPr="00B42985">
        <w:rPr>
          <w:rFonts w:ascii="Times New Roman" w:hAnsi="Times New Roman" w:cs="Times New Roman"/>
          <w:sz w:val="20"/>
          <w:szCs w:val="20"/>
          <w:lang w:eastAsia="en-GB"/>
        </w:rPr>
        <w:t xml:space="preserve"> meeting, the following agreement</w:t>
      </w:r>
      <w:r w:rsidR="000F2DBC">
        <w:rPr>
          <w:rFonts w:ascii="Times New Roman" w:hAnsi="Times New Roman" w:cs="Times New Roman"/>
          <w:sz w:val="20"/>
          <w:szCs w:val="20"/>
          <w:lang w:eastAsia="en-GB"/>
        </w:rPr>
        <w:t>s</w:t>
      </w:r>
      <w:r w:rsidRPr="00B42985">
        <w:rPr>
          <w:rFonts w:ascii="Times New Roman" w:hAnsi="Times New Roman" w:cs="Times New Roman"/>
          <w:sz w:val="20"/>
          <w:szCs w:val="20"/>
          <w:lang w:eastAsia="en-GB"/>
        </w:rPr>
        <w:t xml:space="preserve"> w</w:t>
      </w:r>
      <w:r w:rsidR="000F2DBC">
        <w:rPr>
          <w:rFonts w:ascii="Times New Roman" w:hAnsi="Times New Roman" w:cs="Times New Roman"/>
          <w:sz w:val="20"/>
          <w:szCs w:val="20"/>
          <w:lang w:eastAsia="en-GB"/>
        </w:rPr>
        <w:t>ere</w:t>
      </w:r>
      <w:r w:rsidRPr="00B42985">
        <w:rPr>
          <w:rFonts w:ascii="Times New Roman" w:hAnsi="Times New Roman" w:cs="Times New Roman"/>
          <w:sz w:val="20"/>
          <w:szCs w:val="20"/>
          <w:lang w:eastAsia="en-GB"/>
        </w:rPr>
        <w:t xml:space="preserve"> made regarding to </w:t>
      </w:r>
      <w:r w:rsidR="00627193" w:rsidRPr="00B42985">
        <w:rPr>
          <w:rFonts w:ascii="Times New Roman" w:eastAsia="Malgun Gothic" w:hAnsi="Times New Roman" w:cs="Times New Roman"/>
          <w:sz w:val="20"/>
          <w:szCs w:val="20"/>
        </w:rPr>
        <w:t xml:space="preserve">scenarios for </w:t>
      </w:r>
      <w:r w:rsidRPr="00B42985">
        <w:rPr>
          <w:rFonts w:ascii="Times New Roman" w:hAnsi="Times New Roman" w:cs="Times New Roman"/>
          <w:sz w:val="20"/>
          <w:szCs w:val="20"/>
          <w:lang w:eastAsia="en-GB"/>
        </w:rPr>
        <w:t>cross-slot UL SRS operation: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6CC0" w:rsidRPr="000F2DBC" w14:paraId="4DA3F4B4" w14:textId="77777777" w:rsidTr="00EB548D">
        <w:tc>
          <w:tcPr>
            <w:tcW w:w="9629" w:type="dxa"/>
          </w:tcPr>
          <w:p w14:paraId="54F7B4C3" w14:textId="77777777" w:rsidR="00FB5983" w:rsidRPr="003D2AFD" w:rsidRDefault="00FB5983" w:rsidP="00FB5983">
            <w:pPr>
              <w:pStyle w:val="3GPPNormalText"/>
              <w:rPr>
                <w:sz w:val="20"/>
                <w:szCs w:val="20"/>
              </w:rPr>
            </w:pPr>
            <w:r w:rsidRPr="003D2AFD">
              <w:rPr>
                <w:sz w:val="20"/>
                <w:szCs w:val="20"/>
                <w:highlight w:val="green"/>
              </w:rPr>
              <w:t>Agreement</w:t>
            </w:r>
          </w:p>
          <w:p w14:paraId="3DDE7B06" w14:textId="77777777" w:rsidR="00FB5983" w:rsidRPr="003D2AFD" w:rsidRDefault="00FB5983" w:rsidP="00FB5983">
            <w:pPr>
              <w:snapToGrid w:val="0"/>
              <w:jc w:val="both"/>
              <w:rPr>
                <w:rFonts w:ascii="Times New Roman" w:eastAsia="DengXian" w:hAnsi="Times New Roman"/>
                <w:sz w:val="20"/>
                <w:szCs w:val="20"/>
                <w:lang w:eastAsia="zh-CN"/>
              </w:rPr>
            </w:pPr>
            <w:r w:rsidRPr="003D2AFD">
              <w:rPr>
                <w:rFonts w:ascii="Times New Roman" w:eastAsia="DengXian" w:hAnsi="Times New Roman"/>
                <w:sz w:val="20"/>
                <w:szCs w:val="20"/>
                <w:lang w:eastAsia="zh-CN"/>
              </w:rPr>
              <w:t>To determine the time-domain location of a cross-slot SRS resource,</w:t>
            </w:r>
          </w:p>
          <w:p w14:paraId="1B227B62" w14:textId="77777777" w:rsidR="00FB5983" w:rsidRPr="003D2AFD" w:rsidRDefault="00FB5983" w:rsidP="00FB5983">
            <w:pPr>
              <w:pStyle w:val="ListParagraph"/>
              <w:numPr>
                <w:ilvl w:val="0"/>
                <w:numId w:val="19"/>
              </w:numPr>
              <w:snapToGrid w:val="0"/>
              <w:spacing w:after="160"/>
              <w:jc w:val="both"/>
              <w:rPr>
                <w:rFonts w:ascii="Times New Roman" w:eastAsia="DengXian" w:hAnsi="Times New Roman"/>
                <w:sz w:val="20"/>
                <w:szCs w:val="20"/>
              </w:rPr>
            </w:pPr>
            <w:r w:rsidRPr="003D2AFD">
              <w:rPr>
                <w:rFonts w:ascii="Times New Roman" w:eastAsia="DengXian" w:hAnsi="Times New Roman"/>
                <w:sz w:val="20"/>
                <w:szCs w:val="20"/>
              </w:rPr>
              <w:t>‘</w:t>
            </w:r>
            <m:oMath>
              <m:sSub>
                <m:sSubPr>
                  <m:ctrlPr>
                    <w:rPr>
                      <w:rFonts w:ascii="Cambria Math" w:eastAsia="DengXian" w:hAnsi="Cambria Math"/>
                      <w:bCs/>
                      <w:sz w:val="20"/>
                      <w:szCs w:val="20"/>
                    </w:rPr>
                  </m:ctrlPr>
                </m:sSubPr>
                <m:e>
                  <m:r>
                    <m:rPr>
                      <m:sty m:val="bi"/>
                    </m:rPr>
                    <w:rPr>
                      <w:rFonts w:ascii="Cambria Math" w:eastAsia="DengXian" w:hAnsi="Cambria Math"/>
                      <w:sz w:val="20"/>
                      <w:szCs w:val="20"/>
                    </w:rPr>
                    <m:t>l</m:t>
                  </m:r>
                </m:e>
                <m:sub>
                  <m:r>
                    <m:rPr>
                      <m:sty m:val="b"/>
                    </m:rPr>
                    <w:rPr>
                      <w:rFonts w:ascii="Cambria Math" w:eastAsia="DengXian" w:hAnsi="Cambria Math"/>
                      <w:sz w:val="20"/>
                      <w:szCs w:val="20"/>
                    </w:rPr>
                    <m:t>0</m:t>
                  </m:r>
                </m:sub>
              </m:sSub>
            </m:oMath>
            <w:r w:rsidRPr="003D2AFD">
              <w:rPr>
                <w:rFonts w:ascii="Times New Roman" w:eastAsia="DengXian" w:hAnsi="Times New Roman"/>
                <w:sz w:val="20"/>
                <w:szCs w:val="20"/>
              </w:rPr>
              <w:t>’ is interpreted as the starting symbol in the starting slot for an SRS resource.</w:t>
            </w:r>
          </w:p>
          <w:p w14:paraId="14E42F27" w14:textId="77777777" w:rsidR="00FB5983" w:rsidRPr="003D2AFD" w:rsidRDefault="00FB5983" w:rsidP="00FB5983">
            <w:pPr>
              <w:pStyle w:val="ListParagraph"/>
              <w:numPr>
                <w:ilvl w:val="0"/>
                <w:numId w:val="19"/>
              </w:numPr>
              <w:snapToGrid w:val="0"/>
              <w:spacing w:after="160"/>
              <w:jc w:val="both"/>
              <w:rPr>
                <w:rFonts w:ascii="Times New Roman" w:eastAsia="DengXian" w:hAnsi="Times New Roman"/>
                <w:sz w:val="20"/>
                <w:szCs w:val="20"/>
              </w:rPr>
            </w:pPr>
            <w:r w:rsidRPr="003D2AFD">
              <w:rPr>
                <w:rFonts w:ascii="Times New Roman" w:eastAsia="DengXian" w:hAnsi="Times New Roman"/>
                <w:sz w:val="20"/>
                <w:szCs w:val="20"/>
              </w:rPr>
              <w:t>‘</w:t>
            </w:r>
            <m:oMath>
              <m:sSup>
                <m:sSupPr>
                  <m:ctrlPr>
                    <w:rPr>
                      <w:rFonts w:ascii="Cambria Math" w:eastAsia="DengXian" w:hAnsi="Cambria Math"/>
                      <w:bCs/>
                      <w:sz w:val="20"/>
                      <w:szCs w:val="20"/>
                    </w:rPr>
                  </m:ctrlPr>
                </m:sSupPr>
                <m:e>
                  <m:r>
                    <m:rPr>
                      <m:sty m:val="bi"/>
                    </m:rPr>
                    <w:rPr>
                      <w:rFonts w:ascii="Cambria Math" w:eastAsia="DengXian" w:hAnsi="Cambria Math"/>
                      <w:sz w:val="20"/>
                      <w:szCs w:val="20"/>
                    </w:rPr>
                    <m:t>l</m:t>
                  </m:r>
                </m:e>
                <m:sup>
                  <m:r>
                    <m:rPr>
                      <m:sty m:val="p"/>
                    </m:rPr>
                    <w:rPr>
                      <w:rFonts w:ascii="Cambria Math" w:eastAsia="DengXian" w:hAnsi="Cambria Math" w:hint="eastAsia"/>
                      <w:sz w:val="20"/>
                      <w:szCs w:val="20"/>
                    </w:rPr>
                    <m:t>'</m:t>
                  </m:r>
                </m:sup>
              </m:sSup>
              <m:r>
                <m:rPr>
                  <m:sty m:val="p"/>
                </m:rPr>
                <w:rPr>
                  <w:rFonts w:ascii="Cambria Math" w:eastAsia="DengXian" w:hAnsi="Cambria Math"/>
                  <w:sz w:val="20"/>
                  <w:szCs w:val="20"/>
                </w:rPr>
                <m:t>+</m:t>
              </m:r>
              <m:sSub>
                <m:sSubPr>
                  <m:ctrlPr>
                    <w:rPr>
                      <w:rFonts w:ascii="Cambria Math" w:eastAsia="DengXian" w:hAnsi="Cambria Math"/>
                      <w:bCs/>
                      <w:sz w:val="20"/>
                      <w:szCs w:val="20"/>
                    </w:rPr>
                  </m:ctrlPr>
                </m:sSubPr>
                <m:e>
                  <m:r>
                    <m:rPr>
                      <m:sty m:val="bi"/>
                    </m:rPr>
                    <w:rPr>
                      <w:rFonts w:ascii="Cambria Math" w:eastAsia="DengXian" w:hAnsi="Cambria Math"/>
                      <w:sz w:val="20"/>
                      <w:szCs w:val="20"/>
                    </w:rPr>
                    <m:t>l</m:t>
                  </m:r>
                </m:e>
                <m:sub>
                  <m:r>
                    <m:rPr>
                      <m:sty m:val="b"/>
                    </m:rPr>
                    <w:rPr>
                      <w:rFonts w:ascii="Cambria Math" w:eastAsia="DengXian" w:hAnsi="Cambria Math"/>
                      <w:sz w:val="20"/>
                      <w:szCs w:val="20"/>
                    </w:rPr>
                    <m:t>0</m:t>
                  </m:r>
                </m:sub>
              </m:sSub>
            </m:oMath>
            <w:r w:rsidRPr="003D2AFD">
              <w:rPr>
                <w:rFonts w:ascii="Times New Roman" w:eastAsia="DengXian" w:hAnsi="Times New Roman"/>
                <w:sz w:val="20"/>
                <w:szCs w:val="20"/>
              </w:rPr>
              <w:t xml:space="preserve">’ is interpreted as the symbol index in a slot or two consecutive S and U slots. </w:t>
            </w:r>
          </w:p>
          <w:p w14:paraId="10F1A8C3" w14:textId="77777777" w:rsidR="00FB5983" w:rsidRPr="003D2AFD" w:rsidRDefault="00FB5983" w:rsidP="00FB5983">
            <w:pPr>
              <w:pStyle w:val="ListParagraph"/>
              <w:numPr>
                <w:ilvl w:val="0"/>
                <w:numId w:val="19"/>
              </w:numPr>
              <w:snapToGrid w:val="0"/>
              <w:spacing w:after="160"/>
              <w:jc w:val="both"/>
              <w:rPr>
                <w:rFonts w:ascii="Times New Roman" w:eastAsia="DengXian" w:hAnsi="Times New Roman"/>
                <w:b/>
                <w:sz w:val="20"/>
                <w:szCs w:val="20"/>
              </w:rPr>
            </w:pPr>
            <w:r w:rsidRPr="003D2AFD">
              <w:rPr>
                <w:rFonts w:ascii="Times New Roman" w:eastAsia="DengXian" w:hAnsi="Times New Roman"/>
                <w:sz w:val="20"/>
                <w:szCs w:val="20"/>
              </w:rPr>
              <w:t>The restriction ‘</w:t>
            </w:r>
            <m:oMath>
              <m:sSub>
                <m:sSubPr>
                  <m:ctrlPr>
                    <w:rPr>
                      <w:rFonts w:ascii="Cambria Math" w:eastAsia="DengXian" w:hAnsi="Cambria Math"/>
                      <w:bCs/>
                      <w:sz w:val="20"/>
                      <w:szCs w:val="20"/>
                    </w:rPr>
                  </m:ctrlPr>
                </m:sSubPr>
                <m:e>
                  <m:r>
                    <m:rPr>
                      <m:sty m:val="bi"/>
                    </m:rPr>
                    <w:rPr>
                      <w:rFonts w:ascii="Cambria Math" w:eastAsia="DengXian" w:hAnsi="Cambria Math"/>
                      <w:sz w:val="20"/>
                      <w:szCs w:val="20"/>
                    </w:rPr>
                    <m:t>l</m:t>
                  </m:r>
                </m:e>
                <m:sub>
                  <m:r>
                    <m:rPr>
                      <m:nor/>
                    </m:rPr>
                    <w:rPr>
                      <w:rFonts w:ascii="Times New Roman" w:eastAsia="DengXian" w:hAnsi="Times New Roman"/>
                      <w:bCs/>
                      <w:sz w:val="20"/>
                      <w:szCs w:val="20"/>
                    </w:rPr>
                    <m:t>offset</m:t>
                  </m:r>
                </m:sub>
              </m:sSub>
              <m:r>
                <m:rPr>
                  <m:sty m:val="p"/>
                </m:rPr>
                <w:rPr>
                  <w:rFonts w:ascii="Cambria Math" w:eastAsia="DengXian" w:hAnsi="Cambria Math" w:hint="eastAsia"/>
                  <w:sz w:val="20"/>
                  <w:szCs w:val="20"/>
                </w:rPr>
                <m:t>≥</m:t>
              </m:r>
              <m:sSubSup>
                <m:sSubSupPr>
                  <m:ctrlPr>
                    <w:rPr>
                      <w:rFonts w:ascii="Cambria Math" w:eastAsia="DengXian" w:hAnsi="Cambria Math"/>
                      <w:bCs/>
                      <w:sz w:val="20"/>
                      <w:szCs w:val="20"/>
                    </w:rPr>
                  </m:ctrlPr>
                </m:sSubSupPr>
                <m:e>
                  <m:r>
                    <m:rPr>
                      <m:sty m:val="bi"/>
                    </m:rPr>
                    <w:rPr>
                      <w:rFonts w:ascii="Cambria Math" w:eastAsia="DengXian" w:hAnsi="Cambria Math"/>
                      <w:sz w:val="20"/>
                      <w:szCs w:val="20"/>
                    </w:rPr>
                    <m:t>N</m:t>
                  </m:r>
                </m:e>
                <m:sub>
                  <m:r>
                    <m:rPr>
                      <m:nor/>
                    </m:rPr>
                    <w:rPr>
                      <w:rFonts w:ascii="Times New Roman" w:eastAsia="DengXian" w:hAnsi="Times New Roman"/>
                      <w:bCs/>
                      <w:sz w:val="20"/>
                      <w:szCs w:val="20"/>
                    </w:rPr>
                    <m:t>symb</m:t>
                  </m:r>
                </m:sub>
                <m:sup>
                  <m:r>
                    <m:rPr>
                      <m:nor/>
                    </m:rPr>
                    <w:rPr>
                      <w:rFonts w:ascii="Times New Roman" w:eastAsia="DengXian" w:hAnsi="Times New Roman"/>
                      <w:bCs/>
                      <w:sz w:val="20"/>
                      <w:szCs w:val="20"/>
                    </w:rPr>
                    <m:t>SRS</m:t>
                  </m:r>
                </m:sup>
              </m:sSubSup>
              <m:r>
                <m:rPr>
                  <m:sty m:val="p"/>
                </m:rPr>
                <w:rPr>
                  <w:rFonts w:ascii="Cambria Math" w:eastAsia="DengXian" w:hAnsi="Cambria Math"/>
                  <w:sz w:val="20"/>
                  <w:szCs w:val="20"/>
                </w:rPr>
                <m:t>-</m:t>
              </m:r>
              <m:r>
                <m:rPr>
                  <m:sty m:val="b"/>
                </m:rPr>
                <w:rPr>
                  <w:rFonts w:ascii="Cambria Math" w:eastAsia="DengXian" w:hAnsi="Cambria Math"/>
                  <w:sz w:val="20"/>
                  <w:szCs w:val="20"/>
                </w:rPr>
                <m:t>1</m:t>
              </m:r>
            </m:oMath>
            <w:r w:rsidRPr="003D2AFD">
              <w:rPr>
                <w:rFonts w:ascii="Times New Roman" w:eastAsia="DengXian" w:hAnsi="Times New Roman"/>
                <w:sz w:val="20"/>
                <w:szCs w:val="20"/>
              </w:rPr>
              <w:t>’ is removed.</w:t>
            </w:r>
          </w:p>
          <w:p w14:paraId="02BF379F" w14:textId="77777777" w:rsidR="007C6C99" w:rsidRPr="003D2AFD" w:rsidRDefault="007C6C99" w:rsidP="007C6C99">
            <w:pPr>
              <w:pStyle w:val="3GPPNormalText"/>
              <w:rPr>
                <w:sz w:val="20"/>
                <w:szCs w:val="20"/>
              </w:rPr>
            </w:pPr>
            <w:r w:rsidRPr="003D2AFD">
              <w:rPr>
                <w:sz w:val="20"/>
                <w:szCs w:val="20"/>
                <w:highlight w:val="green"/>
              </w:rPr>
              <w:t>Agreement:</w:t>
            </w:r>
          </w:p>
          <w:p w14:paraId="7CC585B8" w14:textId="77777777" w:rsidR="007C6C99" w:rsidRPr="003D2AFD" w:rsidRDefault="007C6C99" w:rsidP="003D2AFD">
            <w:pPr>
              <w:numPr>
                <w:ilvl w:val="0"/>
                <w:numId w:val="22"/>
              </w:numPr>
              <w:spacing w:after="0" w:line="360" w:lineRule="auto"/>
              <w:contextualSpacing/>
              <w:rPr>
                <w:rFonts w:ascii="Times New Roman" w:eastAsia="DengXian" w:hAnsi="Times New Roman" w:cs="Times New Roman"/>
                <w:sz w:val="20"/>
                <w:szCs w:val="20"/>
                <w:lang w:val="en-GB"/>
              </w:rPr>
            </w:pPr>
            <w:r w:rsidRPr="003D2AFD">
              <w:rPr>
                <w:rFonts w:ascii="Times New Roman" w:eastAsia="DengXian" w:hAnsi="Times New Roman" w:cs="Times New Roman"/>
                <w:sz w:val="20"/>
                <w:szCs w:val="20"/>
                <w:lang w:val="en-GB" w:eastAsia="zh-CN"/>
              </w:rPr>
              <w:t>Support cross-slot SRS for all SRS resource types, i.e., for periodic, semi-persistent, and aperiodic SRS.</w:t>
            </w:r>
          </w:p>
          <w:p w14:paraId="025C2ABB" w14:textId="77777777" w:rsidR="007C6C99" w:rsidRPr="003D2AFD" w:rsidRDefault="007C6C99" w:rsidP="003D2AFD">
            <w:pPr>
              <w:numPr>
                <w:ilvl w:val="0"/>
                <w:numId w:val="22"/>
              </w:numPr>
              <w:spacing w:after="0" w:line="360" w:lineRule="auto"/>
              <w:contextualSpacing/>
              <w:rPr>
                <w:rFonts w:ascii="Times New Roman" w:eastAsia="DengXian" w:hAnsi="Times New Roman" w:cs="Times New Roman"/>
                <w:sz w:val="20"/>
                <w:szCs w:val="20"/>
                <w:lang w:val="en-GB"/>
              </w:rPr>
            </w:pPr>
            <w:r w:rsidRPr="003D2AFD">
              <w:rPr>
                <w:rFonts w:ascii="Times New Roman" w:eastAsia="DengXian" w:hAnsi="Times New Roman" w:cs="Times New Roman"/>
                <w:sz w:val="20"/>
                <w:szCs w:val="20"/>
                <w:lang w:val="en-GB" w:eastAsia="zh-CN"/>
              </w:rPr>
              <w:t>Support cross-slot SRS for usages of codebook, non-codebook, antenna switching, beam management</w:t>
            </w:r>
          </w:p>
          <w:p w14:paraId="24DFE874" w14:textId="77777777" w:rsidR="007C6C99" w:rsidRPr="003D2AFD" w:rsidRDefault="007C6C99" w:rsidP="007C6C99">
            <w:pPr>
              <w:rPr>
                <w:rFonts w:eastAsia="DengXian"/>
                <w:sz w:val="20"/>
                <w:szCs w:val="20"/>
                <w:lang w:eastAsia="zh-CN"/>
              </w:rPr>
            </w:pPr>
          </w:p>
          <w:p w14:paraId="14B49DAA" w14:textId="77777777" w:rsidR="00D57689" w:rsidRPr="003D2AFD" w:rsidRDefault="00D57689" w:rsidP="00D57689">
            <w:pPr>
              <w:spacing w:after="0" w:line="360" w:lineRule="auto"/>
              <w:contextualSpacing/>
              <w:rPr>
                <w:rFonts w:ascii="Times New Roman" w:eastAsia="DengXian" w:hAnsi="Times New Roman" w:cs="Times New Roman"/>
                <w:sz w:val="20"/>
                <w:szCs w:val="20"/>
                <w:lang w:val="en-GB" w:eastAsia="zh-CN"/>
              </w:rPr>
            </w:pPr>
            <w:r w:rsidRPr="003D2AFD">
              <w:rPr>
                <w:rFonts w:ascii="Times New Roman" w:eastAsia="DengXian" w:hAnsi="Times New Roman" w:cs="Times New Roman"/>
                <w:b/>
                <w:sz w:val="20"/>
                <w:szCs w:val="20"/>
                <w:highlight w:val="green"/>
                <w:lang w:val="en-GB" w:eastAsia="zh-CN"/>
              </w:rPr>
              <w:t>Agreement:</w:t>
            </w:r>
            <w:r w:rsidRPr="003D2AFD">
              <w:rPr>
                <w:rFonts w:ascii="Times New Roman" w:eastAsia="DengXian" w:hAnsi="Times New Roman" w:cs="Times New Roman"/>
                <w:sz w:val="20"/>
                <w:szCs w:val="20"/>
                <w:lang w:val="en-GB" w:eastAsia="zh-CN"/>
              </w:rPr>
              <w:t xml:space="preserve"> </w:t>
            </w:r>
          </w:p>
          <w:p w14:paraId="7011466A" w14:textId="77777777" w:rsidR="00D57689" w:rsidRPr="00D4543F" w:rsidRDefault="00D57689" w:rsidP="00D57689">
            <w:pPr>
              <w:numPr>
                <w:ilvl w:val="0"/>
                <w:numId w:val="22"/>
              </w:numPr>
              <w:spacing w:after="0" w:line="360" w:lineRule="auto"/>
              <w:contextualSpacing/>
              <w:rPr>
                <w:rFonts w:ascii="Times New Roman" w:eastAsia="DengXian" w:hAnsi="Times New Roman" w:cs="Times New Roman"/>
                <w:sz w:val="20"/>
                <w:szCs w:val="20"/>
                <w:lang w:val="en-GB" w:eastAsia="zh-CN"/>
              </w:rPr>
            </w:pPr>
            <w:r w:rsidRPr="00D4543F">
              <w:rPr>
                <w:rFonts w:ascii="Times New Roman" w:eastAsia="DengXian" w:hAnsi="Times New Roman" w:cs="Times New Roman"/>
                <w:sz w:val="20"/>
                <w:szCs w:val="20"/>
                <w:lang w:val="en-GB" w:eastAsia="zh-CN"/>
              </w:rPr>
              <w:t>For an aperiodic cross-slot SRS resource set</w:t>
            </w:r>
            <w:r w:rsidRPr="00D4543F">
              <w:rPr>
                <w:rFonts w:ascii="Times New Roman" w:eastAsia="DengXian" w:hAnsi="Times New Roman" w:cs="Times New Roman" w:hint="eastAsia"/>
                <w:sz w:val="20"/>
                <w:szCs w:val="20"/>
                <w:lang w:val="en-GB" w:eastAsia="zh-CN"/>
              </w:rPr>
              <w:t xml:space="preserve"> in scenario 1</w:t>
            </w:r>
            <w:r w:rsidRPr="00D4543F">
              <w:rPr>
                <w:rFonts w:ascii="Times New Roman" w:eastAsia="DengXian" w:hAnsi="Times New Roman" w:cs="Times New Roman"/>
                <w:sz w:val="20"/>
                <w:szCs w:val="20"/>
                <w:lang w:val="en-GB" w:eastAsia="zh-CN"/>
              </w:rPr>
              <w:t xml:space="preserve">, the slot offset </w:t>
            </w:r>
            <w:r w:rsidRPr="00D4543F">
              <w:rPr>
                <w:rFonts w:ascii="Times New Roman" w:eastAsia="DengXian" w:hAnsi="Times New Roman" w:cs="Times New Roman" w:hint="eastAsia"/>
                <w:sz w:val="20"/>
                <w:szCs w:val="20"/>
                <w:lang w:val="en-GB" w:eastAsia="zh-CN"/>
              </w:rPr>
              <w:t>of</w:t>
            </w:r>
            <w:r w:rsidRPr="00D4543F">
              <w:rPr>
                <w:rFonts w:ascii="Times New Roman" w:eastAsia="DengXian" w:hAnsi="Times New Roman" w:cs="Times New Roman"/>
                <w:sz w:val="20"/>
                <w:szCs w:val="20"/>
                <w:lang w:val="en-GB" w:eastAsia="zh-CN"/>
              </w:rPr>
              <w:t xml:space="preserve"> the SRS resource set refers to the first of the two slots spanned by the SRS resource set.</w:t>
            </w:r>
          </w:p>
          <w:p w14:paraId="61C75188" w14:textId="77777777" w:rsidR="00D57689" w:rsidRPr="00D4543F" w:rsidRDefault="00D57689" w:rsidP="00D57689">
            <w:pPr>
              <w:numPr>
                <w:ilvl w:val="0"/>
                <w:numId w:val="22"/>
              </w:numPr>
              <w:spacing w:after="0" w:line="360" w:lineRule="auto"/>
              <w:contextualSpacing/>
              <w:jc w:val="both"/>
              <w:rPr>
                <w:rFonts w:ascii="Times New Roman" w:eastAsia="DengXian" w:hAnsi="Times New Roman" w:cs="Times New Roman"/>
                <w:sz w:val="20"/>
                <w:szCs w:val="20"/>
                <w:lang w:val="en-GB" w:eastAsia="zh-CN"/>
              </w:rPr>
            </w:pPr>
            <w:r w:rsidRPr="00D4543F">
              <w:rPr>
                <w:rFonts w:ascii="Times New Roman" w:eastAsia="DengXian" w:hAnsi="Times New Roman" w:cs="Times New Roman" w:hint="eastAsia"/>
                <w:sz w:val="20"/>
                <w:szCs w:val="20"/>
                <w:lang w:val="en-GB" w:eastAsia="zh-CN"/>
              </w:rPr>
              <w:t xml:space="preserve">Note 1: Whether 0 or more </w:t>
            </w:r>
            <w:r w:rsidRPr="00D4543F">
              <w:rPr>
                <w:rFonts w:ascii="Times New Roman" w:eastAsia="DengXian" w:hAnsi="Times New Roman" w:cs="Times New Roman"/>
                <w:sz w:val="20"/>
                <w:szCs w:val="20"/>
                <w:lang w:val="en-GB" w:eastAsia="zh-CN"/>
              </w:rPr>
              <w:t xml:space="preserve">SRS resource with time-domain resource </w:t>
            </w:r>
            <w:r w:rsidRPr="00D4543F">
              <w:rPr>
                <w:rFonts w:ascii="Times New Roman" w:eastAsia="DengXian" w:hAnsi="Times New Roman" w:cs="Times New Roman" w:hint="eastAsia"/>
                <w:sz w:val="20"/>
                <w:szCs w:val="20"/>
                <w:lang w:val="en-GB" w:eastAsia="zh-CN"/>
              </w:rPr>
              <w:t xml:space="preserve">entirely </w:t>
            </w:r>
            <w:r w:rsidRPr="00D4543F">
              <w:rPr>
                <w:rFonts w:ascii="Times New Roman" w:eastAsia="DengXian" w:hAnsi="Times New Roman" w:cs="Times New Roman"/>
                <w:sz w:val="20"/>
                <w:szCs w:val="20"/>
                <w:lang w:val="en-GB" w:eastAsia="zh-CN"/>
              </w:rPr>
              <w:t xml:space="preserve">in </w:t>
            </w:r>
            <w:r w:rsidRPr="00D4543F">
              <w:rPr>
                <w:rFonts w:ascii="Times New Roman" w:eastAsia="DengXian" w:hAnsi="Times New Roman" w:cs="Times New Roman" w:hint="eastAsia"/>
                <w:sz w:val="20"/>
                <w:szCs w:val="20"/>
                <w:lang w:val="en-GB" w:eastAsia="zh-CN"/>
              </w:rPr>
              <w:t xml:space="preserve">the second slot (i.e. U slot) can be supported in </w:t>
            </w:r>
            <w:r w:rsidRPr="00D4543F">
              <w:rPr>
                <w:rFonts w:ascii="Times New Roman" w:eastAsia="DengXian" w:hAnsi="Times New Roman" w:cs="Times New Roman"/>
                <w:sz w:val="20"/>
                <w:szCs w:val="20"/>
                <w:lang w:val="en-GB" w:eastAsia="zh-CN"/>
              </w:rPr>
              <w:t>scenario</w:t>
            </w:r>
            <w:r w:rsidRPr="00D4543F">
              <w:rPr>
                <w:rFonts w:ascii="Times New Roman" w:eastAsia="DengXian" w:hAnsi="Times New Roman" w:cs="Times New Roman" w:hint="eastAsia"/>
                <w:sz w:val="20"/>
                <w:szCs w:val="20"/>
                <w:lang w:val="en-GB" w:eastAsia="zh-CN"/>
              </w:rPr>
              <w:t xml:space="preserve"> 1 is discussed </w:t>
            </w:r>
            <w:r w:rsidRPr="00D4543F">
              <w:rPr>
                <w:rFonts w:ascii="Times New Roman" w:eastAsia="DengXian" w:hAnsi="Times New Roman" w:cs="Times New Roman"/>
                <w:sz w:val="20"/>
                <w:szCs w:val="20"/>
                <w:lang w:val="en-GB" w:eastAsia="zh-CN"/>
              </w:rPr>
              <w:t>separately</w:t>
            </w:r>
            <w:r w:rsidRPr="00D4543F">
              <w:rPr>
                <w:rFonts w:ascii="Times New Roman" w:eastAsia="DengXian" w:hAnsi="Times New Roman" w:cs="Times New Roman" w:hint="eastAsia"/>
                <w:sz w:val="20"/>
                <w:szCs w:val="20"/>
                <w:lang w:val="en-GB" w:eastAsia="zh-CN"/>
              </w:rPr>
              <w:t>.</w:t>
            </w:r>
          </w:p>
          <w:p w14:paraId="368FC684" w14:textId="77777777" w:rsidR="00D57689" w:rsidRPr="00D4543F" w:rsidRDefault="00D57689" w:rsidP="00D57689">
            <w:pPr>
              <w:numPr>
                <w:ilvl w:val="0"/>
                <w:numId w:val="22"/>
              </w:numPr>
              <w:spacing w:after="0" w:line="360" w:lineRule="auto"/>
              <w:contextualSpacing/>
              <w:jc w:val="both"/>
              <w:rPr>
                <w:rFonts w:ascii="Times New Roman" w:eastAsia="DengXian" w:hAnsi="Times New Roman" w:cs="Times New Roman"/>
                <w:sz w:val="20"/>
                <w:szCs w:val="20"/>
                <w:lang w:val="en-GB" w:eastAsia="zh-CN"/>
              </w:rPr>
            </w:pPr>
            <w:r w:rsidRPr="00D4543F">
              <w:rPr>
                <w:rFonts w:ascii="Times New Roman" w:eastAsia="DengXian" w:hAnsi="Times New Roman" w:cs="Times New Roman" w:hint="eastAsia"/>
                <w:sz w:val="20"/>
                <w:szCs w:val="20"/>
                <w:lang w:val="en-GB" w:eastAsia="zh-CN"/>
              </w:rPr>
              <w:t xml:space="preserve">Note 2: </w:t>
            </w:r>
            <w:r w:rsidRPr="00D4543F">
              <w:rPr>
                <w:rFonts w:ascii="Times New Roman" w:eastAsia="DengXian" w:hAnsi="Times New Roman" w:cs="Times New Roman"/>
                <w:sz w:val="20"/>
                <w:szCs w:val="20"/>
                <w:lang w:val="en-GB" w:eastAsia="zh-CN"/>
              </w:rPr>
              <w:t>I</w:t>
            </w:r>
            <w:r w:rsidRPr="00D4543F">
              <w:rPr>
                <w:rFonts w:ascii="Times New Roman" w:eastAsia="DengXian" w:hAnsi="Times New Roman" w:cs="Times New Roman" w:hint="eastAsia"/>
                <w:sz w:val="20"/>
                <w:szCs w:val="20"/>
                <w:lang w:val="en-GB" w:eastAsia="zh-CN"/>
              </w:rPr>
              <w:t xml:space="preserve">f the transmission of 0 or more </w:t>
            </w:r>
            <w:r w:rsidRPr="00D4543F">
              <w:rPr>
                <w:rFonts w:ascii="Times New Roman" w:eastAsia="DengXian" w:hAnsi="Times New Roman" w:cs="Times New Roman"/>
                <w:sz w:val="20"/>
                <w:szCs w:val="20"/>
                <w:lang w:val="en-GB" w:eastAsia="zh-CN"/>
              </w:rPr>
              <w:t xml:space="preserve">SRS resource with time-domain resource </w:t>
            </w:r>
            <w:r w:rsidRPr="00D4543F">
              <w:rPr>
                <w:rFonts w:ascii="Times New Roman" w:eastAsia="DengXian" w:hAnsi="Times New Roman" w:cs="Times New Roman" w:hint="eastAsia"/>
                <w:sz w:val="20"/>
                <w:szCs w:val="20"/>
                <w:lang w:val="en-GB" w:eastAsia="zh-CN"/>
              </w:rPr>
              <w:t xml:space="preserve">entirely </w:t>
            </w:r>
            <w:r w:rsidRPr="00D4543F">
              <w:rPr>
                <w:rFonts w:ascii="Times New Roman" w:eastAsia="DengXian" w:hAnsi="Times New Roman" w:cs="Times New Roman"/>
                <w:sz w:val="20"/>
                <w:szCs w:val="20"/>
                <w:lang w:val="en-GB" w:eastAsia="zh-CN"/>
              </w:rPr>
              <w:t xml:space="preserve">in </w:t>
            </w:r>
            <w:r w:rsidRPr="00D4543F">
              <w:rPr>
                <w:rFonts w:ascii="Times New Roman" w:eastAsia="DengXian" w:hAnsi="Times New Roman" w:cs="Times New Roman" w:hint="eastAsia"/>
                <w:sz w:val="20"/>
                <w:szCs w:val="20"/>
                <w:lang w:val="en-GB" w:eastAsia="zh-CN"/>
              </w:rPr>
              <w:t xml:space="preserve">the second slot (i.e. U slot) is supported, for the </w:t>
            </w:r>
            <w:r w:rsidRPr="00D4543F">
              <w:rPr>
                <w:rFonts w:ascii="Times New Roman" w:eastAsia="DengXian" w:hAnsi="Times New Roman" w:cs="Times New Roman"/>
                <w:sz w:val="20"/>
                <w:szCs w:val="20"/>
                <w:lang w:val="en-GB" w:eastAsia="zh-CN"/>
              </w:rPr>
              <w:t>resource</w:t>
            </w:r>
            <w:r w:rsidRPr="00D4543F">
              <w:rPr>
                <w:rFonts w:ascii="Times New Roman" w:eastAsia="DengXian" w:hAnsi="Times New Roman" w:cs="Times New Roman" w:hint="eastAsia"/>
                <w:sz w:val="20"/>
                <w:szCs w:val="20"/>
                <w:lang w:val="en-GB" w:eastAsia="zh-CN"/>
              </w:rPr>
              <w:t>(s) in the second slot, whether/</w:t>
            </w:r>
            <w:r w:rsidRPr="00D4543F">
              <w:rPr>
                <w:rFonts w:ascii="Times New Roman" w:eastAsia="DengXian" w:hAnsi="Times New Roman" w:cs="Times New Roman"/>
                <w:sz w:val="20"/>
                <w:szCs w:val="20"/>
                <w:lang w:val="en-GB" w:eastAsia="zh-CN"/>
              </w:rPr>
              <w:t xml:space="preserve">how to </w:t>
            </w:r>
            <w:r w:rsidRPr="00D4543F">
              <w:rPr>
                <w:rFonts w:ascii="Times New Roman" w:eastAsia="DengXian" w:hAnsi="Times New Roman" w:cs="Times New Roman" w:hint="eastAsia"/>
                <w:sz w:val="20"/>
                <w:szCs w:val="20"/>
                <w:lang w:val="en-GB" w:eastAsia="zh-CN"/>
              </w:rPr>
              <w:t>utilize the slot offset configured for the SRS resource set</w:t>
            </w:r>
            <w:r w:rsidRPr="00D4543F">
              <w:rPr>
                <w:rFonts w:ascii="Times New Roman" w:eastAsia="DengXian" w:hAnsi="Times New Roman" w:cs="Times New Roman"/>
                <w:sz w:val="20"/>
                <w:szCs w:val="20"/>
                <w:lang w:val="en-GB" w:eastAsia="zh-CN"/>
              </w:rPr>
              <w:t xml:space="preserve"> </w:t>
            </w:r>
            <w:r w:rsidRPr="00D4543F">
              <w:rPr>
                <w:rFonts w:ascii="Times New Roman" w:eastAsia="DengXian" w:hAnsi="Times New Roman" w:cs="Times New Roman" w:hint="eastAsia"/>
                <w:sz w:val="20"/>
                <w:szCs w:val="20"/>
                <w:lang w:val="en-GB" w:eastAsia="zh-CN"/>
              </w:rPr>
              <w:t xml:space="preserve">is discussed </w:t>
            </w:r>
            <w:r w:rsidRPr="00D4543F">
              <w:rPr>
                <w:rFonts w:ascii="Times New Roman" w:eastAsia="DengXian" w:hAnsi="Times New Roman" w:cs="Times New Roman"/>
                <w:sz w:val="20"/>
                <w:szCs w:val="20"/>
                <w:lang w:val="en-GB" w:eastAsia="zh-CN"/>
              </w:rPr>
              <w:t>separately</w:t>
            </w:r>
            <w:r w:rsidRPr="00D4543F">
              <w:rPr>
                <w:rFonts w:ascii="Times New Roman" w:eastAsia="DengXian" w:hAnsi="Times New Roman" w:cs="Times New Roman" w:hint="eastAsia"/>
                <w:sz w:val="20"/>
                <w:szCs w:val="20"/>
                <w:lang w:val="en-GB" w:eastAsia="zh-CN"/>
              </w:rPr>
              <w:t>.</w:t>
            </w:r>
          </w:p>
          <w:p w14:paraId="0DC8063C" w14:textId="4E3E3355" w:rsidR="00646CC0" w:rsidRPr="003D2AFD" w:rsidRDefault="00D57689" w:rsidP="00EB548D">
            <w:pPr>
              <w:numPr>
                <w:ilvl w:val="0"/>
                <w:numId w:val="22"/>
              </w:numPr>
              <w:spacing w:after="0" w:line="360" w:lineRule="auto"/>
              <w:contextualSpacing/>
              <w:jc w:val="both"/>
              <w:rPr>
                <w:rFonts w:cs="Times New Roman"/>
                <w:sz w:val="20"/>
                <w:szCs w:val="20"/>
              </w:rPr>
            </w:pPr>
            <w:r w:rsidRPr="00D4543F">
              <w:rPr>
                <w:rFonts w:ascii="Times New Roman" w:eastAsia="DengXian" w:hAnsi="Times New Roman" w:cs="Times New Roman" w:hint="eastAsia"/>
                <w:sz w:val="20"/>
                <w:szCs w:val="20"/>
                <w:lang w:val="en-GB" w:eastAsia="zh-CN"/>
              </w:rPr>
              <w:t xml:space="preserve">Note 3: 0 or more </w:t>
            </w:r>
            <w:r w:rsidRPr="00D4543F">
              <w:rPr>
                <w:rFonts w:ascii="Times New Roman" w:eastAsia="DengXian" w:hAnsi="Times New Roman" w:cs="Times New Roman"/>
                <w:sz w:val="20"/>
                <w:szCs w:val="20"/>
                <w:lang w:val="en-GB" w:eastAsia="zh-CN"/>
              </w:rPr>
              <w:t xml:space="preserve">SRS resource with time-domain resource </w:t>
            </w:r>
            <w:r w:rsidRPr="00D4543F">
              <w:rPr>
                <w:rFonts w:ascii="Times New Roman" w:eastAsia="DengXian" w:hAnsi="Times New Roman" w:cs="Times New Roman" w:hint="eastAsia"/>
                <w:sz w:val="20"/>
                <w:szCs w:val="20"/>
                <w:lang w:val="en-GB" w:eastAsia="zh-CN"/>
              </w:rPr>
              <w:t xml:space="preserve">entirely </w:t>
            </w:r>
            <w:r w:rsidRPr="00D4543F">
              <w:rPr>
                <w:rFonts w:ascii="Times New Roman" w:eastAsia="DengXian" w:hAnsi="Times New Roman" w:cs="Times New Roman"/>
                <w:sz w:val="20"/>
                <w:szCs w:val="20"/>
                <w:lang w:val="en-GB" w:eastAsia="zh-CN"/>
              </w:rPr>
              <w:t xml:space="preserve">in </w:t>
            </w:r>
            <w:r w:rsidRPr="00D4543F">
              <w:rPr>
                <w:rFonts w:ascii="Times New Roman" w:eastAsia="DengXian" w:hAnsi="Times New Roman" w:cs="Times New Roman" w:hint="eastAsia"/>
                <w:sz w:val="20"/>
                <w:szCs w:val="20"/>
                <w:lang w:val="en-GB" w:eastAsia="zh-CN"/>
              </w:rPr>
              <w:t xml:space="preserve">the first slot (i.e. S slot) can be supported in </w:t>
            </w:r>
            <w:r w:rsidRPr="00D4543F">
              <w:rPr>
                <w:rFonts w:ascii="Times New Roman" w:eastAsia="DengXian" w:hAnsi="Times New Roman" w:cs="Times New Roman"/>
                <w:sz w:val="20"/>
                <w:szCs w:val="20"/>
                <w:lang w:val="en-GB" w:eastAsia="zh-CN"/>
              </w:rPr>
              <w:t>scenario</w:t>
            </w:r>
            <w:r w:rsidRPr="00D4543F">
              <w:rPr>
                <w:rFonts w:ascii="Times New Roman" w:eastAsia="DengXian" w:hAnsi="Times New Roman" w:cs="Times New Roman" w:hint="eastAsia"/>
                <w:sz w:val="20"/>
                <w:szCs w:val="20"/>
                <w:lang w:val="en-GB" w:eastAsia="zh-CN"/>
              </w:rPr>
              <w:t xml:space="preserve"> 1</w:t>
            </w:r>
            <w:r w:rsidRPr="00D4543F">
              <w:rPr>
                <w:rFonts w:ascii="Times New Roman" w:eastAsia="DengXian" w:hAnsi="Times New Roman" w:cs="Times New Roman"/>
                <w:sz w:val="20"/>
                <w:szCs w:val="20"/>
                <w:lang w:val="en-GB" w:eastAsia="zh-CN"/>
              </w:rPr>
              <w:t>.</w:t>
            </w:r>
          </w:p>
        </w:tc>
      </w:tr>
    </w:tbl>
    <w:p w14:paraId="20363A2A" w14:textId="77777777" w:rsidR="00646CC0" w:rsidRPr="00B42985" w:rsidRDefault="00646CC0" w:rsidP="00884F4E">
      <w:pPr>
        <w:jc w:val="both"/>
        <w:rPr>
          <w:rFonts w:ascii="Times New Roman" w:hAnsi="Times New Roman" w:cs="Times New Roman"/>
          <w:sz w:val="20"/>
          <w:szCs w:val="20"/>
          <w:lang w:eastAsia="en-GB"/>
        </w:rPr>
      </w:pPr>
    </w:p>
    <w:p w14:paraId="3492A64D" w14:textId="3B2C8F06" w:rsidR="00474668" w:rsidRPr="00EB548D" w:rsidRDefault="00474668" w:rsidP="00EB548D">
      <w:pPr>
        <w:pStyle w:val="Heading2"/>
        <w:ind w:hanging="850"/>
        <w:jc w:val="both"/>
        <w:rPr>
          <w:rFonts w:eastAsia="Malgun Gothic"/>
          <w:sz w:val="28"/>
          <w:szCs w:val="18"/>
        </w:rPr>
      </w:pPr>
      <w:r w:rsidRPr="00B42985">
        <w:rPr>
          <w:sz w:val="28"/>
          <w:szCs w:val="18"/>
          <w:lang w:val="en-US"/>
        </w:rPr>
        <w:t>2.</w:t>
      </w:r>
      <w:r>
        <w:rPr>
          <w:sz w:val="28"/>
          <w:szCs w:val="18"/>
          <w:lang w:val="en-US"/>
        </w:rPr>
        <w:t>2</w:t>
      </w:r>
      <w:r w:rsidRPr="00B42985">
        <w:rPr>
          <w:rFonts w:eastAsia="Malgun Gothic"/>
          <w:sz w:val="28"/>
          <w:szCs w:val="18"/>
          <w:lang w:val="en-US" w:eastAsia="ko-KR"/>
        </w:rPr>
        <w:t>.</w:t>
      </w:r>
      <w:r>
        <w:rPr>
          <w:rFonts w:eastAsia="Malgun Gothic"/>
          <w:sz w:val="28"/>
          <w:szCs w:val="18"/>
          <w:lang w:val="en-US" w:eastAsia="ko-KR"/>
        </w:rPr>
        <w:t>1</w:t>
      </w:r>
      <w:r w:rsidRPr="00B42985">
        <w:rPr>
          <w:sz w:val="28"/>
          <w:szCs w:val="18"/>
          <w:lang w:val="en-US"/>
        </w:rPr>
        <w:t xml:space="preserve"> </w:t>
      </w:r>
      <w:r w:rsidR="002F5F5C">
        <w:rPr>
          <w:rFonts w:eastAsia="Malgun Gothic"/>
          <w:sz w:val="28"/>
          <w:szCs w:val="18"/>
          <w:lang w:val="en-US" w:eastAsia="ko-KR"/>
        </w:rPr>
        <w:t>Scenarios for cross-slot SRS operation</w:t>
      </w:r>
      <w:r w:rsidR="00A001B7">
        <w:rPr>
          <w:rFonts w:eastAsia="Malgun Gothic"/>
          <w:sz w:val="28"/>
          <w:szCs w:val="18"/>
          <w:lang w:val="en-US" w:eastAsia="ko-KR"/>
        </w:rPr>
        <w:t xml:space="preserve"> </w:t>
      </w:r>
    </w:p>
    <w:p w14:paraId="268C2094" w14:textId="4B72F613" w:rsidR="00A001B7" w:rsidRDefault="00A001B7" w:rsidP="00A001B7">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In RAN1#122 meeting, </w:t>
      </w:r>
      <w:r>
        <w:rPr>
          <w:rFonts w:ascii="Times New Roman" w:eastAsia="Malgun Gothic" w:hAnsi="Times New Roman" w:cs="Times New Roman"/>
          <w:sz w:val="20"/>
          <w:szCs w:val="20"/>
        </w:rPr>
        <w:t>we discussed the scenarios to support</w:t>
      </w:r>
      <w:r w:rsidRPr="00B42985">
        <w:rPr>
          <w:rFonts w:ascii="Times New Roman" w:eastAsia="Malgun Gothic" w:hAnsi="Times New Roman" w:cs="Times New Roman"/>
          <w:sz w:val="20"/>
          <w:szCs w:val="20"/>
        </w:rPr>
        <w:t xml:space="preserve">, i.e. scenario 1 and scenario 2. </w:t>
      </w:r>
    </w:p>
    <w:p w14:paraId="70997ED2" w14:textId="4DD84562" w:rsidR="00CB20DE" w:rsidRDefault="009F783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In </w:t>
      </w:r>
      <w:r w:rsidR="004E7F5A" w:rsidRPr="00B42985">
        <w:rPr>
          <w:rFonts w:ascii="Times New Roman" w:eastAsia="Malgun Gothic" w:hAnsi="Times New Roman" w:cs="Times New Roman"/>
          <w:sz w:val="20"/>
          <w:szCs w:val="20"/>
        </w:rPr>
        <w:t>S</w:t>
      </w:r>
      <w:r w:rsidR="006D0096" w:rsidRPr="00B42985">
        <w:rPr>
          <w:rFonts w:ascii="Times New Roman" w:eastAsia="Malgun Gothic" w:hAnsi="Times New Roman" w:cs="Times New Roman"/>
          <w:sz w:val="20"/>
          <w:szCs w:val="20"/>
        </w:rPr>
        <w:t xml:space="preserve">cenario 1, </w:t>
      </w:r>
      <w:r w:rsidR="00550DB2" w:rsidRPr="00B42985">
        <w:rPr>
          <w:rFonts w:ascii="Times New Roman" w:eastAsia="Malgun Gothic" w:hAnsi="Times New Roman" w:cs="Times New Roman"/>
          <w:sz w:val="20"/>
          <w:szCs w:val="20"/>
        </w:rPr>
        <w:t xml:space="preserve">one or more </w:t>
      </w:r>
      <w:r w:rsidR="003236E0" w:rsidRPr="00B42985">
        <w:rPr>
          <w:rFonts w:ascii="Times New Roman" w:eastAsia="Malgun Gothic" w:hAnsi="Times New Roman" w:cs="Times New Roman"/>
          <w:sz w:val="20"/>
          <w:szCs w:val="20"/>
        </w:rPr>
        <w:t xml:space="preserve">periodic, semi-persistent or aperiodic </w:t>
      </w:r>
      <w:r w:rsidR="006C1D1E" w:rsidRPr="00B42985">
        <w:rPr>
          <w:rFonts w:ascii="Times New Roman" w:eastAsia="Malgun Gothic" w:hAnsi="Times New Roman" w:cs="Times New Roman"/>
          <w:sz w:val="20"/>
          <w:szCs w:val="20"/>
        </w:rPr>
        <w:t>SRS resources</w:t>
      </w:r>
      <w:r w:rsidR="00140645" w:rsidRPr="00B42985">
        <w:rPr>
          <w:rFonts w:ascii="Times New Roman" w:eastAsia="Malgun Gothic" w:hAnsi="Times New Roman" w:cs="Times New Roman"/>
          <w:sz w:val="20"/>
          <w:szCs w:val="20"/>
        </w:rPr>
        <w:t xml:space="preserve"> </w:t>
      </w:r>
      <w:r w:rsidR="003236E0" w:rsidRPr="00B42985">
        <w:rPr>
          <w:rFonts w:ascii="Times New Roman" w:eastAsia="Malgun Gothic" w:hAnsi="Times New Roman" w:cs="Times New Roman"/>
          <w:sz w:val="20"/>
          <w:szCs w:val="20"/>
        </w:rPr>
        <w:t xml:space="preserve">configured in </w:t>
      </w:r>
      <w:r w:rsidR="00314861">
        <w:rPr>
          <w:rFonts w:ascii="Times New Roman" w:eastAsia="Malgun Gothic" w:hAnsi="Times New Roman" w:cs="Times New Roman"/>
          <w:sz w:val="20"/>
          <w:szCs w:val="20"/>
        </w:rPr>
        <w:t>a</w:t>
      </w:r>
      <w:r w:rsidR="006C1D1E" w:rsidRPr="00B42985">
        <w:rPr>
          <w:rFonts w:ascii="Times New Roman" w:eastAsia="Malgun Gothic" w:hAnsi="Times New Roman" w:cs="Times New Roman"/>
          <w:sz w:val="20"/>
          <w:szCs w:val="20"/>
        </w:rPr>
        <w:t xml:space="preserve"> SRS resource set</w:t>
      </w:r>
      <w:r w:rsidR="00B23570" w:rsidRPr="00B42985">
        <w:rPr>
          <w:rFonts w:ascii="Times New Roman" w:eastAsia="Malgun Gothic" w:hAnsi="Times New Roman" w:cs="Times New Roman"/>
          <w:sz w:val="20"/>
          <w:szCs w:val="20"/>
        </w:rPr>
        <w:t xml:space="preserve">. </w:t>
      </w:r>
      <w:r w:rsidR="00226457" w:rsidRPr="00B42985">
        <w:rPr>
          <w:rFonts w:ascii="Times New Roman" w:eastAsia="Malgun Gothic" w:hAnsi="Times New Roman" w:cs="Times New Roman"/>
          <w:sz w:val="20"/>
          <w:szCs w:val="20"/>
        </w:rPr>
        <w:t xml:space="preserve">At least </w:t>
      </w:r>
      <w:r w:rsidR="002A00BE" w:rsidRPr="00B42985">
        <w:rPr>
          <w:rFonts w:ascii="Times New Roman" w:eastAsia="Malgun Gothic" w:hAnsi="Times New Roman" w:cs="Times New Roman"/>
          <w:sz w:val="20"/>
          <w:szCs w:val="20"/>
        </w:rPr>
        <w:t>one SRS</w:t>
      </w:r>
      <w:r w:rsidR="006C1D1E" w:rsidRPr="00B42985">
        <w:rPr>
          <w:rFonts w:ascii="Times New Roman" w:eastAsia="Malgun Gothic" w:hAnsi="Times New Roman" w:cs="Times New Roman"/>
          <w:sz w:val="20"/>
          <w:szCs w:val="20"/>
        </w:rPr>
        <w:t xml:space="preserve"> </w:t>
      </w:r>
      <w:r w:rsidR="00C25E40" w:rsidRPr="00B42985">
        <w:rPr>
          <w:rFonts w:ascii="Times New Roman" w:eastAsia="Malgun Gothic" w:hAnsi="Times New Roman" w:cs="Times New Roman"/>
          <w:sz w:val="20"/>
          <w:szCs w:val="20"/>
        </w:rPr>
        <w:t xml:space="preserve">resource </w:t>
      </w:r>
      <w:r w:rsidR="001F34A9">
        <w:rPr>
          <w:rFonts w:ascii="Times New Roman" w:eastAsia="Malgun Gothic" w:hAnsi="Times New Roman" w:cs="Times New Roman"/>
          <w:sz w:val="20"/>
          <w:szCs w:val="20"/>
        </w:rPr>
        <w:t xml:space="preserve">with time domain </w:t>
      </w:r>
      <w:r w:rsidR="00EE386E">
        <w:rPr>
          <w:rFonts w:ascii="Times New Roman" w:eastAsia="Malgun Gothic" w:hAnsi="Times New Roman" w:cs="Times New Roman"/>
          <w:sz w:val="20"/>
          <w:szCs w:val="20"/>
        </w:rPr>
        <w:t>allocation</w:t>
      </w:r>
      <w:r w:rsidR="001F34A9">
        <w:rPr>
          <w:rFonts w:ascii="Times New Roman" w:eastAsia="Malgun Gothic" w:hAnsi="Times New Roman" w:cs="Times New Roman"/>
          <w:sz w:val="20"/>
          <w:szCs w:val="20"/>
        </w:rPr>
        <w:t xml:space="preserve"> </w:t>
      </w:r>
      <w:r w:rsidR="00C25E40" w:rsidRPr="00B42985">
        <w:rPr>
          <w:rFonts w:ascii="Times New Roman" w:eastAsia="Malgun Gothic" w:hAnsi="Times New Roman" w:cs="Times New Roman"/>
          <w:sz w:val="20"/>
          <w:szCs w:val="20"/>
        </w:rPr>
        <w:t>is</w:t>
      </w:r>
      <w:r w:rsidR="003236E0" w:rsidRPr="00B42985">
        <w:rPr>
          <w:rFonts w:ascii="Times New Roman" w:eastAsia="Malgun Gothic" w:hAnsi="Times New Roman" w:cs="Times New Roman"/>
          <w:sz w:val="20"/>
          <w:szCs w:val="20"/>
        </w:rPr>
        <w:t xml:space="preserve"> </w:t>
      </w:r>
      <w:r w:rsidR="00E2166C" w:rsidRPr="00B42985">
        <w:rPr>
          <w:rFonts w:ascii="Times New Roman" w:eastAsia="Malgun Gothic" w:hAnsi="Times New Roman" w:cs="Times New Roman"/>
          <w:sz w:val="20"/>
          <w:szCs w:val="20"/>
        </w:rPr>
        <w:t>t</w:t>
      </w:r>
      <w:r w:rsidR="00550DB2" w:rsidRPr="00B42985">
        <w:rPr>
          <w:rFonts w:ascii="Times New Roman" w:eastAsia="Malgun Gothic" w:hAnsi="Times New Roman" w:cs="Times New Roman"/>
          <w:sz w:val="20"/>
          <w:szCs w:val="20"/>
        </w:rPr>
        <w:t xml:space="preserve">ransmitted </w:t>
      </w:r>
      <w:r w:rsidR="00635517" w:rsidRPr="00B42985">
        <w:rPr>
          <w:rFonts w:ascii="Times New Roman" w:eastAsia="Malgun Gothic" w:hAnsi="Times New Roman" w:cs="Times New Roman"/>
          <w:sz w:val="20"/>
          <w:szCs w:val="20"/>
        </w:rPr>
        <w:t>ac</w:t>
      </w:r>
      <w:r w:rsidR="00DC3919" w:rsidRPr="00B42985">
        <w:rPr>
          <w:rFonts w:ascii="Times New Roman" w:eastAsia="Malgun Gothic" w:hAnsi="Times New Roman" w:cs="Times New Roman"/>
          <w:sz w:val="20"/>
          <w:szCs w:val="20"/>
        </w:rPr>
        <w:t xml:space="preserve">ross </w:t>
      </w:r>
      <w:r w:rsidR="0048672E">
        <w:rPr>
          <w:rFonts w:ascii="Times New Roman" w:eastAsia="Malgun Gothic" w:hAnsi="Times New Roman" w:cs="Times New Roman"/>
          <w:sz w:val="20"/>
          <w:szCs w:val="20"/>
        </w:rPr>
        <w:t>a pair of</w:t>
      </w:r>
      <w:r w:rsidR="00016168" w:rsidRPr="00B42985">
        <w:rPr>
          <w:rFonts w:ascii="Times New Roman" w:eastAsia="Malgun Gothic" w:hAnsi="Times New Roman" w:cs="Times New Roman"/>
          <w:sz w:val="20"/>
          <w:szCs w:val="20"/>
        </w:rPr>
        <w:t xml:space="preserve"> </w:t>
      </w:r>
      <w:r w:rsidR="0021344F" w:rsidRPr="00B42985">
        <w:rPr>
          <w:rFonts w:ascii="Times New Roman" w:eastAsia="Malgun Gothic" w:hAnsi="Times New Roman" w:cs="Times New Roman"/>
          <w:sz w:val="20"/>
          <w:szCs w:val="20"/>
        </w:rPr>
        <w:t xml:space="preserve">first </w:t>
      </w:r>
      <w:r w:rsidR="006C1D1E" w:rsidRPr="00B42985">
        <w:rPr>
          <w:rFonts w:ascii="Times New Roman" w:eastAsia="Malgun Gothic" w:hAnsi="Times New Roman" w:cs="Times New Roman"/>
          <w:sz w:val="20"/>
          <w:szCs w:val="20"/>
        </w:rPr>
        <w:t xml:space="preserve">S slot </w:t>
      </w:r>
      <w:r w:rsidR="000E090A" w:rsidRPr="00B42985">
        <w:rPr>
          <w:rFonts w:ascii="Times New Roman" w:eastAsia="Malgun Gothic" w:hAnsi="Times New Roman" w:cs="Times New Roman"/>
          <w:sz w:val="20"/>
          <w:szCs w:val="20"/>
        </w:rPr>
        <w:t>and second</w:t>
      </w:r>
      <w:r w:rsidR="006C1D1E" w:rsidRPr="00B42985">
        <w:rPr>
          <w:rFonts w:ascii="Times New Roman" w:eastAsia="Malgun Gothic" w:hAnsi="Times New Roman" w:cs="Times New Roman"/>
          <w:sz w:val="20"/>
          <w:szCs w:val="20"/>
        </w:rPr>
        <w:t xml:space="preserve"> U slot.</w:t>
      </w:r>
      <w:r w:rsidR="0038086F" w:rsidRPr="00B42985">
        <w:rPr>
          <w:rFonts w:ascii="Times New Roman" w:eastAsia="Malgun Gothic" w:hAnsi="Times New Roman" w:cs="Times New Roman"/>
          <w:sz w:val="20"/>
          <w:szCs w:val="20"/>
        </w:rPr>
        <w:t xml:space="preserve"> </w:t>
      </w:r>
      <w:r w:rsidR="00CB20DE">
        <w:rPr>
          <w:rFonts w:ascii="Times New Roman" w:eastAsia="Malgun Gothic" w:hAnsi="Times New Roman" w:cs="Times New Roman"/>
          <w:sz w:val="20"/>
          <w:szCs w:val="20"/>
        </w:rPr>
        <w:t xml:space="preserve">For scenario 1, we agreed to support a cross-slot SRS resource can be configured as periodic/semi-persistent </w:t>
      </w:r>
      <w:r w:rsidR="00C63E42">
        <w:rPr>
          <w:rFonts w:ascii="Times New Roman" w:eastAsia="Malgun Gothic" w:hAnsi="Times New Roman" w:cs="Times New Roman"/>
          <w:sz w:val="20"/>
          <w:szCs w:val="20"/>
        </w:rPr>
        <w:t>or</w:t>
      </w:r>
      <w:r w:rsidR="00CB20DE">
        <w:rPr>
          <w:rFonts w:ascii="Times New Roman" w:eastAsia="Malgun Gothic" w:hAnsi="Times New Roman" w:cs="Times New Roman"/>
          <w:sz w:val="20"/>
          <w:szCs w:val="20"/>
        </w:rPr>
        <w:t xml:space="preserve"> aperiodic</w:t>
      </w:r>
      <w:r w:rsidR="00C63E42">
        <w:rPr>
          <w:rFonts w:ascii="Times New Roman" w:eastAsia="Malgun Gothic" w:hAnsi="Times New Roman" w:cs="Times New Roman"/>
          <w:sz w:val="20"/>
          <w:szCs w:val="20"/>
        </w:rPr>
        <w:t xml:space="preserve"> resource. </w:t>
      </w:r>
    </w:p>
    <w:p w14:paraId="50AE17EF" w14:textId="03631653" w:rsidR="00474668" w:rsidRDefault="00C63E42" w:rsidP="009A0F4F">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For aperiodic </w:t>
      </w:r>
      <w:r w:rsidR="00DA2FBA">
        <w:rPr>
          <w:rFonts w:ascii="Times New Roman" w:eastAsia="Malgun Gothic" w:hAnsi="Times New Roman" w:cs="Times New Roman"/>
          <w:sz w:val="20"/>
          <w:szCs w:val="20"/>
        </w:rPr>
        <w:t>SRS resource set with cross-slot SRS resource, i</w:t>
      </w:r>
      <w:r w:rsidR="0048672E">
        <w:rPr>
          <w:rFonts w:ascii="Times New Roman" w:eastAsia="Malgun Gothic" w:hAnsi="Times New Roman" w:cs="Times New Roman"/>
          <w:sz w:val="20"/>
          <w:szCs w:val="20"/>
        </w:rPr>
        <w:t xml:space="preserve">n the </w:t>
      </w:r>
      <w:r w:rsidR="00DB129C">
        <w:rPr>
          <w:rFonts w:ascii="Times New Roman" w:eastAsia="Malgun Gothic" w:hAnsi="Times New Roman" w:cs="Times New Roman"/>
          <w:sz w:val="20"/>
          <w:szCs w:val="20"/>
        </w:rPr>
        <w:t xml:space="preserve">Note 1 of the </w:t>
      </w:r>
      <w:r w:rsidR="0048672E">
        <w:rPr>
          <w:rFonts w:ascii="Times New Roman" w:eastAsia="Malgun Gothic" w:hAnsi="Times New Roman" w:cs="Times New Roman"/>
          <w:sz w:val="20"/>
          <w:szCs w:val="20"/>
        </w:rPr>
        <w:t>agreement</w:t>
      </w:r>
      <w:r w:rsidR="00DB129C">
        <w:rPr>
          <w:rFonts w:ascii="Times New Roman" w:eastAsia="Malgun Gothic" w:hAnsi="Times New Roman" w:cs="Times New Roman"/>
          <w:sz w:val="20"/>
          <w:szCs w:val="20"/>
        </w:rPr>
        <w:t xml:space="preserve"> in RAN1 #122</w:t>
      </w:r>
      <w:r w:rsidR="0066083F">
        <w:rPr>
          <w:rFonts w:ascii="Times New Roman" w:eastAsia="Malgun Gothic" w:hAnsi="Times New Roman" w:cs="Times New Roman"/>
          <w:sz w:val="20"/>
          <w:szCs w:val="20"/>
        </w:rPr>
        <w:t>-bis</w:t>
      </w:r>
      <w:r w:rsidR="0048672E">
        <w:rPr>
          <w:rFonts w:ascii="Times New Roman" w:eastAsia="Malgun Gothic" w:hAnsi="Times New Roman" w:cs="Times New Roman"/>
          <w:sz w:val="20"/>
          <w:szCs w:val="20"/>
        </w:rPr>
        <w:t>, we have discussed one issue if additional SRS resource(s) can be configured in the second</w:t>
      </w:r>
      <w:r w:rsidR="00DB129C">
        <w:rPr>
          <w:rFonts w:ascii="Times New Roman" w:eastAsia="Malgun Gothic" w:hAnsi="Times New Roman" w:cs="Times New Roman"/>
          <w:sz w:val="20"/>
          <w:szCs w:val="20"/>
        </w:rPr>
        <w:t xml:space="preserve"> U slot.</w:t>
      </w:r>
      <w:r w:rsidR="0066083F">
        <w:rPr>
          <w:rFonts w:ascii="Times New Roman" w:eastAsia="Malgun Gothic" w:hAnsi="Times New Roman" w:cs="Times New Roman"/>
          <w:sz w:val="20"/>
          <w:szCs w:val="20"/>
        </w:rPr>
        <w:t xml:space="preserve"> </w:t>
      </w:r>
      <w:r w:rsidR="00DA2FBA">
        <w:rPr>
          <w:rFonts w:ascii="Times New Roman" w:eastAsia="Malgun Gothic" w:hAnsi="Times New Roman" w:cs="Times New Roman"/>
          <w:sz w:val="20"/>
          <w:szCs w:val="20"/>
        </w:rPr>
        <w:t xml:space="preserve">Though we can consider another SRS resource set is configured for the SRS resource(s) in the U slot. </w:t>
      </w:r>
      <w:r w:rsidR="005F69D8">
        <w:rPr>
          <w:rFonts w:ascii="Times New Roman" w:eastAsia="Malgun Gothic" w:hAnsi="Times New Roman" w:cs="Times New Roman"/>
          <w:sz w:val="20"/>
          <w:szCs w:val="20"/>
        </w:rPr>
        <w:t xml:space="preserve">But, it is useful to allow configuring additional SRS resources in the U slot for the same SRS resource set, </w:t>
      </w:r>
      <w:r w:rsidR="003909D1">
        <w:rPr>
          <w:rFonts w:ascii="Times New Roman" w:eastAsia="Malgun Gothic" w:hAnsi="Times New Roman" w:cs="Times New Roman"/>
          <w:sz w:val="20"/>
          <w:szCs w:val="20"/>
        </w:rPr>
        <w:t xml:space="preserve">because it allows PUSCH transmission after SRS </w:t>
      </w:r>
      <w:r w:rsidR="00573A14">
        <w:rPr>
          <w:rFonts w:ascii="Times New Roman" w:eastAsia="Malgun Gothic" w:hAnsi="Times New Roman" w:cs="Times New Roman"/>
          <w:sz w:val="20"/>
          <w:szCs w:val="20"/>
        </w:rPr>
        <w:t xml:space="preserve">transmission. </w:t>
      </w:r>
      <w:r w:rsidR="00D86471">
        <w:rPr>
          <w:rFonts w:ascii="Times New Roman" w:eastAsia="Malgun Gothic" w:hAnsi="Times New Roman" w:cs="Times New Roman"/>
          <w:sz w:val="20"/>
          <w:szCs w:val="20"/>
        </w:rPr>
        <w:fldChar w:fldCharType="begin"/>
      </w:r>
      <w:r w:rsidR="00D86471">
        <w:rPr>
          <w:rFonts w:ascii="Times New Roman" w:eastAsia="Malgun Gothic" w:hAnsi="Times New Roman" w:cs="Times New Roman"/>
          <w:sz w:val="20"/>
          <w:szCs w:val="20"/>
        </w:rPr>
        <w:instrText xml:space="preserve"> REF _Ref213352619 \h </w:instrText>
      </w:r>
      <w:r w:rsidR="00D86471">
        <w:rPr>
          <w:rFonts w:ascii="Times New Roman" w:eastAsia="Malgun Gothic" w:hAnsi="Times New Roman" w:cs="Times New Roman"/>
          <w:sz w:val="20"/>
          <w:szCs w:val="20"/>
        </w:rPr>
      </w:r>
      <w:r w:rsidR="00D86471">
        <w:rPr>
          <w:rFonts w:ascii="Times New Roman" w:eastAsia="Malgun Gothic" w:hAnsi="Times New Roman" w:cs="Times New Roman"/>
          <w:sz w:val="20"/>
          <w:szCs w:val="20"/>
        </w:rPr>
        <w:fldChar w:fldCharType="separate"/>
      </w:r>
      <w:r w:rsidR="00EB0411">
        <w:rPr>
          <w:sz w:val="20"/>
          <w:szCs w:val="20"/>
        </w:rPr>
        <w:fldChar w:fldCharType="begin"/>
      </w:r>
      <w:r w:rsidR="00EB0411">
        <w:rPr>
          <w:sz w:val="20"/>
          <w:szCs w:val="20"/>
        </w:rPr>
        <w:instrText xml:space="preserve"> REF _Ref213416476 \h </w:instrText>
      </w:r>
      <w:r w:rsidR="00EB0411">
        <w:rPr>
          <w:sz w:val="20"/>
          <w:szCs w:val="20"/>
        </w:rPr>
      </w:r>
      <w:r w:rsidR="00EB0411">
        <w:rPr>
          <w:sz w:val="20"/>
          <w:szCs w:val="20"/>
        </w:rPr>
        <w:fldChar w:fldCharType="separate"/>
      </w:r>
      <w:r w:rsidR="00EB0411" w:rsidRPr="00AE46BD">
        <w:rPr>
          <w:sz w:val="20"/>
          <w:szCs w:val="20"/>
        </w:rPr>
        <w:t xml:space="preserve">Figure </w:t>
      </w:r>
      <w:r w:rsidR="00EB0411">
        <w:rPr>
          <w:noProof/>
          <w:sz w:val="20"/>
          <w:szCs w:val="20"/>
        </w:rPr>
        <w:t>6</w:t>
      </w:r>
      <w:r w:rsidR="00EB0411">
        <w:rPr>
          <w:sz w:val="20"/>
          <w:szCs w:val="20"/>
        </w:rPr>
        <w:fldChar w:fldCharType="end"/>
      </w:r>
      <w:r w:rsidR="00D86471">
        <w:rPr>
          <w:rFonts w:ascii="Times New Roman" w:eastAsia="Malgun Gothic" w:hAnsi="Times New Roman" w:cs="Times New Roman"/>
          <w:sz w:val="20"/>
          <w:szCs w:val="20"/>
        </w:rPr>
        <w:fldChar w:fldCharType="end"/>
      </w:r>
      <w:r w:rsidR="00D86471">
        <w:rPr>
          <w:rFonts w:ascii="Times New Roman" w:eastAsia="Malgun Gothic" w:hAnsi="Times New Roman" w:cs="Times New Roman"/>
          <w:sz w:val="20"/>
          <w:szCs w:val="20"/>
        </w:rPr>
        <w:t xml:space="preserve"> </w:t>
      </w:r>
      <w:r w:rsidR="00573A14">
        <w:rPr>
          <w:rFonts w:ascii="Times New Roman" w:eastAsia="Malgun Gothic" w:hAnsi="Times New Roman" w:cs="Times New Roman"/>
          <w:sz w:val="20"/>
          <w:szCs w:val="20"/>
        </w:rPr>
        <w:t xml:space="preserve">shows the </w:t>
      </w:r>
      <w:r w:rsidR="00805FA8">
        <w:rPr>
          <w:rFonts w:ascii="Times New Roman" w:eastAsia="Malgun Gothic" w:hAnsi="Times New Roman" w:cs="Times New Roman"/>
          <w:sz w:val="20"/>
          <w:szCs w:val="20"/>
        </w:rPr>
        <w:t xml:space="preserve">comparison of utilizing Rel-20 </w:t>
      </w:r>
      <w:r w:rsidR="00BB39B8">
        <w:rPr>
          <w:rFonts w:ascii="Times New Roman" w:eastAsia="Malgun Gothic" w:hAnsi="Times New Roman" w:cs="Times New Roman"/>
          <w:sz w:val="20"/>
          <w:szCs w:val="20"/>
        </w:rPr>
        <w:t xml:space="preserve">framework(left) and legacy concept(right). As shown, </w:t>
      </w:r>
      <w:r w:rsidR="00AE5DE5">
        <w:rPr>
          <w:rFonts w:ascii="Times New Roman" w:eastAsia="Malgun Gothic" w:hAnsi="Times New Roman" w:cs="Times New Roman"/>
          <w:sz w:val="20"/>
          <w:szCs w:val="20"/>
        </w:rPr>
        <w:t xml:space="preserve">it is beneficial to transmit multiple SRS resources </w:t>
      </w:r>
      <w:r w:rsidR="00C12AB0">
        <w:rPr>
          <w:rFonts w:ascii="Times New Roman" w:eastAsia="Malgun Gothic" w:hAnsi="Times New Roman" w:cs="Times New Roman"/>
          <w:sz w:val="20"/>
          <w:szCs w:val="20"/>
        </w:rPr>
        <w:t xml:space="preserve">for antenna switching </w:t>
      </w:r>
      <w:r w:rsidR="00AE5DE5">
        <w:rPr>
          <w:rFonts w:ascii="Times New Roman" w:eastAsia="Malgun Gothic" w:hAnsi="Times New Roman" w:cs="Times New Roman"/>
          <w:sz w:val="20"/>
          <w:szCs w:val="20"/>
        </w:rPr>
        <w:t xml:space="preserve">in the consecutive </w:t>
      </w:r>
      <w:r w:rsidR="00F95E72">
        <w:rPr>
          <w:rFonts w:ascii="Times New Roman" w:eastAsia="Malgun Gothic" w:hAnsi="Times New Roman" w:cs="Times New Roman"/>
          <w:sz w:val="20"/>
          <w:szCs w:val="20"/>
        </w:rPr>
        <w:t>transmission</w:t>
      </w:r>
      <w:r w:rsidR="00D86471">
        <w:rPr>
          <w:rFonts w:ascii="Times New Roman" w:eastAsia="Malgun Gothic" w:hAnsi="Times New Roman" w:cs="Times New Roman"/>
          <w:sz w:val="20"/>
          <w:szCs w:val="20"/>
        </w:rPr>
        <w:t xml:space="preserve"> </w:t>
      </w:r>
      <w:r w:rsidR="00222479">
        <w:rPr>
          <w:rFonts w:ascii="Times New Roman" w:eastAsia="Malgun Gothic" w:hAnsi="Times New Roman" w:cs="Times New Roman"/>
          <w:sz w:val="20"/>
          <w:szCs w:val="20"/>
        </w:rPr>
        <w:t>occasion</w:t>
      </w:r>
      <w:r w:rsidR="00D86471">
        <w:rPr>
          <w:rFonts w:ascii="Times New Roman" w:eastAsia="Malgun Gothic" w:hAnsi="Times New Roman" w:cs="Times New Roman"/>
          <w:sz w:val="20"/>
          <w:szCs w:val="20"/>
        </w:rPr>
        <w:t>s</w:t>
      </w:r>
      <w:r w:rsidR="00C01B31">
        <w:rPr>
          <w:rFonts w:ascii="Times New Roman" w:eastAsia="Malgun Gothic" w:hAnsi="Times New Roman" w:cs="Times New Roman"/>
          <w:sz w:val="20"/>
          <w:szCs w:val="20"/>
        </w:rPr>
        <w:t xml:space="preserve">. The reason for this is that </w:t>
      </w:r>
      <w:r w:rsidR="00B43128" w:rsidRPr="00B42985">
        <w:rPr>
          <w:rFonts w:ascii="Times New Roman" w:eastAsia="Malgun Gothic" w:hAnsi="Times New Roman" w:cs="Times New Roman"/>
          <w:sz w:val="20"/>
          <w:szCs w:val="20"/>
        </w:rPr>
        <w:t xml:space="preserve">channel coherency between different </w:t>
      </w:r>
      <w:r w:rsidR="00B43128">
        <w:rPr>
          <w:rFonts w:ascii="Times New Roman" w:eastAsia="Malgun Gothic" w:hAnsi="Times New Roman" w:cs="Times New Roman"/>
          <w:sz w:val="20"/>
          <w:szCs w:val="20"/>
        </w:rPr>
        <w:t xml:space="preserve">SRS </w:t>
      </w:r>
      <w:r w:rsidR="00B43128" w:rsidRPr="00B42985">
        <w:rPr>
          <w:rFonts w:ascii="Times New Roman" w:eastAsia="Malgun Gothic" w:hAnsi="Times New Roman" w:cs="Times New Roman"/>
          <w:sz w:val="20"/>
          <w:szCs w:val="20"/>
        </w:rPr>
        <w:t>antenna ports</w:t>
      </w:r>
      <w:r w:rsidR="00A804F9">
        <w:rPr>
          <w:rFonts w:ascii="Times New Roman" w:eastAsia="Malgun Gothic" w:hAnsi="Times New Roman" w:cs="Times New Roman"/>
          <w:sz w:val="20"/>
          <w:szCs w:val="20"/>
        </w:rPr>
        <w:t xml:space="preserve"> can be better maintained</w:t>
      </w:r>
      <w:r w:rsidR="006C3032">
        <w:rPr>
          <w:rFonts w:ascii="Times New Roman" w:eastAsia="Malgun Gothic" w:hAnsi="Times New Roman" w:cs="Times New Roman"/>
          <w:sz w:val="20"/>
          <w:szCs w:val="20"/>
        </w:rPr>
        <w:t xml:space="preserve"> without </w:t>
      </w:r>
      <w:r w:rsidR="00F975E4">
        <w:rPr>
          <w:rFonts w:ascii="Times New Roman" w:eastAsia="Malgun Gothic" w:hAnsi="Times New Roman" w:cs="Times New Roman"/>
          <w:sz w:val="20"/>
          <w:szCs w:val="20"/>
        </w:rPr>
        <w:t>nee</w:t>
      </w:r>
      <w:r w:rsidR="0064036C">
        <w:rPr>
          <w:rFonts w:ascii="Times New Roman" w:eastAsia="Malgun Gothic" w:hAnsi="Times New Roman" w:cs="Times New Roman"/>
          <w:sz w:val="20"/>
          <w:szCs w:val="20"/>
        </w:rPr>
        <w:t xml:space="preserve">d for </w:t>
      </w:r>
      <w:r w:rsidR="000E53B1">
        <w:rPr>
          <w:rFonts w:ascii="Times New Roman" w:eastAsia="Malgun Gothic" w:hAnsi="Times New Roman" w:cs="Times New Roman"/>
          <w:sz w:val="20"/>
          <w:szCs w:val="20"/>
        </w:rPr>
        <w:t xml:space="preserve">switching </w:t>
      </w:r>
      <w:r w:rsidR="0058505B">
        <w:rPr>
          <w:rFonts w:ascii="Times New Roman" w:eastAsia="Malgun Gothic" w:hAnsi="Times New Roman" w:cs="Times New Roman"/>
          <w:sz w:val="20"/>
          <w:szCs w:val="20"/>
        </w:rPr>
        <w:t xml:space="preserve"> to </w:t>
      </w:r>
      <w:r w:rsidR="002C4AC9">
        <w:rPr>
          <w:rFonts w:ascii="Times New Roman" w:eastAsia="Malgun Gothic" w:hAnsi="Times New Roman" w:cs="Times New Roman"/>
          <w:sz w:val="20"/>
          <w:szCs w:val="20"/>
        </w:rPr>
        <w:t>PUSCH transmission</w:t>
      </w:r>
      <w:r w:rsidR="002D38C4">
        <w:rPr>
          <w:rFonts w:ascii="Times New Roman" w:eastAsia="Malgun Gothic" w:hAnsi="Times New Roman" w:cs="Times New Roman"/>
          <w:sz w:val="20"/>
          <w:szCs w:val="20"/>
        </w:rPr>
        <w:t xml:space="preserve"> mode</w:t>
      </w:r>
      <w:r w:rsidR="0064036C">
        <w:rPr>
          <w:rFonts w:ascii="Times New Roman" w:eastAsia="Malgun Gothic" w:hAnsi="Times New Roman" w:cs="Times New Roman"/>
          <w:sz w:val="20"/>
          <w:szCs w:val="20"/>
        </w:rPr>
        <w:t xml:space="preserve"> </w:t>
      </w:r>
      <w:r w:rsidR="002D38C4">
        <w:rPr>
          <w:rFonts w:ascii="Times New Roman" w:eastAsia="Malgun Gothic" w:hAnsi="Times New Roman" w:cs="Times New Roman"/>
          <w:sz w:val="20"/>
          <w:szCs w:val="20"/>
        </w:rPr>
        <w:t xml:space="preserve">and back to </w:t>
      </w:r>
      <w:r w:rsidR="00077BE0">
        <w:rPr>
          <w:rFonts w:ascii="Times New Roman" w:eastAsia="Malgun Gothic" w:hAnsi="Times New Roman" w:cs="Times New Roman"/>
          <w:sz w:val="20"/>
          <w:szCs w:val="20"/>
        </w:rPr>
        <w:t xml:space="preserve">antenna-switching </w:t>
      </w:r>
      <w:r w:rsidR="00A434F0">
        <w:rPr>
          <w:rFonts w:ascii="Times New Roman" w:eastAsia="Malgun Gothic" w:hAnsi="Times New Roman" w:cs="Times New Roman"/>
          <w:sz w:val="20"/>
          <w:szCs w:val="20"/>
        </w:rPr>
        <w:t>SRS transmission</w:t>
      </w:r>
      <w:r w:rsidR="002D38C4">
        <w:rPr>
          <w:rFonts w:ascii="Times New Roman" w:eastAsia="Malgun Gothic" w:hAnsi="Times New Roman" w:cs="Times New Roman"/>
          <w:sz w:val="20"/>
          <w:szCs w:val="20"/>
        </w:rPr>
        <w:t xml:space="preserve">. </w:t>
      </w:r>
      <w:r w:rsidR="0058505B">
        <w:rPr>
          <w:rFonts w:ascii="Times New Roman" w:eastAsia="Malgun Gothic" w:hAnsi="Times New Roman" w:cs="Times New Roman"/>
          <w:sz w:val="20"/>
          <w:szCs w:val="20"/>
        </w:rPr>
        <w:t xml:space="preserve">. </w:t>
      </w:r>
      <w:r w:rsidR="001148CA">
        <w:rPr>
          <w:rFonts w:ascii="Times New Roman" w:eastAsia="Malgun Gothic" w:hAnsi="Times New Roman" w:cs="Times New Roman"/>
          <w:noProof/>
          <w:sz w:val="20"/>
          <w:szCs w:val="20"/>
        </w:rPr>
        <w:drawing>
          <wp:inline distT="0" distB="0" distL="0" distR="0" wp14:anchorId="4B7A6FC5" wp14:editId="4F0930D0">
            <wp:extent cx="4938981" cy="1732879"/>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049" cy="1755358"/>
                    </a:xfrm>
                    <a:prstGeom prst="rect">
                      <a:avLst/>
                    </a:prstGeom>
                    <a:noFill/>
                  </pic:spPr>
                </pic:pic>
              </a:graphicData>
            </a:graphic>
          </wp:inline>
        </w:drawing>
      </w:r>
    </w:p>
    <w:p w14:paraId="62CDA19A" w14:textId="20B6AD31" w:rsidR="00214900" w:rsidRPr="00AE46BD" w:rsidRDefault="00800DD2" w:rsidP="00EB548D">
      <w:pPr>
        <w:pStyle w:val="Caption"/>
        <w:rPr>
          <w:sz w:val="20"/>
          <w:szCs w:val="20"/>
        </w:rPr>
      </w:pPr>
      <w:bookmarkStart w:id="9" w:name="_Ref213416476"/>
      <w:bookmarkStart w:id="10" w:name="_Ref213331670"/>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0528D5">
        <w:rPr>
          <w:noProof/>
          <w:sz w:val="20"/>
          <w:szCs w:val="20"/>
        </w:rPr>
        <w:t>6</w:t>
      </w:r>
      <w:r w:rsidRPr="00AE46BD">
        <w:rPr>
          <w:sz w:val="20"/>
          <w:szCs w:val="20"/>
        </w:rPr>
        <w:fldChar w:fldCharType="end"/>
      </w:r>
      <w:bookmarkEnd w:id="9"/>
      <w:r w:rsidR="00214900" w:rsidRPr="00AE46BD">
        <w:rPr>
          <w:sz w:val="20"/>
          <w:szCs w:val="20"/>
        </w:rPr>
        <w:t xml:space="preserve"> comparison of cross-slot SRS resource configuration </w:t>
      </w:r>
      <w:r w:rsidR="00805FA8" w:rsidRPr="00AE46BD">
        <w:rPr>
          <w:sz w:val="20"/>
          <w:szCs w:val="20"/>
        </w:rPr>
        <w:t>with one or two SRS resource sets</w:t>
      </w:r>
      <w:r w:rsidR="00790FE7" w:rsidRPr="00AE46BD">
        <w:rPr>
          <w:sz w:val="20"/>
          <w:szCs w:val="20"/>
        </w:rPr>
        <w:t xml:space="preserve"> (antenna switching)</w:t>
      </w:r>
      <w:r w:rsidR="00805FA8" w:rsidRPr="00AE46BD">
        <w:rPr>
          <w:sz w:val="20"/>
          <w:szCs w:val="20"/>
        </w:rPr>
        <w:t>.</w:t>
      </w:r>
      <w:bookmarkEnd w:id="10"/>
      <w:r w:rsidR="00805FA8" w:rsidRPr="00AE46BD">
        <w:rPr>
          <w:sz w:val="20"/>
          <w:szCs w:val="20"/>
        </w:rPr>
        <w:t xml:space="preserve"> </w:t>
      </w:r>
    </w:p>
    <w:p w14:paraId="12415DE3" w14:textId="3FF0CD52" w:rsidR="00805FA8" w:rsidRDefault="00AF47E9"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We support for transmission of SRS resource entirely in </w:t>
      </w:r>
      <w:r w:rsidR="00284832">
        <w:rPr>
          <w:rFonts w:ascii="Times New Roman" w:eastAsia="Malgun Gothic" w:hAnsi="Times New Roman" w:cs="Times New Roman"/>
          <w:sz w:val="20"/>
          <w:szCs w:val="20"/>
        </w:rPr>
        <w:t xml:space="preserve">the second </w:t>
      </w:r>
      <w:r>
        <w:rPr>
          <w:rFonts w:ascii="Times New Roman" w:eastAsia="Malgun Gothic" w:hAnsi="Times New Roman" w:cs="Times New Roman"/>
          <w:sz w:val="20"/>
          <w:szCs w:val="20"/>
        </w:rPr>
        <w:t>U slot</w:t>
      </w:r>
      <w:r w:rsidR="00284832">
        <w:rPr>
          <w:rFonts w:ascii="Times New Roman" w:eastAsia="Malgun Gothic" w:hAnsi="Times New Roman" w:cs="Times New Roman"/>
          <w:sz w:val="20"/>
          <w:szCs w:val="20"/>
        </w:rPr>
        <w:t xml:space="preserve"> for the SRS resource set with the </w:t>
      </w:r>
      <w:r w:rsidR="00614470">
        <w:rPr>
          <w:rFonts w:ascii="Times New Roman" w:eastAsia="Malgun Gothic" w:hAnsi="Times New Roman" w:cs="Times New Roman"/>
          <w:sz w:val="20"/>
          <w:szCs w:val="20"/>
        </w:rPr>
        <w:t xml:space="preserve">cross-slot SRS resource. </w:t>
      </w:r>
    </w:p>
    <w:p w14:paraId="1D1C1B93" w14:textId="05A2C8FB" w:rsidR="00614470" w:rsidRPr="00B42985" w:rsidRDefault="00614470" w:rsidP="00614470">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Pr>
          <w:rFonts w:ascii="Times New Roman" w:eastAsia="Malgun Gothic" w:hAnsi="Times New Roman" w:cs="Times New Roman" w:hint="eastAsia"/>
          <w:b/>
          <w:sz w:val="20"/>
          <w:szCs w:val="20"/>
        </w:rPr>
        <w:t>5</w:t>
      </w:r>
      <w:r w:rsidRPr="00B42985">
        <w:rPr>
          <w:rFonts w:ascii="Times New Roman" w:hAnsi="Times New Roman" w:cs="Times New Roman"/>
          <w:b/>
          <w:sz w:val="20"/>
          <w:szCs w:val="20"/>
        </w:rPr>
        <w:t xml:space="preserve">: </w:t>
      </w:r>
      <w:r>
        <w:rPr>
          <w:rFonts w:ascii="Times New Roman" w:hAnsi="Times New Roman" w:cs="Times New Roman"/>
          <w:b/>
          <w:sz w:val="20"/>
          <w:szCs w:val="20"/>
        </w:rPr>
        <w:t xml:space="preserve">For scenario 1, </w:t>
      </w:r>
      <w:r w:rsidR="00BE39C8">
        <w:rPr>
          <w:rFonts w:ascii="Times New Roman" w:hAnsi="Times New Roman" w:cs="Times New Roman"/>
          <w:b/>
          <w:sz w:val="20"/>
          <w:szCs w:val="20"/>
        </w:rPr>
        <w:t>s</w:t>
      </w:r>
      <w:r w:rsidRPr="00B42985">
        <w:rPr>
          <w:rFonts w:ascii="Times New Roman" w:hAnsi="Times New Roman" w:cs="Times New Roman"/>
          <w:b/>
          <w:sz w:val="20"/>
          <w:szCs w:val="20"/>
        </w:rPr>
        <w:t xml:space="preserve">upport </w:t>
      </w:r>
      <w:r w:rsidR="00B74DF0">
        <w:rPr>
          <w:rFonts w:ascii="Times New Roman" w:hAnsi="Times New Roman" w:cs="Times New Roman"/>
          <w:b/>
          <w:sz w:val="20"/>
          <w:szCs w:val="20"/>
        </w:rPr>
        <w:t xml:space="preserve">SRS resource(s) entirely in the second U slot for the same SRS resource set with the </w:t>
      </w:r>
      <w:r w:rsidRPr="00B42985">
        <w:rPr>
          <w:rFonts w:ascii="Times New Roman" w:hAnsi="Times New Roman" w:cs="Times New Roman"/>
          <w:b/>
          <w:sz w:val="20"/>
          <w:szCs w:val="20"/>
        </w:rPr>
        <w:t xml:space="preserve">cross-slot SRS </w:t>
      </w:r>
      <w:r w:rsidR="00B74DF0">
        <w:rPr>
          <w:rFonts w:ascii="Times New Roman" w:hAnsi="Times New Roman" w:cs="Times New Roman"/>
          <w:b/>
          <w:sz w:val="20"/>
          <w:szCs w:val="20"/>
        </w:rPr>
        <w:t xml:space="preserve">resource. </w:t>
      </w:r>
      <w:r w:rsidRPr="00B42985">
        <w:rPr>
          <w:rFonts w:ascii="Times New Roman" w:hAnsi="Times New Roman" w:cs="Times New Roman"/>
          <w:b/>
          <w:sz w:val="20"/>
          <w:szCs w:val="20"/>
        </w:rPr>
        <w:t xml:space="preserve"> </w:t>
      </w:r>
    </w:p>
    <w:p w14:paraId="2EE40F53" w14:textId="4D1EBF08" w:rsidR="00332D44" w:rsidRDefault="00050A29"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 this case, </w:t>
      </w:r>
      <w:r w:rsidR="00EB0411">
        <w:rPr>
          <w:rFonts w:ascii="Times New Roman" w:eastAsia="Malgun Gothic" w:hAnsi="Times New Roman" w:cs="Times New Roman"/>
          <w:sz w:val="20"/>
          <w:szCs w:val="20"/>
        </w:rPr>
        <w:t>“</w:t>
      </w:r>
      <w:r>
        <w:rPr>
          <w:rFonts w:ascii="Times New Roman" w:eastAsia="Malgun Gothic" w:hAnsi="Times New Roman" w:cs="Times New Roman"/>
          <w:sz w:val="20"/>
          <w:szCs w:val="20"/>
        </w:rPr>
        <w:t>Note 2</w:t>
      </w:r>
      <w:r w:rsidR="00EB0411">
        <w:rPr>
          <w:rFonts w:ascii="Times New Roman" w:eastAsia="Malgun Gothic" w:hAnsi="Times New Roman" w:cs="Times New Roman"/>
          <w:sz w:val="20"/>
          <w:szCs w:val="20"/>
        </w:rPr>
        <w:t>”</w:t>
      </w:r>
      <w:r>
        <w:rPr>
          <w:rFonts w:ascii="Times New Roman" w:eastAsia="Malgun Gothic" w:hAnsi="Times New Roman" w:cs="Times New Roman"/>
          <w:sz w:val="20"/>
          <w:szCs w:val="20"/>
        </w:rPr>
        <w:t xml:space="preserve"> re</w:t>
      </w:r>
      <w:r w:rsidR="00FD5441">
        <w:rPr>
          <w:rFonts w:ascii="Times New Roman" w:eastAsia="Malgun Gothic" w:hAnsi="Times New Roman" w:cs="Times New Roman"/>
          <w:sz w:val="20"/>
          <w:szCs w:val="20"/>
        </w:rPr>
        <w:t>-</w:t>
      </w:r>
      <w:r>
        <w:rPr>
          <w:rFonts w:ascii="Times New Roman" w:eastAsia="Malgun Gothic" w:hAnsi="Times New Roman" w:cs="Times New Roman"/>
          <w:sz w:val="20"/>
          <w:szCs w:val="20"/>
        </w:rPr>
        <w:t xml:space="preserve">opens the discussion of interpretation of slot offset for cross-slot SRS </w:t>
      </w:r>
      <w:r w:rsidR="00DA5260">
        <w:rPr>
          <w:rFonts w:ascii="Times New Roman" w:eastAsia="Malgun Gothic" w:hAnsi="Times New Roman" w:cs="Times New Roman"/>
          <w:sz w:val="20"/>
          <w:szCs w:val="20"/>
        </w:rPr>
        <w:t xml:space="preserve">transmission. We think there is no issue to keep the agreement even with the support of Note 1. </w:t>
      </w:r>
      <w:r w:rsidR="0091026B">
        <w:rPr>
          <w:rFonts w:ascii="Times New Roman" w:eastAsia="Malgun Gothic" w:hAnsi="Times New Roman" w:cs="Times New Roman"/>
          <w:sz w:val="20"/>
          <w:szCs w:val="20"/>
        </w:rPr>
        <w:t xml:space="preserve">In this case, we need further clarification of </w:t>
      </w:r>
      <w:r w:rsidR="0042235A">
        <w:rPr>
          <w:rFonts w:ascii="Times New Roman" w:eastAsia="Malgun Gothic" w:hAnsi="Times New Roman" w:cs="Times New Roman"/>
          <w:sz w:val="20"/>
          <w:szCs w:val="20"/>
        </w:rPr>
        <w:t xml:space="preserve">signaling of the </w:t>
      </w:r>
      <w:r w:rsidR="003050BB">
        <w:rPr>
          <w:rFonts w:ascii="Times New Roman" w:eastAsia="Malgun Gothic" w:hAnsi="Times New Roman" w:cs="Times New Roman"/>
          <w:sz w:val="20"/>
          <w:szCs w:val="20"/>
        </w:rPr>
        <w:t xml:space="preserve">relative slot offset of the SRS resources in the second slot. </w:t>
      </w:r>
    </w:p>
    <w:p w14:paraId="3B0CDE20" w14:textId="18ADACC0" w:rsidR="00DA5260" w:rsidRPr="00B42985" w:rsidRDefault="00DA5260" w:rsidP="00DA5260">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9438DC">
        <w:rPr>
          <w:rFonts w:ascii="Times New Roman" w:eastAsia="Malgun Gothic" w:hAnsi="Times New Roman" w:cs="Times New Roman"/>
          <w:b/>
          <w:sz w:val="20"/>
          <w:szCs w:val="20"/>
        </w:rPr>
        <w:t>6</w:t>
      </w:r>
      <w:r w:rsidRPr="00B42985">
        <w:rPr>
          <w:rFonts w:ascii="Times New Roman" w:hAnsi="Times New Roman" w:cs="Times New Roman"/>
          <w:b/>
          <w:sz w:val="20"/>
          <w:szCs w:val="20"/>
        </w:rPr>
        <w:t xml:space="preserve">: </w:t>
      </w:r>
      <w:r>
        <w:rPr>
          <w:rFonts w:ascii="Times New Roman" w:hAnsi="Times New Roman" w:cs="Times New Roman"/>
          <w:b/>
          <w:sz w:val="20"/>
          <w:szCs w:val="20"/>
        </w:rPr>
        <w:t xml:space="preserve">For scenario 1, </w:t>
      </w:r>
      <w:r w:rsidR="00BE39C8">
        <w:rPr>
          <w:rFonts w:ascii="Times New Roman" w:hAnsi="Times New Roman" w:cs="Times New Roman"/>
          <w:b/>
          <w:sz w:val="20"/>
          <w:szCs w:val="20"/>
        </w:rPr>
        <w:t xml:space="preserve">support the same </w:t>
      </w:r>
      <w:r w:rsidR="00D362D4">
        <w:rPr>
          <w:rFonts w:ascii="Times New Roman" w:hAnsi="Times New Roman" w:cs="Times New Roman"/>
          <w:b/>
          <w:sz w:val="20"/>
          <w:szCs w:val="20"/>
        </w:rPr>
        <w:t xml:space="preserve">interpretation of slot offset. That is, slot offset refers to the first (S) slot. </w:t>
      </w:r>
      <w:r w:rsidR="001811D7">
        <w:rPr>
          <w:rFonts w:ascii="Times New Roman" w:hAnsi="Times New Roman" w:cs="Times New Roman"/>
          <w:b/>
          <w:sz w:val="20"/>
          <w:szCs w:val="20"/>
        </w:rPr>
        <w:t xml:space="preserve">We also support the same interpretation for Scenario 2 if supported. </w:t>
      </w:r>
      <w:r w:rsidR="00D362D4">
        <w:rPr>
          <w:rFonts w:ascii="Times New Roman" w:hAnsi="Times New Roman" w:cs="Times New Roman"/>
          <w:b/>
          <w:sz w:val="20"/>
          <w:szCs w:val="20"/>
        </w:rPr>
        <w:t xml:space="preserve"> </w:t>
      </w:r>
      <w:r w:rsidR="00BE39C8">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B42985">
        <w:rPr>
          <w:rFonts w:ascii="Times New Roman" w:hAnsi="Times New Roman" w:cs="Times New Roman"/>
          <w:b/>
          <w:sz w:val="20"/>
          <w:szCs w:val="20"/>
        </w:rPr>
        <w:t xml:space="preserve"> </w:t>
      </w:r>
    </w:p>
    <w:p w14:paraId="00E89BC1" w14:textId="77777777" w:rsidR="00DA5260" w:rsidRDefault="00DA5260" w:rsidP="00884F4E">
      <w:pPr>
        <w:jc w:val="both"/>
        <w:rPr>
          <w:rFonts w:ascii="Times New Roman" w:eastAsia="Malgun Gothic" w:hAnsi="Times New Roman" w:cs="Times New Roman"/>
          <w:sz w:val="20"/>
          <w:szCs w:val="20"/>
        </w:rPr>
      </w:pPr>
    </w:p>
    <w:p w14:paraId="7F482D33" w14:textId="45D78B65" w:rsidR="006C1D1E" w:rsidRPr="00B42985" w:rsidRDefault="00A001B7"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Similarly, i</w:t>
      </w:r>
      <w:r w:rsidR="00957D34" w:rsidRPr="00B42985">
        <w:rPr>
          <w:rFonts w:ascii="Times New Roman" w:eastAsia="Malgun Gothic" w:hAnsi="Times New Roman" w:cs="Times New Roman"/>
          <w:sz w:val="20"/>
          <w:szCs w:val="20"/>
        </w:rPr>
        <w:t xml:space="preserve">n </w:t>
      </w:r>
      <w:r w:rsidR="00E30FC4" w:rsidRPr="00B42985">
        <w:rPr>
          <w:rFonts w:ascii="Times New Roman" w:eastAsia="Malgun Gothic" w:hAnsi="Times New Roman" w:cs="Times New Roman"/>
          <w:sz w:val="20"/>
          <w:szCs w:val="20"/>
        </w:rPr>
        <w:t>Sce</w:t>
      </w:r>
      <w:r w:rsidR="00930BCF" w:rsidRPr="00B42985">
        <w:rPr>
          <w:rFonts w:ascii="Times New Roman" w:eastAsia="Malgun Gothic" w:hAnsi="Times New Roman" w:cs="Times New Roman"/>
          <w:sz w:val="20"/>
          <w:szCs w:val="20"/>
        </w:rPr>
        <w:t>nar</w:t>
      </w:r>
      <w:r w:rsidR="009E60EF" w:rsidRPr="00B42985">
        <w:rPr>
          <w:rFonts w:ascii="Times New Roman" w:eastAsia="Malgun Gothic" w:hAnsi="Times New Roman" w:cs="Times New Roman"/>
          <w:sz w:val="20"/>
          <w:szCs w:val="20"/>
        </w:rPr>
        <w:t xml:space="preserve">io 2, </w:t>
      </w:r>
      <w:r w:rsidR="002C24E3" w:rsidRPr="00B42985">
        <w:rPr>
          <w:rFonts w:ascii="Times New Roman" w:eastAsia="Malgun Gothic" w:hAnsi="Times New Roman" w:cs="Times New Roman"/>
          <w:sz w:val="20"/>
          <w:szCs w:val="20"/>
        </w:rPr>
        <w:t>two</w:t>
      </w:r>
      <w:r w:rsidR="0070231F" w:rsidRPr="00B42985">
        <w:rPr>
          <w:rFonts w:ascii="Times New Roman" w:eastAsia="Malgun Gothic" w:hAnsi="Times New Roman" w:cs="Times New Roman"/>
          <w:sz w:val="20"/>
          <w:szCs w:val="20"/>
        </w:rPr>
        <w:t xml:space="preserve"> or more </w:t>
      </w:r>
      <w:r w:rsidR="00B9320A" w:rsidRPr="00B42985">
        <w:rPr>
          <w:rFonts w:ascii="Times New Roman" w:eastAsia="Malgun Gothic" w:hAnsi="Times New Roman" w:cs="Times New Roman"/>
          <w:sz w:val="20"/>
          <w:szCs w:val="20"/>
        </w:rPr>
        <w:t>aperiodic UL SRS resources are configured</w:t>
      </w:r>
      <w:r w:rsidR="009B1DBC" w:rsidRPr="00B42985">
        <w:rPr>
          <w:rFonts w:ascii="Times New Roman" w:eastAsia="Malgun Gothic" w:hAnsi="Times New Roman" w:cs="Times New Roman"/>
          <w:sz w:val="20"/>
          <w:szCs w:val="20"/>
        </w:rPr>
        <w:t xml:space="preserve"> in SRS resource set</w:t>
      </w:r>
      <w:r w:rsidR="00DC2872" w:rsidRPr="00B42985">
        <w:rPr>
          <w:rFonts w:ascii="Times New Roman" w:eastAsia="Malgun Gothic" w:hAnsi="Times New Roman" w:cs="Times New Roman"/>
          <w:sz w:val="20"/>
          <w:szCs w:val="20"/>
        </w:rPr>
        <w:t xml:space="preserve">. </w:t>
      </w:r>
      <w:r w:rsidR="00752042" w:rsidRPr="00B42985">
        <w:rPr>
          <w:rFonts w:ascii="Times New Roman" w:eastAsia="Malgun Gothic" w:hAnsi="Times New Roman" w:cs="Times New Roman"/>
          <w:sz w:val="20"/>
          <w:szCs w:val="20"/>
        </w:rPr>
        <w:t>A</w:t>
      </w:r>
      <w:r w:rsidR="00CE563B" w:rsidRPr="00B42985">
        <w:rPr>
          <w:rFonts w:ascii="Times New Roman" w:eastAsia="Malgun Gothic" w:hAnsi="Times New Roman" w:cs="Times New Roman"/>
          <w:sz w:val="20"/>
          <w:szCs w:val="20"/>
        </w:rPr>
        <w:t xml:space="preserve">t least one aperiodic </w:t>
      </w:r>
      <w:r w:rsidR="00500DA5" w:rsidRPr="00B42985">
        <w:rPr>
          <w:rFonts w:ascii="Times New Roman" w:eastAsia="Malgun Gothic" w:hAnsi="Times New Roman" w:cs="Times New Roman"/>
          <w:sz w:val="20"/>
          <w:szCs w:val="20"/>
        </w:rPr>
        <w:t xml:space="preserve">SRS resource </w:t>
      </w:r>
      <w:r w:rsidR="00220015">
        <w:rPr>
          <w:rFonts w:ascii="Times New Roman" w:eastAsia="Malgun Gothic" w:hAnsi="Times New Roman" w:cs="Times New Roman"/>
          <w:sz w:val="20"/>
          <w:szCs w:val="20"/>
        </w:rPr>
        <w:t>with time domain allocation</w:t>
      </w:r>
      <w:r w:rsidR="00500DA5" w:rsidRPr="00B42985">
        <w:rPr>
          <w:rFonts w:ascii="Times New Roman" w:eastAsia="Malgun Gothic" w:hAnsi="Times New Roman" w:cs="Times New Roman"/>
          <w:sz w:val="20"/>
          <w:szCs w:val="20"/>
        </w:rPr>
        <w:t xml:space="preserve"> is </w:t>
      </w:r>
      <w:r w:rsidR="000A1827" w:rsidRPr="00B42985">
        <w:rPr>
          <w:rFonts w:ascii="Times New Roman" w:eastAsia="Malgun Gothic" w:hAnsi="Times New Roman" w:cs="Times New Roman"/>
          <w:sz w:val="20"/>
          <w:szCs w:val="20"/>
        </w:rPr>
        <w:t>tran</w:t>
      </w:r>
      <w:r w:rsidR="008721F7" w:rsidRPr="00B42985">
        <w:rPr>
          <w:rFonts w:ascii="Times New Roman" w:eastAsia="Malgun Gothic" w:hAnsi="Times New Roman" w:cs="Times New Roman"/>
          <w:sz w:val="20"/>
          <w:szCs w:val="20"/>
        </w:rPr>
        <w:t>s</w:t>
      </w:r>
      <w:r w:rsidR="000A1827" w:rsidRPr="00B42985">
        <w:rPr>
          <w:rFonts w:ascii="Times New Roman" w:eastAsia="Malgun Gothic" w:hAnsi="Times New Roman" w:cs="Times New Roman"/>
          <w:sz w:val="20"/>
          <w:szCs w:val="20"/>
        </w:rPr>
        <w:t>mi</w:t>
      </w:r>
      <w:r w:rsidR="008721F7" w:rsidRPr="00B42985">
        <w:rPr>
          <w:rFonts w:ascii="Times New Roman" w:eastAsia="Malgun Gothic" w:hAnsi="Times New Roman" w:cs="Times New Roman"/>
          <w:sz w:val="20"/>
          <w:szCs w:val="20"/>
        </w:rPr>
        <w:t xml:space="preserve">tted </w:t>
      </w:r>
      <w:r w:rsidR="00FD579C" w:rsidRPr="00B42985">
        <w:rPr>
          <w:rFonts w:ascii="Times New Roman" w:eastAsia="Malgun Gothic" w:hAnsi="Times New Roman" w:cs="Times New Roman"/>
          <w:sz w:val="20"/>
          <w:szCs w:val="20"/>
        </w:rPr>
        <w:t xml:space="preserve">in a first slot and </w:t>
      </w:r>
      <w:r w:rsidR="004C28BF" w:rsidRPr="00B42985">
        <w:rPr>
          <w:rFonts w:ascii="Times New Roman" w:eastAsia="Malgun Gothic" w:hAnsi="Times New Roman" w:cs="Times New Roman"/>
          <w:sz w:val="20"/>
          <w:szCs w:val="20"/>
        </w:rPr>
        <w:t xml:space="preserve">at least one another </w:t>
      </w:r>
      <w:r w:rsidR="00B27469" w:rsidRPr="00B42985">
        <w:rPr>
          <w:rFonts w:ascii="Times New Roman" w:eastAsia="Malgun Gothic" w:hAnsi="Times New Roman" w:cs="Times New Roman"/>
          <w:sz w:val="20"/>
          <w:szCs w:val="20"/>
        </w:rPr>
        <w:t>aperiodic</w:t>
      </w:r>
      <w:r w:rsidR="0060327A" w:rsidRPr="00B42985">
        <w:rPr>
          <w:rFonts w:ascii="Times New Roman" w:eastAsia="Malgun Gothic" w:hAnsi="Times New Roman" w:cs="Times New Roman"/>
          <w:sz w:val="20"/>
          <w:szCs w:val="20"/>
        </w:rPr>
        <w:t xml:space="preserve"> SRS resource</w:t>
      </w:r>
      <w:r w:rsidR="0067458E" w:rsidRPr="00B42985">
        <w:rPr>
          <w:rFonts w:ascii="Times New Roman" w:eastAsia="Malgun Gothic" w:hAnsi="Times New Roman" w:cs="Times New Roman"/>
          <w:sz w:val="20"/>
          <w:szCs w:val="20"/>
        </w:rPr>
        <w:t xml:space="preserve"> </w:t>
      </w:r>
      <w:r w:rsidR="001004B0">
        <w:rPr>
          <w:rFonts w:ascii="Times New Roman" w:eastAsia="Malgun Gothic" w:hAnsi="Times New Roman" w:cs="Times New Roman"/>
          <w:sz w:val="20"/>
          <w:szCs w:val="20"/>
        </w:rPr>
        <w:t xml:space="preserve">with </w:t>
      </w:r>
      <w:r w:rsidR="007364B6" w:rsidRPr="00B42985">
        <w:rPr>
          <w:rFonts w:ascii="Times New Roman" w:eastAsia="Malgun Gothic" w:hAnsi="Times New Roman" w:cs="Times New Roman"/>
          <w:sz w:val="20"/>
          <w:szCs w:val="20"/>
        </w:rPr>
        <w:t>is transmitted</w:t>
      </w:r>
      <w:r w:rsidR="0067458E" w:rsidRPr="00B42985">
        <w:rPr>
          <w:rFonts w:ascii="Times New Roman" w:eastAsia="Malgun Gothic" w:hAnsi="Times New Roman" w:cs="Times New Roman"/>
          <w:sz w:val="20"/>
          <w:szCs w:val="20"/>
        </w:rPr>
        <w:t xml:space="preserve"> in a second consecutive U slot. </w:t>
      </w:r>
      <w:r w:rsidR="00BA3D6C" w:rsidRPr="00B42985">
        <w:rPr>
          <w:rFonts w:ascii="Times New Roman" w:eastAsia="Malgun Gothic" w:hAnsi="Times New Roman" w:cs="Times New Roman"/>
          <w:sz w:val="20"/>
          <w:szCs w:val="20"/>
        </w:rPr>
        <w:t>It is worth noting that s</w:t>
      </w:r>
      <w:r w:rsidR="006C1D1E" w:rsidRPr="00B42985">
        <w:rPr>
          <w:rFonts w:ascii="Times New Roman" w:eastAsia="Malgun Gothic" w:hAnsi="Times New Roman" w:cs="Times New Roman"/>
          <w:sz w:val="20"/>
          <w:szCs w:val="20"/>
        </w:rPr>
        <w:t xml:space="preserve">cenario 2 </w:t>
      </w:r>
      <w:r w:rsidR="00863F09" w:rsidRPr="00B42985">
        <w:rPr>
          <w:rFonts w:ascii="Times New Roman" w:eastAsia="Malgun Gothic" w:hAnsi="Times New Roman" w:cs="Times New Roman"/>
          <w:sz w:val="20"/>
          <w:szCs w:val="20"/>
        </w:rPr>
        <w:t xml:space="preserve">can be </w:t>
      </w:r>
      <w:r w:rsidR="006C1D1E" w:rsidRPr="00B42985">
        <w:rPr>
          <w:rFonts w:ascii="Times New Roman" w:eastAsia="Malgun Gothic" w:hAnsi="Times New Roman" w:cs="Times New Roman"/>
          <w:sz w:val="20"/>
          <w:szCs w:val="20"/>
        </w:rPr>
        <w:t xml:space="preserve">partially supported </w:t>
      </w:r>
      <w:r w:rsidR="002814E8" w:rsidRPr="00B42985">
        <w:rPr>
          <w:rFonts w:ascii="Times New Roman" w:eastAsia="Malgun Gothic" w:hAnsi="Times New Roman" w:cs="Times New Roman"/>
          <w:sz w:val="20"/>
          <w:szCs w:val="20"/>
        </w:rPr>
        <w:t xml:space="preserve">with </w:t>
      </w:r>
      <w:r w:rsidR="00B27DBF" w:rsidRPr="00B42985">
        <w:rPr>
          <w:rFonts w:ascii="Times New Roman" w:eastAsia="Malgun Gothic" w:hAnsi="Times New Roman" w:cs="Times New Roman"/>
          <w:sz w:val="20"/>
          <w:szCs w:val="20"/>
        </w:rPr>
        <w:t xml:space="preserve">current </w:t>
      </w:r>
      <w:r w:rsidR="002814E8" w:rsidRPr="00B42985">
        <w:rPr>
          <w:rFonts w:ascii="Times New Roman" w:eastAsia="Malgun Gothic" w:hAnsi="Times New Roman" w:cs="Times New Roman"/>
          <w:sz w:val="20"/>
          <w:szCs w:val="20"/>
        </w:rPr>
        <w:t>sp</w:t>
      </w:r>
      <w:r w:rsidR="006244E8" w:rsidRPr="00B42985">
        <w:rPr>
          <w:rFonts w:ascii="Times New Roman" w:eastAsia="Malgun Gothic" w:hAnsi="Times New Roman" w:cs="Times New Roman"/>
          <w:sz w:val="20"/>
          <w:szCs w:val="20"/>
        </w:rPr>
        <w:t xml:space="preserve">ecification </w:t>
      </w:r>
      <w:r w:rsidR="006C1D1E" w:rsidRPr="00B42985">
        <w:rPr>
          <w:rFonts w:ascii="Times New Roman" w:eastAsia="Malgun Gothic" w:hAnsi="Times New Roman" w:cs="Times New Roman"/>
          <w:sz w:val="20"/>
          <w:szCs w:val="20"/>
        </w:rPr>
        <w:t xml:space="preserve">by configuring two </w:t>
      </w:r>
      <w:r w:rsidR="00B61CA5" w:rsidRPr="00B42985">
        <w:rPr>
          <w:rFonts w:ascii="Times New Roman" w:eastAsia="Malgun Gothic" w:hAnsi="Times New Roman" w:cs="Times New Roman"/>
          <w:sz w:val="20"/>
          <w:szCs w:val="20"/>
        </w:rPr>
        <w:t>different</w:t>
      </w:r>
      <w:r w:rsidR="00BB1F01" w:rsidRPr="00B42985">
        <w:rPr>
          <w:rFonts w:ascii="Times New Roman" w:eastAsia="Malgun Gothic" w:hAnsi="Times New Roman" w:cs="Times New Roman"/>
          <w:sz w:val="20"/>
          <w:szCs w:val="20"/>
        </w:rPr>
        <w:t xml:space="preserve"> aperiodic</w:t>
      </w:r>
      <w:r w:rsidR="00B61CA5" w:rsidRPr="00B42985">
        <w:rPr>
          <w:rFonts w:ascii="Times New Roman" w:eastAsia="Malgun Gothic" w:hAnsi="Times New Roman" w:cs="Times New Roman"/>
          <w:sz w:val="20"/>
          <w:szCs w:val="20"/>
        </w:rPr>
        <w:t xml:space="preserve"> UL </w:t>
      </w:r>
      <w:r w:rsidR="006C1D1E" w:rsidRPr="00B42985">
        <w:rPr>
          <w:rFonts w:ascii="Times New Roman" w:eastAsia="Malgun Gothic" w:hAnsi="Times New Roman" w:cs="Times New Roman"/>
          <w:sz w:val="20"/>
          <w:szCs w:val="20"/>
        </w:rPr>
        <w:t>SRS resource sets in S and U slots</w:t>
      </w:r>
      <w:r w:rsidR="00A1164B" w:rsidRPr="00B42985">
        <w:rPr>
          <w:rFonts w:ascii="Times New Roman" w:eastAsia="Malgun Gothic" w:hAnsi="Times New Roman" w:cs="Times New Roman"/>
          <w:sz w:val="20"/>
          <w:szCs w:val="20"/>
        </w:rPr>
        <w:t>.</w:t>
      </w:r>
      <w:r w:rsidR="006C1D1E" w:rsidRPr="00B42985">
        <w:rPr>
          <w:rFonts w:ascii="Times New Roman" w:eastAsia="Malgun Gothic" w:hAnsi="Times New Roman" w:cs="Times New Roman"/>
          <w:sz w:val="20"/>
          <w:szCs w:val="20"/>
        </w:rPr>
        <w:t xml:space="preserve"> </w:t>
      </w:r>
      <w:r w:rsidR="00BA3D6C" w:rsidRPr="00B42985">
        <w:rPr>
          <w:rFonts w:ascii="Times New Roman" w:eastAsia="Malgun Gothic" w:hAnsi="Times New Roman" w:cs="Times New Roman"/>
          <w:sz w:val="20"/>
          <w:szCs w:val="20"/>
        </w:rPr>
        <w:t xml:space="preserve">However, </w:t>
      </w:r>
      <w:r w:rsidR="00DE4F96" w:rsidRPr="00B42985">
        <w:rPr>
          <w:rFonts w:ascii="Times New Roman" w:eastAsia="Malgun Gothic" w:hAnsi="Times New Roman" w:cs="Times New Roman"/>
          <w:sz w:val="20"/>
          <w:szCs w:val="20"/>
        </w:rPr>
        <w:t xml:space="preserve">RAN1 </w:t>
      </w:r>
      <w:r w:rsidR="00AF5793" w:rsidRPr="00B42985">
        <w:rPr>
          <w:rFonts w:ascii="Times New Roman" w:eastAsia="Malgun Gothic" w:hAnsi="Times New Roman" w:cs="Times New Roman"/>
          <w:sz w:val="20"/>
          <w:szCs w:val="20"/>
        </w:rPr>
        <w:t xml:space="preserve">should </w:t>
      </w:r>
      <w:r w:rsidR="00421327" w:rsidRPr="00B42985">
        <w:rPr>
          <w:rFonts w:ascii="Times New Roman" w:eastAsia="Malgun Gothic" w:hAnsi="Times New Roman" w:cs="Times New Roman"/>
          <w:sz w:val="20"/>
          <w:szCs w:val="20"/>
        </w:rPr>
        <w:t xml:space="preserve">strive for a </w:t>
      </w:r>
      <w:r w:rsidR="0043002F" w:rsidRPr="00B42985">
        <w:rPr>
          <w:rFonts w:ascii="Times New Roman" w:eastAsia="Malgun Gothic" w:hAnsi="Times New Roman" w:cs="Times New Roman"/>
          <w:sz w:val="20"/>
          <w:szCs w:val="20"/>
        </w:rPr>
        <w:t xml:space="preserve">unified </w:t>
      </w:r>
      <w:r w:rsidR="00C21690" w:rsidRPr="00B42985">
        <w:rPr>
          <w:rFonts w:ascii="Times New Roman" w:eastAsia="Malgun Gothic" w:hAnsi="Times New Roman" w:cs="Times New Roman"/>
          <w:sz w:val="20"/>
          <w:szCs w:val="20"/>
        </w:rPr>
        <w:t>technical</w:t>
      </w:r>
      <w:r w:rsidR="004047EE" w:rsidRPr="00B42985">
        <w:rPr>
          <w:rFonts w:ascii="Times New Roman" w:eastAsia="Malgun Gothic" w:hAnsi="Times New Roman" w:cs="Times New Roman"/>
          <w:sz w:val="20"/>
          <w:szCs w:val="20"/>
        </w:rPr>
        <w:t xml:space="preserve"> </w:t>
      </w:r>
      <w:r w:rsidR="00421327" w:rsidRPr="00B42985">
        <w:rPr>
          <w:rFonts w:ascii="Times New Roman" w:eastAsia="Malgun Gothic" w:hAnsi="Times New Roman" w:cs="Times New Roman"/>
          <w:sz w:val="20"/>
          <w:szCs w:val="20"/>
        </w:rPr>
        <w:t xml:space="preserve">solution </w:t>
      </w:r>
      <w:r w:rsidR="00773159" w:rsidRPr="00B42985">
        <w:rPr>
          <w:rFonts w:ascii="Times New Roman" w:eastAsia="Malgun Gothic" w:hAnsi="Times New Roman" w:cs="Times New Roman"/>
          <w:sz w:val="20"/>
          <w:szCs w:val="20"/>
        </w:rPr>
        <w:t xml:space="preserve">which is </w:t>
      </w:r>
      <w:r w:rsidR="004A3B07" w:rsidRPr="00B42985">
        <w:rPr>
          <w:rFonts w:ascii="Times New Roman" w:eastAsia="Malgun Gothic" w:hAnsi="Times New Roman" w:cs="Times New Roman"/>
          <w:sz w:val="20"/>
          <w:szCs w:val="20"/>
        </w:rPr>
        <w:t xml:space="preserve">independent of </w:t>
      </w:r>
      <w:r w:rsidR="00922A77" w:rsidRPr="00B42985">
        <w:rPr>
          <w:rFonts w:ascii="Times New Roman" w:eastAsia="Malgun Gothic" w:hAnsi="Times New Roman" w:cs="Times New Roman"/>
          <w:sz w:val="20"/>
          <w:szCs w:val="20"/>
        </w:rPr>
        <w:t xml:space="preserve">configure time type of </w:t>
      </w:r>
      <w:r w:rsidR="0043002F" w:rsidRPr="00B42985">
        <w:rPr>
          <w:rFonts w:ascii="Times New Roman" w:eastAsia="Malgun Gothic" w:hAnsi="Times New Roman" w:cs="Times New Roman"/>
          <w:sz w:val="20"/>
          <w:szCs w:val="20"/>
        </w:rPr>
        <w:t xml:space="preserve">a </w:t>
      </w:r>
      <w:r w:rsidR="00922A77" w:rsidRPr="00B42985">
        <w:rPr>
          <w:rFonts w:ascii="Times New Roman" w:eastAsia="Malgun Gothic" w:hAnsi="Times New Roman" w:cs="Times New Roman"/>
          <w:sz w:val="20"/>
          <w:szCs w:val="20"/>
        </w:rPr>
        <w:t xml:space="preserve">resource. </w:t>
      </w:r>
      <w:r w:rsidR="00AB375A" w:rsidRPr="00B42985">
        <w:rPr>
          <w:rFonts w:ascii="Times New Roman" w:eastAsia="Malgun Gothic" w:hAnsi="Times New Roman" w:cs="Times New Roman"/>
          <w:sz w:val="20"/>
          <w:szCs w:val="20"/>
        </w:rPr>
        <w:t>Therefore,</w:t>
      </w:r>
      <w:r w:rsidR="00A1164B" w:rsidRPr="00B42985">
        <w:rPr>
          <w:rFonts w:ascii="Times New Roman" w:eastAsia="Malgun Gothic" w:hAnsi="Times New Roman" w:cs="Times New Roman"/>
          <w:sz w:val="20"/>
          <w:szCs w:val="20"/>
        </w:rPr>
        <w:t xml:space="preserve"> </w:t>
      </w:r>
      <w:r w:rsidR="000C1696" w:rsidRPr="00B42985">
        <w:rPr>
          <w:rFonts w:ascii="Times New Roman" w:eastAsia="Malgun Gothic" w:hAnsi="Times New Roman" w:cs="Times New Roman"/>
          <w:sz w:val="20"/>
          <w:szCs w:val="20"/>
        </w:rPr>
        <w:t xml:space="preserve">enabling support for </w:t>
      </w:r>
      <w:r w:rsidR="003D2D99" w:rsidRPr="00B42985">
        <w:rPr>
          <w:rFonts w:ascii="Times New Roman" w:eastAsia="Malgun Gothic" w:hAnsi="Times New Roman" w:cs="Times New Roman"/>
          <w:sz w:val="20"/>
          <w:szCs w:val="20"/>
        </w:rPr>
        <w:t xml:space="preserve">aperiodic </w:t>
      </w:r>
      <w:r w:rsidR="006C1D1E" w:rsidRPr="00B42985">
        <w:rPr>
          <w:rFonts w:ascii="Times New Roman" w:eastAsia="Malgun Gothic" w:hAnsi="Times New Roman" w:cs="Times New Roman"/>
          <w:sz w:val="20"/>
          <w:szCs w:val="20"/>
        </w:rPr>
        <w:t>SRS resource set</w:t>
      </w:r>
      <w:r w:rsidR="00D27047" w:rsidRPr="00B42985">
        <w:rPr>
          <w:rFonts w:ascii="Times New Roman" w:eastAsia="Malgun Gothic" w:hAnsi="Times New Roman" w:cs="Times New Roman"/>
          <w:sz w:val="20"/>
          <w:szCs w:val="20"/>
        </w:rPr>
        <w:t xml:space="preserve"> configured</w:t>
      </w:r>
      <w:r w:rsidR="00C27A6C" w:rsidRPr="00B42985">
        <w:rPr>
          <w:rFonts w:ascii="Times New Roman" w:eastAsia="Malgun Gothic" w:hAnsi="Times New Roman" w:cs="Times New Roman"/>
          <w:sz w:val="20"/>
          <w:szCs w:val="20"/>
        </w:rPr>
        <w:t xml:space="preserve"> </w:t>
      </w:r>
      <w:r w:rsidR="00FB360A" w:rsidRPr="00B42985">
        <w:rPr>
          <w:rFonts w:ascii="Times New Roman" w:eastAsia="Malgun Gothic" w:hAnsi="Times New Roman" w:cs="Times New Roman"/>
          <w:sz w:val="20"/>
          <w:szCs w:val="20"/>
        </w:rPr>
        <w:t xml:space="preserve">with </w:t>
      </w:r>
      <w:r w:rsidR="002513D0" w:rsidRPr="00B42985">
        <w:rPr>
          <w:rFonts w:ascii="Times New Roman" w:eastAsia="Malgun Gothic" w:hAnsi="Times New Roman" w:cs="Times New Roman"/>
          <w:sz w:val="20"/>
          <w:szCs w:val="20"/>
        </w:rPr>
        <w:t xml:space="preserve">two </w:t>
      </w:r>
      <w:r w:rsidR="00D00A7C" w:rsidRPr="00B42985">
        <w:rPr>
          <w:rFonts w:ascii="Times New Roman" w:eastAsia="Malgun Gothic" w:hAnsi="Times New Roman" w:cs="Times New Roman"/>
          <w:sz w:val="20"/>
          <w:szCs w:val="20"/>
        </w:rPr>
        <w:t xml:space="preserve">or </w:t>
      </w:r>
      <w:r w:rsidR="002513D0" w:rsidRPr="00B42985">
        <w:rPr>
          <w:rFonts w:ascii="Times New Roman" w:eastAsia="Malgun Gothic" w:hAnsi="Times New Roman" w:cs="Times New Roman"/>
          <w:sz w:val="20"/>
          <w:szCs w:val="20"/>
        </w:rPr>
        <w:t xml:space="preserve">more resources </w:t>
      </w:r>
      <w:r w:rsidR="006C1D1E" w:rsidRPr="00B42985">
        <w:rPr>
          <w:rFonts w:ascii="Times New Roman" w:eastAsia="Malgun Gothic" w:hAnsi="Times New Roman" w:cs="Times New Roman"/>
          <w:sz w:val="20"/>
          <w:szCs w:val="20"/>
        </w:rPr>
        <w:t>across two slots</w:t>
      </w:r>
      <w:r w:rsidR="00D27047" w:rsidRPr="00B42985">
        <w:rPr>
          <w:rFonts w:ascii="Times New Roman" w:eastAsia="Malgun Gothic" w:hAnsi="Times New Roman" w:cs="Times New Roman"/>
          <w:sz w:val="20"/>
          <w:szCs w:val="20"/>
        </w:rPr>
        <w:t xml:space="preserve"> </w:t>
      </w:r>
      <w:r w:rsidR="00763A8D" w:rsidRPr="00B42985">
        <w:rPr>
          <w:rFonts w:ascii="Times New Roman" w:eastAsia="Malgun Gothic" w:hAnsi="Times New Roman" w:cs="Times New Roman"/>
          <w:sz w:val="20"/>
          <w:szCs w:val="20"/>
        </w:rPr>
        <w:t xml:space="preserve">can be </w:t>
      </w:r>
      <w:r w:rsidR="00551C22" w:rsidRPr="00B42985">
        <w:rPr>
          <w:rFonts w:ascii="Times New Roman" w:eastAsia="Malgun Gothic" w:hAnsi="Times New Roman" w:cs="Times New Roman"/>
          <w:sz w:val="20"/>
          <w:szCs w:val="20"/>
        </w:rPr>
        <w:t xml:space="preserve">seen </w:t>
      </w:r>
      <w:r w:rsidR="00624AD3" w:rsidRPr="00B42985">
        <w:rPr>
          <w:rFonts w:ascii="Times New Roman" w:eastAsia="Malgun Gothic" w:hAnsi="Times New Roman" w:cs="Times New Roman"/>
          <w:sz w:val="20"/>
          <w:szCs w:val="20"/>
        </w:rPr>
        <w:t xml:space="preserve">also </w:t>
      </w:r>
      <w:r w:rsidR="00E15908" w:rsidRPr="00B42985">
        <w:rPr>
          <w:rFonts w:ascii="Times New Roman" w:eastAsia="Malgun Gothic" w:hAnsi="Times New Roman" w:cs="Times New Roman"/>
          <w:sz w:val="20"/>
          <w:szCs w:val="20"/>
        </w:rPr>
        <w:t>as</w:t>
      </w:r>
      <w:r w:rsidR="00AC1757" w:rsidRPr="00B42985">
        <w:rPr>
          <w:rFonts w:ascii="Times New Roman" w:eastAsia="Malgun Gothic" w:hAnsi="Times New Roman" w:cs="Times New Roman"/>
          <w:sz w:val="20"/>
          <w:szCs w:val="20"/>
        </w:rPr>
        <w:t xml:space="preserve"> </w:t>
      </w:r>
      <w:r w:rsidR="00E15908" w:rsidRPr="00B42985" w:rsidDel="007364B6">
        <w:rPr>
          <w:rFonts w:ascii="Times New Roman" w:eastAsia="Malgun Gothic" w:hAnsi="Times New Roman" w:cs="Times New Roman"/>
          <w:sz w:val="20"/>
          <w:szCs w:val="20"/>
        </w:rPr>
        <w:t xml:space="preserve">a </w:t>
      </w:r>
      <w:r w:rsidR="007364B6" w:rsidRPr="00B42985">
        <w:rPr>
          <w:rFonts w:ascii="Times New Roman" w:eastAsia="Malgun Gothic" w:hAnsi="Times New Roman" w:cs="Times New Roman"/>
          <w:sz w:val="20"/>
          <w:szCs w:val="20"/>
        </w:rPr>
        <w:t>preferable</w:t>
      </w:r>
      <w:r w:rsidR="00AC1757" w:rsidRPr="00B42985">
        <w:rPr>
          <w:rFonts w:ascii="Times New Roman" w:eastAsia="Malgun Gothic" w:hAnsi="Times New Roman" w:cs="Times New Roman"/>
          <w:sz w:val="20"/>
          <w:szCs w:val="20"/>
        </w:rPr>
        <w:t xml:space="preserve"> option</w:t>
      </w:r>
      <w:r w:rsidR="006C1D1E" w:rsidRPr="00B42985">
        <w:rPr>
          <w:rFonts w:ascii="Times New Roman" w:eastAsia="Malgun Gothic" w:hAnsi="Times New Roman" w:cs="Times New Roman"/>
          <w:sz w:val="20"/>
          <w:szCs w:val="20"/>
        </w:rPr>
        <w:t xml:space="preserve">. </w:t>
      </w:r>
    </w:p>
    <w:p w14:paraId="15536B11" w14:textId="4A71CC5A" w:rsidR="006E232E" w:rsidRPr="00B42985" w:rsidRDefault="006C1D1E"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When two SRS resource sets</w:t>
      </w:r>
      <w:r w:rsidR="008421AF">
        <w:rPr>
          <w:rFonts w:ascii="Times New Roman" w:eastAsia="Malgun Gothic" w:hAnsi="Times New Roman" w:cs="Times New Roman"/>
          <w:sz w:val="20"/>
          <w:szCs w:val="20"/>
        </w:rPr>
        <w:t>, e.g.</w:t>
      </w:r>
      <w:r w:rsidR="000447FD">
        <w:rPr>
          <w:rFonts w:ascii="Times New Roman" w:eastAsia="Malgun Gothic" w:hAnsi="Times New Roman" w:cs="Times New Roman"/>
          <w:sz w:val="20"/>
          <w:szCs w:val="20"/>
        </w:rPr>
        <w:t xml:space="preserve"> </w:t>
      </w:r>
      <w:r w:rsidR="00D815C4">
        <w:rPr>
          <w:rFonts w:ascii="Times New Roman" w:eastAsia="Malgun Gothic" w:hAnsi="Times New Roman" w:cs="Times New Roman"/>
          <w:sz w:val="20"/>
          <w:szCs w:val="20"/>
        </w:rPr>
        <w:t xml:space="preserve">SRS resource </w:t>
      </w:r>
      <w:r w:rsidR="000447FD">
        <w:rPr>
          <w:rFonts w:ascii="Times New Roman" w:eastAsia="Malgun Gothic" w:hAnsi="Times New Roman" w:cs="Times New Roman"/>
          <w:sz w:val="20"/>
          <w:szCs w:val="20"/>
        </w:rPr>
        <w:t xml:space="preserve">set#0 and </w:t>
      </w:r>
      <w:r w:rsidR="00D815C4">
        <w:rPr>
          <w:rFonts w:ascii="Times New Roman" w:eastAsia="Malgun Gothic" w:hAnsi="Times New Roman" w:cs="Times New Roman"/>
          <w:sz w:val="20"/>
          <w:szCs w:val="20"/>
        </w:rPr>
        <w:t xml:space="preserve">resource </w:t>
      </w:r>
      <w:r w:rsidR="000447FD">
        <w:rPr>
          <w:rFonts w:ascii="Times New Roman" w:eastAsia="Malgun Gothic" w:hAnsi="Times New Roman" w:cs="Times New Roman"/>
          <w:sz w:val="20"/>
          <w:szCs w:val="20"/>
        </w:rPr>
        <w:t>set#1</w:t>
      </w:r>
      <w:r w:rsidR="00CD7850">
        <w:rPr>
          <w:rFonts w:ascii="Times New Roman" w:eastAsia="Malgun Gothic" w:hAnsi="Times New Roman" w:cs="Times New Roman"/>
          <w:sz w:val="20"/>
          <w:szCs w:val="20"/>
        </w:rPr>
        <w:t xml:space="preserve"> including corresponding resources</w:t>
      </w:r>
      <w:r w:rsidR="000447FD">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 are configured </w:t>
      </w:r>
      <w:r w:rsidR="00AF5D71">
        <w:rPr>
          <w:rFonts w:ascii="Times New Roman" w:eastAsia="Malgun Gothic" w:hAnsi="Times New Roman" w:cs="Times New Roman"/>
          <w:sz w:val="20"/>
          <w:szCs w:val="20"/>
        </w:rPr>
        <w:t>in the first slot (i.e. S slot)</w:t>
      </w:r>
      <w:r w:rsidR="00326EC7">
        <w:rPr>
          <w:rFonts w:ascii="Times New Roman" w:eastAsia="Malgun Gothic" w:hAnsi="Times New Roman" w:cs="Times New Roman"/>
          <w:sz w:val="20"/>
          <w:szCs w:val="20"/>
        </w:rPr>
        <w:t xml:space="preserve"> and in the second slot (i.e. U slot),</w:t>
      </w:r>
      <w:r w:rsidR="000E5353">
        <w:rPr>
          <w:rFonts w:ascii="Times New Roman" w:eastAsia="Malgun Gothic" w:hAnsi="Times New Roman" w:cs="Times New Roman"/>
          <w:sz w:val="20"/>
          <w:szCs w:val="20"/>
        </w:rPr>
        <w:t xml:space="preserve"> </w:t>
      </w:r>
      <w:r w:rsidRPr="00B42985">
        <w:rPr>
          <w:rFonts w:ascii="Times New Roman" w:eastAsia="Malgun Gothic" w:hAnsi="Times New Roman" w:cs="Times New Roman"/>
          <w:sz w:val="20"/>
          <w:szCs w:val="20"/>
        </w:rPr>
        <w:t>as legacy method</w:t>
      </w:r>
      <w:r w:rsidR="00C14483" w:rsidRPr="00B42985">
        <w:rPr>
          <w:rFonts w:ascii="Times New Roman" w:eastAsia="Malgun Gothic" w:hAnsi="Times New Roman" w:cs="Times New Roman"/>
          <w:sz w:val="20"/>
          <w:szCs w:val="20"/>
        </w:rPr>
        <w:t xml:space="preserve"> in conjunction with PUSCH transmission</w:t>
      </w:r>
      <w:r w:rsidR="007C1DDD">
        <w:rPr>
          <w:rFonts w:ascii="Times New Roman" w:eastAsia="Malgun Gothic" w:hAnsi="Times New Roman" w:cs="Times New Roman"/>
          <w:sz w:val="20"/>
          <w:szCs w:val="20"/>
        </w:rPr>
        <w:t xml:space="preserve"> </w:t>
      </w:r>
      <w:r w:rsidR="006339AD">
        <w:rPr>
          <w:rFonts w:ascii="Times New Roman" w:eastAsia="Malgun Gothic" w:hAnsi="Times New Roman" w:cs="Times New Roman"/>
          <w:sz w:val="20"/>
          <w:szCs w:val="20"/>
        </w:rPr>
        <w:t xml:space="preserve">with priority index 0 </w:t>
      </w:r>
      <w:r w:rsidR="000A4550">
        <w:rPr>
          <w:rFonts w:ascii="Times New Roman" w:eastAsia="Malgun Gothic" w:hAnsi="Times New Roman" w:cs="Times New Roman"/>
          <w:sz w:val="20"/>
          <w:szCs w:val="20"/>
        </w:rPr>
        <w:t xml:space="preserve"> in </w:t>
      </w:r>
      <w:r w:rsidR="007C1DDD">
        <w:rPr>
          <w:rFonts w:ascii="Times New Roman" w:eastAsia="Malgun Gothic" w:hAnsi="Times New Roman" w:cs="Times New Roman"/>
          <w:sz w:val="20"/>
          <w:szCs w:val="20"/>
        </w:rPr>
        <w:t>the second slot (i.e. U</w:t>
      </w:r>
      <w:r w:rsidR="000E5353">
        <w:rPr>
          <w:rFonts w:ascii="Times New Roman" w:eastAsia="Malgun Gothic" w:hAnsi="Times New Roman" w:cs="Times New Roman"/>
          <w:sz w:val="20"/>
          <w:szCs w:val="20"/>
        </w:rPr>
        <w:t xml:space="preserve"> slot</w:t>
      </w:r>
      <w:r w:rsidR="007C1DDD">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w:t>
      </w:r>
      <w:r w:rsidR="007612B1">
        <w:rPr>
          <w:rFonts w:ascii="Times New Roman" w:eastAsia="Malgun Gothic" w:hAnsi="Times New Roman" w:cs="Times New Roman"/>
          <w:sz w:val="20"/>
          <w:szCs w:val="20"/>
        </w:rPr>
        <w:t xml:space="preserve"> </w:t>
      </w:r>
      <w:r w:rsidR="000A4550">
        <w:rPr>
          <w:rFonts w:ascii="Times New Roman" w:eastAsia="Malgun Gothic" w:hAnsi="Times New Roman" w:cs="Times New Roman"/>
          <w:sz w:val="20"/>
          <w:szCs w:val="20"/>
        </w:rPr>
        <w:t xml:space="preserve"> SRS resources </w:t>
      </w:r>
      <w:r w:rsidR="006664C8">
        <w:rPr>
          <w:rFonts w:ascii="Times New Roman" w:eastAsia="Malgun Gothic" w:hAnsi="Times New Roman" w:cs="Times New Roman"/>
          <w:sz w:val="20"/>
          <w:szCs w:val="20"/>
        </w:rPr>
        <w:t>within set#1 should be configured in</w:t>
      </w:r>
      <w:r w:rsidR="00871760">
        <w:rPr>
          <w:rFonts w:ascii="Times New Roman" w:eastAsia="Malgun Gothic" w:hAnsi="Times New Roman" w:cs="Times New Roman"/>
          <w:sz w:val="20"/>
          <w:szCs w:val="20"/>
        </w:rPr>
        <w:t xml:space="preserve">to remaining symbols after PUSCH transmission (i.e. the end of the </w:t>
      </w:r>
      <w:r w:rsidR="004B1299">
        <w:rPr>
          <w:rFonts w:ascii="Times New Roman" w:eastAsia="Malgun Gothic" w:hAnsi="Times New Roman" w:cs="Times New Roman"/>
          <w:sz w:val="20"/>
          <w:szCs w:val="20"/>
        </w:rPr>
        <w:t>U slot</w:t>
      </w:r>
      <w:r w:rsidR="00871760">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 . </w:t>
      </w:r>
    </w:p>
    <w:p w14:paraId="6CD8CB32" w14:textId="1B52918D" w:rsidR="00D95DC7" w:rsidRPr="00B42985" w:rsidRDefault="00F62CE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fldChar w:fldCharType="begin"/>
      </w:r>
      <w:r w:rsidRPr="00B42985">
        <w:rPr>
          <w:rFonts w:ascii="Times New Roman" w:eastAsia="Malgun Gothic" w:hAnsi="Times New Roman" w:cs="Times New Roman"/>
          <w:sz w:val="20"/>
          <w:szCs w:val="20"/>
        </w:rPr>
        <w:instrText xml:space="preserve"> REF _Ref210374842 \h </w:instrText>
      </w:r>
      <w:r w:rsidRPr="00B42985">
        <w:rPr>
          <w:rFonts w:ascii="Times New Roman" w:eastAsia="Malgun Gothic" w:hAnsi="Times New Roman" w:cs="Times New Roman"/>
          <w:sz w:val="20"/>
          <w:szCs w:val="20"/>
        </w:rPr>
      </w:r>
      <w:r w:rsidRPr="00B42985">
        <w:rPr>
          <w:rFonts w:ascii="Times New Roman" w:eastAsia="Malgun Gothic" w:hAnsi="Times New Roman" w:cs="Times New Roman"/>
          <w:sz w:val="20"/>
          <w:szCs w:val="20"/>
        </w:rPr>
        <w:fldChar w:fldCharType="separate"/>
      </w:r>
      <w:r w:rsidR="000528D5" w:rsidRPr="00AE46BD">
        <w:rPr>
          <w:sz w:val="20"/>
          <w:szCs w:val="20"/>
        </w:rPr>
        <w:t xml:space="preserve">Figure </w:t>
      </w:r>
      <w:r w:rsidR="000528D5">
        <w:rPr>
          <w:noProof/>
          <w:sz w:val="20"/>
          <w:szCs w:val="20"/>
        </w:rPr>
        <w:t>7</w:t>
      </w:r>
      <w:r w:rsidRPr="00B42985">
        <w:rPr>
          <w:rFonts w:ascii="Times New Roman" w:eastAsia="Malgun Gothic" w:hAnsi="Times New Roman" w:cs="Times New Roman"/>
          <w:sz w:val="20"/>
          <w:szCs w:val="20"/>
        </w:rPr>
        <w:fldChar w:fldCharType="end"/>
      </w:r>
      <w:r w:rsidR="006E232E" w:rsidRPr="00B42985">
        <w:rPr>
          <w:rFonts w:ascii="Times New Roman" w:eastAsia="Malgun Gothic" w:hAnsi="Times New Roman" w:cs="Times New Roman"/>
          <w:sz w:val="20"/>
          <w:szCs w:val="20"/>
        </w:rPr>
        <w:t xml:space="preserve"> shows the comparison of legacy method and scenario 2 </w:t>
      </w:r>
      <w:r w:rsidR="00BC4E44">
        <w:rPr>
          <w:rFonts w:ascii="Times New Roman" w:eastAsia="Malgun Gothic" w:hAnsi="Times New Roman" w:cs="Times New Roman"/>
          <w:sz w:val="20"/>
          <w:szCs w:val="20"/>
        </w:rPr>
        <w:t>with 1T</w:t>
      </w:r>
      <w:r w:rsidR="00206CBB">
        <w:rPr>
          <w:rFonts w:ascii="Times New Roman" w:eastAsia="Malgun Gothic" w:hAnsi="Times New Roman" w:cs="Times New Roman"/>
          <w:sz w:val="20"/>
          <w:szCs w:val="20"/>
        </w:rPr>
        <w:t xml:space="preserve">4R and 2T4R </w:t>
      </w:r>
      <w:r w:rsidR="00BC4E44">
        <w:rPr>
          <w:rFonts w:ascii="Times New Roman" w:eastAsia="Malgun Gothic" w:hAnsi="Times New Roman" w:cs="Times New Roman"/>
          <w:sz w:val="20"/>
          <w:szCs w:val="20"/>
        </w:rPr>
        <w:t>antenna-switching</w:t>
      </w:r>
      <w:r w:rsidR="007E6C08">
        <w:rPr>
          <w:rFonts w:ascii="Times New Roman" w:eastAsia="Malgun Gothic" w:hAnsi="Times New Roman" w:cs="Times New Roman"/>
          <w:sz w:val="20"/>
          <w:szCs w:val="20"/>
        </w:rPr>
        <w:t>. In legacy method,</w:t>
      </w:r>
      <w:r w:rsidR="006513D7">
        <w:rPr>
          <w:rFonts w:ascii="Times New Roman" w:eastAsia="Malgun Gothic" w:hAnsi="Times New Roman" w:cs="Times New Roman"/>
          <w:sz w:val="20"/>
          <w:szCs w:val="20"/>
        </w:rPr>
        <w:t xml:space="preserve"> two SRS resource sets</w:t>
      </w:r>
      <w:r w:rsidR="00BC4E44">
        <w:rPr>
          <w:rFonts w:ascii="Times New Roman" w:eastAsia="Malgun Gothic" w:hAnsi="Times New Roman" w:cs="Times New Roman"/>
          <w:sz w:val="20"/>
          <w:szCs w:val="20"/>
        </w:rPr>
        <w:t xml:space="preserve"> for antenna-switching</w:t>
      </w:r>
      <w:r w:rsidR="006513D7">
        <w:rPr>
          <w:rFonts w:ascii="Times New Roman" w:eastAsia="Malgun Gothic" w:hAnsi="Times New Roman" w:cs="Times New Roman"/>
          <w:sz w:val="20"/>
          <w:szCs w:val="20"/>
        </w:rPr>
        <w:t xml:space="preserve"> with </w:t>
      </w:r>
      <w:r w:rsidR="009B509B">
        <w:rPr>
          <w:rFonts w:ascii="Times New Roman" w:eastAsia="Malgun Gothic" w:hAnsi="Times New Roman" w:cs="Times New Roman"/>
          <w:sz w:val="20"/>
          <w:szCs w:val="20"/>
        </w:rPr>
        <w:t>two resources</w:t>
      </w:r>
      <w:r w:rsidR="00065C54">
        <w:rPr>
          <w:rFonts w:ascii="Times New Roman" w:eastAsia="Malgun Gothic" w:hAnsi="Times New Roman" w:cs="Times New Roman"/>
          <w:sz w:val="20"/>
          <w:szCs w:val="20"/>
        </w:rPr>
        <w:t xml:space="preserve"> </w:t>
      </w:r>
      <w:r w:rsidR="009B509B">
        <w:rPr>
          <w:rFonts w:ascii="Times New Roman" w:eastAsia="Malgun Gothic" w:hAnsi="Times New Roman" w:cs="Times New Roman"/>
          <w:sz w:val="20"/>
          <w:szCs w:val="20"/>
        </w:rPr>
        <w:t>in each set</w:t>
      </w:r>
      <w:r w:rsidR="00604CE6">
        <w:rPr>
          <w:rFonts w:ascii="Times New Roman" w:eastAsia="Malgun Gothic" w:hAnsi="Times New Roman" w:cs="Times New Roman"/>
          <w:sz w:val="20"/>
          <w:szCs w:val="20"/>
        </w:rPr>
        <w:t xml:space="preserve"> </w:t>
      </w:r>
      <w:r w:rsidR="007E6C08">
        <w:rPr>
          <w:rFonts w:ascii="Times New Roman" w:eastAsia="Malgun Gothic" w:hAnsi="Times New Roman" w:cs="Times New Roman"/>
          <w:sz w:val="20"/>
          <w:szCs w:val="20"/>
        </w:rPr>
        <w:t xml:space="preserve">are configured </w:t>
      </w:r>
      <w:r w:rsidR="006E232E" w:rsidRPr="00B42985">
        <w:rPr>
          <w:rFonts w:ascii="Times New Roman" w:eastAsia="Malgun Gothic" w:hAnsi="Times New Roman" w:cs="Times New Roman"/>
          <w:sz w:val="20"/>
          <w:szCs w:val="20"/>
        </w:rPr>
        <w:t xml:space="preserve">and </w:t>
      </w:r>
      <w:r w:rsidR="007E6C08">
        <w:rPr>
          <w:rFonts w:ascii="Times New Roman" w:eastAsia="Malgun Gothic" w:hAnsi="Times New Roman" w:cs="Times New Roman"/>
          <w:sz w:val="20"/>
          <w:szCs w:val="20"/>
        </w:rPr>
        <w:t xml:space="preserve">in </w:t>
      </w:r>
      <w:r w:rsidR="006E232E" w:rsidRPr="00B42985">
        <w:rPr>
          <w:rFonts w:ascii="Times New Roman" w:eastAsia="Malgun Gothic" w:hAnsi="Times New Roman" w:cs="Times New Roman"/>
          <w:sz w:val="20"/>
          <w:szCs w:val="20"/>
        </w:rPr>
        <w:t>scenario 2</w:t>
      </w:r>
      <w:r w:rsidR="00604CE6">
        <w:rPr>
          <w:rFonts w:ascii="Times New Roman" w:eastAsia="Malgun Gothic" w:hAnsi="Times New Roman" w:cs="Times New Roman"/>
          <w:sz w:val="20"/>
          <w:szCs w:val="20"/>
        </w:rPr>
        <w:t xml:space="preserve"> one UL SRS resource</w:t>
      </w:r>
      <w:r w:rsidR="009B509B">
        <w:rPr>
          <w:rFonts w:ascii="Times New Roman" w:eastAsia="Malgun Gothic" w:hAnsi="Times New Roman" w:cs="Times New Roman"/>
          <w:sz w:val="20"/>
          <w:szCs w:val="20"/>
        </w:rPr>
        <w:t xml:space="preserve"> set </w:t>
      </w:r>
      <w:r w:rsidR="005331E2" w:rsidRPr="00B42985">
        <w:rPr>
          <w:rFonts w:ascii="Times New Roman" w:eastAsia="Malgun Gothic" w:hAnsi="Times New Roman" w:cs="Times New Roman"/>
          <w:sz w:val="20"/>
          <w:szCs w:val="20"/>
        </w:rPr>
        <w:t>with</w:t>
      </w:r>
      <w:r w:rsidR="0048432B" w:rsidRPr="00B42985">
        <w:rPr>
          <w:rFonts w:ascii="Times New Roman" w:eastAsia="Malgun Gothic" w:hAnsi="Times New Roman" w:cs="Times New Roman"/>
          <w:sz w:val="20"/>
          <w:szCs w:val="20"/>
        </w:rPr>
        <w:t xml:space="preserve"> </w:t>
      </w:r>
      <w:r w:rsidR="00786BA7" w:rsidRPr="00B42985">
        <w:rPr>
          <w:rFonts w:ascii="Times New Roman" w:eastAsia="Malgun Gothic" w:hAnsi="Times New Roman" w:cs="Times New Roman"/>
          <w:sz w:val="20"/>
          <w:szCs w:val="20"/>
        </w:rPr>
        <w:t xml:space="preserve">four resources </w:t>
      </w:r>
      <w:r w:rsidR="006E232E" w:rsidRPr="00B42985">
        <w:rPr>
          <w:rFonts w:ascii="Times New Roman" w:eastAsia="Malgun Gothic" w:hAnsi="Times New Roman" w:cs="Times New Roman"/>
          <w:sz w:val="20"/>
          <w:szCs w:val="20"/>
        </w:rPr>
        <w:t xml:space="preserve">is </w:t>
      </w:r>
      <w:r w:rsidR="00615F6D" w:rsidRPr="00B42985">
        <w:rPr>
          <w:rFonts w:ascii="Times New Roman" w:eastAsia="Malgun Gothic" w:hAnsi="Times New Roman" w:cs="Times New Roman"/>
          <w:sz w:val="20"/>
          <w:szCs w:val="20"/>
        </w:rPr>
        <w:t>configured</w:t>
      </w:r>
      <w:r w:rsidR="006E232E" w:rsidRPr="00B42985">
        <w:rPr>
          <w:rFonts w:ascii="Times New Roman" w:eastAsia="Malgun Gothic" w:hAnsi="Times New Roman" w:cs="Times New Roman"/>
          <w:sz w:val="20"/>
          <w:szCs w:val="20"/>
        </w:rPr>
        <w:t>. For the le</w:t>
      </w:r>
      <w:r w:rsidR="0047026D" w:rsidRPr="00B42985">
        <w:rPr>
          <w:rFonts w:ascii="Times New Roman" w:eastAsia="Malgun Gothic" w:hAnsi="Times New Roman" w:cs="Times New Roman"/>
          <w:sz w:val="20"/>
          <w:szCs w:val="20"/>
        </w:rPr>
        <w:t xml:space="preserve">gacy method, </w:t>
      </w:r>
      <w:r w:rsidR="005916D9">
        <w:rPr>
          <w:rFonts w:ascii="Times New Roman" w:eastAsia="Malgun Gothic" w:hAnsi="Times New Roman" w:cs="Times New Roman"/>
          <w:sz w:val="20"/>
          <w:szCs w:val="20"/>
        </w:rPr>
        <w:t>one SRS resource set with</w:t>
      </w:r>
      <w:r w:rsidR="00E0054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 xml:space="preserve">resources </w:t>
      </w:r>
      <w:r w:rsidR="005916D9">
        <w:rPr>
          <w:rFonts w:ascii="Times New Roman" w:eastAsia="Malgun Gothic" w:hAnsi="Times New Roman" w:cs="Times New Roman"/>
          <w:sz w:val="20"/>
          <w:szCs w:val="20"/>
        </w:rPr>
        <w:t xml:space="preserve">is configured to </w:t>
      </w:r>
      <w:r w:rsidR="00D178F7">
        <w:rPr>
          <w:rFonts w:ascii="Times New Roman" w:eastAsia="Malgun Gothic" w:hAnsi="Times New Roman" w:cs="Times New Roman"/>
          <w:sz w:val="20"/>
          <w:szCs w:val="20"/>
        </w:rPr>
        <w:t xml:space="preserve">S slot and another SRS resource set with resource to U slot, where </w:t>
      </w:r>
      <w:r w:rsidR="00D46857">
        <w:rPr>
          <w:rFonts w:ascii="Times New Roman" w:eastAsia="Malgun Gothic" w:hAnsi="Times New Roman" w:cs="Times New Roman"/>
          <w:sz w:val="20"/>
          <w:szCs w:val="20"/>
        </w:rPr>
        <w:t xml:space="preserve">SRS </w:t>
      </w:r>
      <w:r w:rsidR="00AE7513">
        <w:rPr>
          <w:rFonts w:ascii="Times New Roman" w:eastAsia="Malgun Gothic" w:hAnsi="Times New Roman" w:cs="Times New Roman"/>
          <w:sz w:val="20"/>
          <w:szCs w:val="20"/>
        </w:rPr>
        <w:t xml:space="preserve">resources located </w:t>
      </w:r>
      <w:r w:rsidR="0047026D" w:rsidRPr="00B42985">
        <w:rPr>
          <w:rFonts w:ascii="Times New Roman" w:eastAsia="Malgun Gothic" w:hAnsi="Times New Roman" w:cs="Times New Roman"/>
          <w:sz w:val="20"/>
          <w:szCs w:val="20"/>
        </w:rPr>
        <w:t>in</w:t>
      </w:r>
      <w:r w:rsidR="00E00543">
        <w:rPr>
          <w:rFonts w:ascii="Times New Roman" w:eastAsia="Malgun Gothic" w:hAnsi="Times New Roman" w:cs="Times New Roman"/>
          <w:sz w:val="20"/>
          <w:szCs w:val="20"/>
        </w:rPr>
        <w:t xml:space="preserve"> </w:t>
      </w:r>
      <w:r w:rsidR="00AE7513">
        <w:rPr>
          <w:rFonts w:ascii="Times New Roman" w:eastAsia="Malgun Gothic" w:hAnsi="Times New Roman" w:cs="Times New Roman"/>
          <w:sz w:val="20"/>
          <w:szCs w:val="20"/>
        </w:rPr>
        <w:t xml:space="preserve">the </w:t>
      </w:r>
      <w:r w:rsidR="0047026D" w:rsidRPr="00B42985">
        <w:rPr>
          <w:rFonts w:ascii="Times New Roman" w:eastAsia="Malgun Gothic" w:hAnsi="Times New Roman" w:cs="Times New Roman"/>
          <w:sz w:val="20"/>
          <w:szCs w:val="20"/>
        </w:rPr>
        <w:t xml:space="preserve">end of the slot. </w:t>
      </w:r>
      <w:r w:rsidR="00D168EA">
        <w:rPr>
          <w:rFonts w:ascii="Times New Roman" w:eastAsia="Malgun Gothic" w:hAnsi="Times New Roman" w:cs="Times New Roman"/>
          <w:sz w:val="20"/>
          <w:szCs w:val="20"/>
        </w:rPr>
        <w:t xml:space="preserve">In comparison with legacy, </w:t>
      </w:r>
      <w:r w:rsidR="003A3FB9">
        <w:rPr>
          <w:rFonts w:ascii="Times New Roman" w:eastAsia="Malgun Gothic" w:hAnsi="Times New Roman" w:cs="Times New Roman"/>
          <w:sz w:val="20"/>
          <w:szCs w:val="20"/>
        </w:rPr>
        <w:t>S</w:t>
      </w:r>
      <w:r w:rsidR="0047026D" w:rsidRPr="00B42985">
        <w:rPr>
          <w:rFonts w:ascii="Times New Roman" w:eastAsia="Malgun Gothic" w:hAnsi="Times New Roman" w:cs="Times New Roman"/>
          <w:sz w:val="20"/>
          <w:szCs w:val="20"/>
        </w:rPr>
        <w:t>cenario</w:t>
      </w:r>
      <w:r w:rsidR="001D059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2</w:t>
      </w:r>
      <w:r w:rsidR="001D0593">
        <w:rPr>
          <w:rFonts w:ascii="Times New Roman" w:eastAsia="Malgun Gothic" w:hAnsi="Times New Roman" w:cs="Times New Roman"/>
          <w:sz w:val="20"/>
          <w:szCs w:val="20"/>
        </w:rPr>
        <w:t xml:space="preserve"> enable</w:t>
      </w:r>
      <w:r w:rsidR="003A3FB9">
        <w:rPr>
          <w:rFonts w:ascii="Times New Roman" w:eastAsia="Malgun Gothic" w:hAnsi="Times New Roman" w:cs="Times New Roman"/>
          <w:sz w:val="20"/>
          <w:szCs w:val="20"/>
        </w:rPr>
        <w:t>s</w:t>
      </w:r>
      <w:r w:rsidR="001D0593">
        <w:rPr>
          <w:rFonts w:ascii="Times New Roman" w:eastAsia="Malgun Gothic" w:hAnsi="Times New Roman" w:cs="Times New Roman"/>
          <w:sz w:val="20"/>
          <w:szCs w:val="20"/>
        </w:rPr>
        <w:t xml:space="preserve"> the transmission of </w:t>
      </w:r>
      <w:r w:rsidR="0047026D" w:rsidRPr="00B42985">
        <w:rPr>
          <w:rFonts w:ascii="Times New Roman" w:eastAsia="Malgun Gothic" w:hAnsi="Times New Roman" w:cs="Times New Roman"/>
          <w:sz w:val="20"/>
          <w:szCs w:val="20"/>
        </w:rPr>
        <w:t>SRS</w:t>
      </w:r>
      <w:r w:rsidR="001D0593">
        <w:rPr>
          <w:rFonts w:ascii="Times New Roman" w:eastAsia="Malgun Gothic" w:hAnsi="Times New Roman" w:cs="Times New Roman"/>
          <w:sz w:val="20"/>
          <w:szCs w:val="20"/>
        </w:rPr>
        <w:t xml:space="preserve"> resources</w:t>
      </w:r>
      <w:r w:rsidR="0047026D" w:rsidRPr="00B42985">
        <w:rPr>
          <w:rFonts w:ascii="Times New Roman" w:eastAsia="Malgun Gothic" w:hAnsi="Times New Roman" w:cs="Times New Roman"/>
          <w:sz w:val="20"/>
          <w:szCs w:val="20"/>
        </w:rPr>
        <w:t xml:space="preserve"> without large </w:t>
      </w:r>
      <w:r w:rsidR="00FA28EC" w:rsidRPr="00B42985">
        <w:rPr>
          <w:rFonts w:ascii="Times New Roman" w:eastAsia="Malgun Gothic" w:hAnsi="Times New Roman" w:cs="Times New Roman"/>
          <w:sz w:val="20"/>
          <w:szCs w:val="20"/>
        </w:rPr>
        <w:t>time delay</w:t>
      </w:r>
      <w:r w:rsidR="00495CD2">
        <w:rPr>
          <w:rFonts w:ascii="Times New Roman" w:eastAsia="Malgun Gothic" w:hAnsi="Times New Roman" w:cs="Times New Roman"/>
          <w:sz w:val="20"/>
          <w:szCs w:val="20"/>
        </w:rPr>
        <w:t xml:space="preserve"> leading to more efficient usage of </w:t>
      </w:r>
      <w:r w:rsidR="00AD0CD2">
        <w:rPr>
          <w:rFonts w:ascii="Times New Roman" w:eastAsia="Malgun Gothic" w:hAnsi="Times New Roman" w:cs="Times New Roman"/>
          <w:sz w:val="20"/>
          <w:szCs w:val="20"/>
        </w:rPr>
        <w:t>resources</w:t>
      </w:r>
      <w:r w:rsidR="0047026D" w:rsidRPr="00B42985">
        <w:rPr>
          <w:rFonts w:ascii="Times New Roman" w:eastAsia="Malgun Gothic" w:hAnsi="Times New Roman" w:cs="Times New Roman"/>
          <w:sz w:val="20"/>
          <w:szCs w:val="20"/>
        </w:rPr>
        <w:t>.</w:t>
      </w:r>
      <w:r w:rsidR="00B1700C">
        <w:rPr>
          <w:rFonts w:ascii="Times New Roman" w:eastAsia="Malgun Gothic" w:hAnsi="Times New Roman" w:cs="Times New Roman"/>
          <w:sz w:val="20"/>
          <w:szCs w:val="20"/>
        </w:rPr>
        <w:t xml:space="preserve"> From UE perspective, this may also </w:t>
      </w:r>
      <w:r w:rsidR="00FF395C">
        <w:rPr>
          <w:rFonts w:ascii="Times New Roman" w:eastAsia="Malgun Gothic" w:hAnsi="Times New Roman" w:cs="Times New Roman"/>
          <w:sz w:val="20"/>
          <w:szCs w:val="20"/>
        </w:rPr>
        <w:t xml:space="preserve">ease </w:t>
      </w:r>
      <w:r w:rsidR="00CA4663">
        <w:rPr>
          <w:rFonts w:ascii="Times New Roman" w:eastAsia="Malgun Gothic" w:hAnsi="Times New Roman" w:cs="Times New Roman"/>
          <w:sz w:val="20"/>
          <w:szCs w:val="20"/>
        </w:rPr>
        <w:t>situation for</w:t>
      </w:r>
      <w:r w:rsidR="00E0054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maintain</w:t>
      </w:r>
      <w:r w:rsidR="00E432B9">
        <w:rPr>
          <w:rFonts w:ascii="Times New Roman" w:eastAsia="Malgun Gothic" w:hAnsi="Times New Roman" w:cs="Times New Roman"/>
          <w:sz w:val="20"/>
          <w:szCs w:val="20"/>
        </w:rPr>
        <w:t>ing of</w:t>
      </w:r>
      <w:r w:rsidR="0047026D" w:rsidRPr="00B42985">
        <w:rPr>
          <w:rFonts w:ascii="Times New Roman" w:eastAsia="Malgun Gothic" w:hAnsi="Times New Roman" w:cs="Times New Roman"/>
          <w:sz w:val="20"/>
          <w:szCs w:val="20"/>
        </w:rPr>
        <w:t xml:space="preserve"> channel coherency between different </w:t>
      </w:r>
      <w:r w:rsidR="00EA256E">
        <w:rPr>
          <w:rFonts w:ascii="Times New Roman" w:eastAsia="Malgun Gothic" w:hAnsi="Times New Roman" w:cs="Times New Roman"/>
          <w:sz w:val="20"/>
          <w:szCs w:val="20"/>
        </w:rPr>
        <w:t xml:space="preserve">SRS </w:t>
      </w:r>
      <w:r w:rsidR="008E5676" w:rsidRPr="00B42985">
        <w:rPr>
          <w:rFonts w:ascii="Times New Roman" w:eastAsia="Malgun Gothic" w:hAnsi="Times New Roman" w:cs="Times New Roman"/>
          <w:sz w:val="20"/>
          <w:szCs w:val="20"/>
        </w:rPr>
        <w:t xml:space="preserve">antenna </w:t>
      </w:r>
      <w:r w:rsidR="0047026D" w:rsidRPr="00B42985">
        <w:rPr>
          <w:rFonts w:ascii="Times New Roman" w:eastAsia="Malgun Gothic" w:hAnsi="Times New Roman" w:cs="Times New Roman"/>
          <w:sz w:val="20"/>
          <w:szCs w:val="20"/>
        </w:rPr>
        <w:t xml:space="preserve">ports. </w:t>
      </w:r>
      <w:r w:rsidR="00CA4663">
        <w:rPr>
          <w:rFonts w:ascii="Times New Roman" w:eastAsia="Malgun Gothic" w:hAnsi="Times New Roman" w:cs="Times New Roman"/>
          <w:sz w:val="20"/>
          <w:szCs w:val="20"/>
        </w:rPr>
        <w:t xml:space="preserve">Therefore, </w:t>
      </w:r>
      <w:r w:rsidR="0047026D" w:rsidRPr="00B42985">
        <w:rPr>
          <w:rFonts w:ascii="Times New Roman" w:eastAsia="Malgun Gothic" w:hAnsi="Times New Roman" w:cs="Times New Roman"/>
          <w:sz w:val="20"/>
          <w:szCs w:val="20"/>
        </w:rPr>
        <w:t>scenario 2</w:t>
      </w:r>
      <w:r w:rsidR="00A5746F">
        <w:rPr>
          <w:rFonts w:ascii="Times New Roman" w:eastAsia="Malgun Gothic" w:hAnsi="Times New Roman" w:cs="Times New Roman"/>
          <w:sz w:val="20"/>
          <w:szCs w:val="20"/>
        </w:rPr>
        <w:t xml:space="preserve"> is proposed to be supported in Rel-20</w:t>
      </w:r>
      <w:r w:rsidR="0047026D" w:rsidRPr="00B42985">
        <w:rPr>
          <w:rFonts w:ascii="Times New Roman" w:eastAsia="Malgun Gothic" w:hAnsi="Times New Roman" w:cs="Times New Roman"/>
          <w:sz w:val="20"/>
          <w:szCs w:val="20"/>
        </w:rPr>
        <w:t xml:space="preserve">. </w:t>
      </w:r>
      <w:r w:rsidR="006C1D1E" w:rsidRPr="00B42985">
        <w:rPr>
          <w:rFonts w:ascii="Times New Roman" w:eastAsia="Malgun Gothic" w:hAnsi="Times New Roman" w:cs="Times New Roman"/>
          <w:sz w:val="20"/>
          <w:szCs w:val="20"/>
        </w:rPr>
        <w:t xml:space="preserve">   </w:t>
      </w:r>
    </w:p>
    <w:p w14:paraId="23307E89" w14:textId="02FF6037" w:rsidR="006E232E" w:rsidRPr="00B42985" w:rsidRDefault="006E232E" w:rsidP="00884F4E">
      <w:pPr>
        <w:jc w:val="both"/>
        <w:rPr>
          <w:rFonts w:ascii="Times New Roman" w:eastAsia="Malgun Gothic" w:hAnsi="Times New Roman" w:cs="Times New Roman"/>
          <w:sz w:val="20"/>
          <w:szCs w:val="20"/>
        </w:rPr>
      </w:pPr>
    </w:p>
    <w:p w14:paraId="641C01D4" w14:textId="461D4DCA" w:rsidR="00B21AAB" w:rsidRPr="00B42985" w:rsidRDefault="00B21AAB" w:rsidP="00884F4E">
      <w:pPr>
        <w:jc w:val="both"/>
        <w:rPr>
          <w:rFonts w:ascii="Times New Roman" w:eastAsia="Malgun Gothic" w:hAnsi="Times New Roman" w:cs="Times New Roman"/>
          <w:sz w:val="20"/>
          <w:szCs w:val="20"/>
        </w:rPr>
      </w:pPr>
      <w:r w:rsidRPr="00B42985">
        <w:rPr>
          <w:noProof/>
        </w:rPr>
        <w:drawing>
          <wp:inline distT="0" distB="0" distL="0" distR="0" wp14:anchorId="26CAD1E4" wp14:editId="306E0042">
            <wp:extent cx="6120765" cy="2052320"/>
            <wp:effectExtent l="0" t="0" r="0" b="0"/>
            <wp:docPr id="15913849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2052320"/>
                    </a:xfrm>
                    <a:prstGeom prst="rect">
                      <a:avLst/>
                    </a:prstGeom>
                    <a:noFill/>
                    <a:ln>
                      <a:noFill/>
                    </a:ln>
                  </pic:spPr>
                </pic:pic>
              </a:graphicData>
            </a:graphic>
          </wp:inline>
        </w:drawing>
      </w:r>
    </w:p>
    <w:p w14:paraId="72C21904" w14:textId="4A34F389" w:rsidR="00CA188C" w:rsidRPr="00AE46BD" w:rsidRDefault="00CA188C" w:rsidP="00CA188C">
      <w:pPr>
        <w:pStyle w:val="Caption"/>
        <w:rPr>
          <w:sz w:val="20"/>
          <w:szCs w:val="20"/>
        </w:rPr>
      </w:pPr>
      <w:bookmarkStart w:id="11" w:name="_Ref210374842"/>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0528D5">
        <w:rPr>
          <w:noProof/>
          <w:sz w:val="20"/>
          <w:szCs w:val="20"/>
        </w:rPr>
        <w:t>7</w:t>
      </w:r>
      <w:r w:rsidRPr="00AE46BD">
        <w:rPr>
          <w:sz w:val="20"/>
          <w:szCs w:val="20"/>
        </w:rPr>
        <w:fldChar w:fldCharType="end"/>
      </w:r>
      <w:bookmarkEnd w:id="11"/>
      <w:r w:rsidRPr="00AE46BD">
        <w:rPr>
          <w:sz w:val="20"/>
          <w:szCs w:val="20"/>
        </w:rPr>
        <w:t xml:space="preserve"> </w:t>
      </w:r>
      <w:r w:rsidR="00C857A3" w:rsidRPr="00AE46BD">
        <w:rPr>
          <w:sz w:val="20"/>
          <w:szCs w:val="20"/>
        </w:rPr>
        <w:t xml:space="preserve">an example </w:t>
      </w:r>
      <w:r w:rsidR="004C4496" w:rsidRPr="00AE46BD">
        <w:rPr>
          <w:sz w:val="20"/>
          <w:szCs w:val="20"/>
        </w:rPr>
        <w:t xml:space="preserve">of </w:t>
      </w:r>
      <w:r w:rsidR="00722561" w:rsidRPr="00AE46BD">
        <w:rPr>
          <w:sz w:val="20"/>
          <w:szCs w:val="20"/>
        </w:rPr>
        <w:t xml:space="preserve">cross-slot SRS with single </w:t>
      </w:r>
      <w:r w:rsidR="00F96096" w:rsidRPr="00AE46BD">
        <w:rPr>
          <w:sz w:val="20"/>
          <w:szCs w:val="20"/>
        </w:rPr>
        <w:t xml:space="preserve">resource set and </w:t>
      </w:r>
      <w:r w:rsidR="00335F37" w:rsidRPr="00AE46BD">
        <w:rPr>
          <w:sz w:val="20"/>
          <w:szCs w:val="20"/>
        </w:rPr>
        <w:t>legacy</w:t>
      </w:r>
      <w:r w:rsidR="006553AF" w:rsidRPr="00AE46BD">
        <w:rPr>
          <w:sz w:val="20"/>
          <w:szCs w:val="20"/>
        </w:rPr>
        <w:t xml:space="preserve"> configuration with two SRS resource sets.</w:t>
      </w:r>
      <w:r w:rsidR="00335F37" w:rsidRPr="00AE46BD">
        <w:rPr>
          <w:sz w:val="20"/>
          <w:szCs w:val="20"/>
        </w:rPr>
        <w:t xml:space="preserve"> </w:t>
      </w:r>
    </w:p>
    <w:p w14:paraId="1ECD4B3F" w14:textId="77777777" w:rsidR="00001345" w:rsidRDefault="00001345" w:rsidP="00884F4E">
      <w:pPr>
        <w:jc w:val="both"/>
        <w:rPr>
          <w:rFonts w:ascii="Times New Roman" w:eastAsia="Malgun Gothic" w:hAnsi="Times New Roman" w:cs="Times New Roman"/>
          <w:sz w:val="20"/>
          <w:szCs w:val="20"/>
        </w:rPr>
      </w:pPr>
    </w:p>
    <w:p w14:paraId="0A6DD667" w14:textId="42242AC4" w:rsidR="00A25241" w:rsidRPr="00B42985" w:rsidRDefault="00563CCE"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In</w:t>
      </w:r>
      <w:r w:rsidRPr="00B42985">
        <w:rPr>
          <w:rFonts w:ascii="Times New Roman" w:eastAsia="Malgun Gothic" w:hAnsi="Times New Roman" w:cs="Times New Roman"/>
          <w:sz w:val="20"/>
          <w:szCs w:val="20"/>
        </w:rPr>
        <w:t xml:space="preserve"> </w:t>
      </w:r>
      <w:r w:rsidR="00001345">
        <w:rPr>
          <w:rFonts w:ascii="Times New Roman" w:eastAsia="Malgun Gothic" w:hAnsi="Times New Roman" w:cs="Times New Roman"/>
          <w:sz w:val="20"/>
          <w:szCs w:val="20"/>
        </w:rPr>
        <w:t>the</w:t>
      </w:r>
      <w:r w:rsidR="00001345" w:rsidRPr="00B42985">
        <w:rPr>
          <w:rFonts w:ascii="Times New Roman" w:eastAsia="Malgun Gothic" w:hAnsi="Times New Roman" w:cs="Times New Roman"/>
          <w:sz w:val="20"/>
          <w:szCs w:val="20"/>
        </w:rPr>
        <w:t xml:space="preserve"> </w:t>
      </w:r>
      <w:r w:rsidR="002B1364" w:rsidRPr="00B42985">
        <w:rPr>
          <w:rFonts w:ascii="Times New Roman" w:eastAsia="Malgun Gothic" w:hAnsi="Times New Roman" w:cs="Times New Roman"/>
          <w:sz w:val="20"/>
          <w:szCs w:val="20"/>
        </w:rPr>
        <w:t>perspective</w:t>
      </w:r>
      <w:r w:rsidR="00001345">
        <w:rPr>
          <w:rFonts w:ascii="Times New Roman" w:eastAsia="Malgun Gothic" w:hAnsi="Times New Roman" w:cs="Times New Roman"/>
          <w:sz w:val="20"/>
          <w:szCs w:val="20"/>
        </w:rPr>
        <w:t xml:space="preserve"> of PUSCH transmission</w:t>
      </w:r>
      <w:r w:rsidR="00D86FAF" w:rsidRPr="00B42985">
        <w:rPr>
          <w:rFonts w:ascii="Times New Roman" w:eastAsia="Malgun Gothic" w:hAnsi="Times New Roman" w:cs="Times New Roman"/>
          <w:sz w:val="20"/>
          <w:szCs w:val="20"/>
        </w:rPr>
        <w:t>, the us</w:t>
      </w:r>
      <w:r w:rsidR="003D49FF" w:rsidRPr="00B42985">
        <w:rPr>
          <w:rFonts w:ascii="Times New Roman" w:eastAsia="Malgun Gothic" w:hAnsi="Times New Roman" w:cs="Times New Roman"/>
          <w:sz w:val="20"/>
          <w:szCs w:val="20"/>
        </w:rPr>
        <w:t>age</w:t>
      </w:r>
      <w:r w:rsidR="00D86FAF" w:rsidRPr="00B42985">
        <w:rPr>
          <w:rFonts w:ascii="Times New Roman" w:eastAsia="Malgun Gothic" w:hAnsi="Times New Roman" w:cs="Times New Roman"/>
          <w:sz w:val="20"/>
          <w:szCs w:val="20"/>
        </w:rPr>
        <w:t xml:space="preserve"> of </w:t>
      </w:r>
      <w:r w:rsidR="002168E2" w:rsidRPr="00B42985">
        <w:rPr>
          <w:rFonts w:ascii="Times New Roman" w:eastAsia="Malgun Gothic" w:hAnsi="Times New Roman" w:cs="Times New Roman"/>
          <w:sz w:val="20"/>
          <w:szCs w:val="20"/>
        </w:rPr>
        <w:t>scenario</w:t>
      </w:r>
      <w:r w:rsidR="003D49FF" w:rsidRPr="00B42985">
        <w:rPr>
          <w:rFonts w:ascii="Times New Roman" w:eastAsia="Malgun Gothic" w:hAnsi="Times New Roman" w:cs="Times New Roman"/>
          <w:sz w:val="20"/>
          <w:szCs w:val="20"/>
        </w:rPr>
        <w:t xml:space="preserve"> 1</w:t>
      </w:r>
      <w:r w:rsidR="002168E2" w:rsidRPr="00B42985">
        <w:rPr>
          <w:rFonts w:ascii="Times New Roman" w:eastAsia="Malgun Gothic" w:hAnsi="Times New Roman" w:cs="Times New Roman"/>
          <w:sz w:val="20"/>
          <w:szCs w:val="20"/>
        </w:rPr>
        <w:t xml:space="preserve"> is not restricted to the case where </w:t>
      </w:r>
      <w:r w:rsidR="00A25241" w:rsidRPr="00B42985">
        <w:rPr>
          <w:rFonts w:ascii="Times New Roman" w:eastAsia="Malgun Gothic" w:hAnsi="Times New Roman" w:cs="Times New Roman"/>
          <w:sz w:val="20"/>
          <w:szCs w:val="20"/>
        </w:rPr>
        <w:t xml:space="preserve">the last SRS resource of the SRS resource set is transmitted across S+U slots. </w:t>
      </w:r>
      <w:r w:rsidR="005F7308" w:rsidRPr="00B42985">
        <w:rPr>
          <w:rFonts w:ascii="Times New Roman" w:eastAsia="Malgun Gothic" w:hAnsi="Times New Roman" w:cs="Times New Roman"/>
          <w:sz w:val="20"/>
          <w:szCs w:val="20"/>
        </w:rPr>
        <w:t xml:space="preserve">Therefore, this needs to be </w:t>
      </w:r>
      <w:r w:rsidR="00A25241" w:rsidRPr="00B42985">
        <w:rPr>
          <w:rFonts w:ascii="Times New Roman" w:eastAsia="Malgun Gothic" w:hAnsi="Times New Roman" w:cs="Times New Roman"/>
          <w:sz w:val="20"/>
          <w:szCs w:val="20"/>
        </w:rPr>
        <w:t>clarified</w:t>
      </w:r>
      <w:r w:rsidR="005F7308" w:rsidRPr="00B42985">
        <w:rPr>
          <w:rFonts w:ascii="Times New Roman" w:eastAsia="Malgun Gothic" w:hAnsi="Times New Roman" w:cs="Times New Roman"/>
          <w:sz w:val="20"/>
          <w:szCs w:val="20"/>
        </w:rPr>
        <w:t>.</w:t>
      </w:r>
      <w:r w:rsidR="00A25241" w:rsidRPr="00B42985">
        <w:rPr>
          <w:rFonts w:ascii="Times New Roman" w:eastAsia="Malgun Gothic" w:hAnsi="Times New Roman" w:cs="Times New Roman"/>
          <w:sz w:val="20"/>
          <w:szCs w:val="20"/>
        </w:rPr>
        <w:t xml:space="preserve"> </w:t>
      </w:r>
    </w:p>
    <w:p w14:paraId="75F52993" w14:textId="6EE60234" w:rsidR="006C1D1E" w:rsidRPr="00B42985" w:rsidRDefault="0047026D" w:rsidP="00884F4E">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E00543">
        <w:rPr>
          <w:rFonts w:ascii="Times New Roman" w:eastAsia="Malgun Gothic" w:hAnsi="Times New Roman" w:cs="Times New Roman"/>
          <w:b/>
          <w:sz w:val="20"/>
          <w:szCs w:val="20"/>
        </w:rPr>
        <w:t>7</w:t>
      </w:r>
      <w:r w:rsidRPr="00B42985">
        <w:rPr>
          <w:rFonts w:ascii="Times New Roman" w:hAnsi="Times New Roman" w:cs="Times New Roman"/>
          <w:b/>
          <w:sz w:val="20"/>
          <w:szCs w:val="20"/>
        </w:rPr>
        <w:t xml:space="preserve">: Support scenario 2 for cross-slot SRS transmission. </w:t>
      </w:r>
    </w:p>
    <w:p w14:paraId="13876181" w14:textId="2BE27F12" w:rsidR="0047026D" w:rsidRPr="00B42985" w:rsidRDefault="0047026D" w:rsidP="00884F4E">
      <w:pPr>
        <w:pStyle w:val="ListParagraph"/>
        <w:numPr>
          <w:ilvl w:val="1"/>
          <w:numId w:val="12"/>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lang w:eastAsia="ko-KR"/>
        </w:rPr>
        <w:t xml:space="preserve">Scenario 2: an aperiodic SRS resource set which includes at least one SRS resource with time-domain resource transmitted </w:t>
      </w:r>
      <w:r w:rsidR="00F80C9E" w:rsidRPr="00B42985">
        <w:rPr>
          <w:rFonts w:ascii="Times New Roman" w:eastAsia="Malgun Gothic" w:hAnsi="Times New Roman" w:cs="Times New Roman"/>
          <w:sz w:val="20"/>
          <w:szCs w:val="20"/>
          <w:lang w:eastAsia="ko-KR"/>
        </w:rPr>
        <w:t>in a first S slot, and at least one another SR resource with time-domain resource</w:t>
      </w:r>
      <w:r w:rsidR="00F80C9E" w:rsidRPr="00B42985">
        <w:rPr>
          <w:rFonts w:ascii="Times New Roman" w:eastAsia="Malgun Gothic" w:hAnsi="Times New Roman" w:cs="Times New Roman"/>
          <w:sz w:val="20"/>
          <w:szCs w:val="20"/>
          <w:lang w:eastAsia="ko-KR"/>
        </w:rPr>
        <w:tab/>
        <w:t xml:space="preserve"> transmitted in a second consecutive U slot.</w:t>
      </w:r>
    </w:p>
    <w:p w14:paraId="31745E01" w14:textId="55606607" w:rsidR="00F80C9E" w:rsidRDefault="00F80C9E" w:rsidP="00DD58E1">
      <w:pPr>
        <w:jc w:val="both"/>
        <w:rPr>
          <w:rFonts w:ascii="Times New Roman" w:eastAsia="Malgun Gothic" w:hAnsi="Times New Roman" w:cs="Times New Roman"/>
          <w:sz w:val="20"/>
          <w:szCs w:val="20"/>
        </w:rPr>
      </w:pPr>
    </w:p>
    <w:p w14:paraId="6E36EC23" w14:textId="77777777" w:rsidR="005B71D5" w:rsidRPr="00B42985" w:rsidRDefault="005B71D5" w:rsidP="00DD58E1">
      <w:pPr>
        <w:jc w:val="both"/>
        <w:rPr>
          <w:rFonts w:ascii="Times New Roman" w:eastAsia="Malgun Gothic" w:hAnsi="Times New Roman" w:cs="Times New Roman"/>
          <w:sz w:val="20"/>
          <w:szCs w:val="20"/>
        </w:rPr>
      </w:pPr>
    </w:p>
    <w:p w14:paraId="5C1E484D" w14:textId="77777777" w:rsidR="002951D8" w:rsidRPr="00B42985" w:rsidRDefault="00A25241" w:rsidP="00DD58E1">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On the other hand, </w:t>
      </w:r>
      <w:r w:rsidR="002951D8" w:rsidRPr="00B42985">
        <w:rPr>
          <w:rFonts w:ascii="Times New Roman" w:eastAsia="Malgun Gothic" w:hAnsi="Times New Roman" w:cs="Times New Roman"/>
          <w:sz w:val="20"/>
          <w:szCs w:val="20"/>
        </w:rPr>
        <w:t xml:space="preserve">there is one ambiguity for the following agreement to support the cases we discussed.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67E10" w:rsidRPr="00B42985" w14:paraId="3856047D" w14:textId="77777777" w:rsidTr="00EB548D">
        <w:tc>
          <w:tcPr>
            <w:tcW w:w="9629" w:type="dxa"/>
          </w:tcPr>
          <w:p w14:paraId="13DA386C" w14:textId="77777777" w:rsidR="00D67E10" w:rsidRPr="00B42985" w:rsidRDefault="00D67E10">
            <w:pPr>
              <w:snapToGrid w:val="0"/>
              <w:jc w:val="both"/>
              <w:rPr>
                <w:rFonts w:ascii="Times New Roman" w:eastAsia="DengXian" w:hAnsi="Times New Roman"/>
                <w:b/>
                <w:sz w:val="20"/>
                <w:szCs w:val="16"/>
                <w:lang w:eastAsia="zh-CN"/>
              </w:rPr>
            </w:pPr>
            <w:r w:rsidRPr="00B42985">
              <w:rPr>
                <w:rFonts w:ascii="Times New Roman" w:eastAsia="DengXian" w:hAnsi="Times New Roman"/>
                <w:b/>
                <w:sz w:val="20"/>
                <w:szCs w:val="16"/>
                <w:highlight w:val="green"/>
                <w:lang w:eastAsia="zh-CN"/>
              </w:rPr>
              <w:t>Agreement:</w:t>
            </w:r>
            <w:r w:rsidRPr="00B42985">
              <w:rPr>
                <w:rFonts w:ascii="Times New Roman" w:eastAsia="DengXian" w:hAnsi="Times New Roman"/>
                <w:b/>
                <w:sz w:val="20"/>
                <w:szCs w:val="16"/>
                <w:lang w:eastAsia="zh-CN"/>
              </w:rPr>
              <w:t xml:space="preserve"> </w:t>
            </w:r>
          </w:p>
          <w:p w14:paraId="35B33DC8" w14:textId="77777777" w:rsidR="00D67E10" w:rsidRPr="00B42985" w:rsidRDefault="00D67E10">
            <w:pPr>
              <w:snapToGrid w:val="0"/>
              <w:jc w:val="both"/>
              <w:rPr>
                <w:rFonts w:ascii="Times New Roman" w:eastAsia="Malgun Gothic" w:hAnsi="Times New Roman"/>
                <w:bCs/>
                <w:color w:val="FF0000"/>
                <w:sz w:val="20"/>
                <w:szCs w:val="16"/>
              </w:rPr>
            </w:pPr>
            <w:r w:rsidRPr="00B42985">
              <w:rPr>
                <w:rFonts w:ascii="Times New Roman" w:eastAsia="DengXian" w:hAnsi="Times New Roman"/>
                <w:sz w:val="20"/>
                <w:szCs w:val="16"/>
                <w:lang w:eastAsia="zh-CN"/>
              </w:rPr>
              <w:t>W</w:t>
            </w:r>
            <w:r w:rsidRPr="00B42985">
              <w:rPr>
                <w:rFonts w:ascii="Times New Roman" w:hAnsi="Times New Roman"/>
                <w:sz w:val="20"/>
                <w:szCs w:val="16"/>
              </w:rPr>
              <w:t xml:space="preserve">hen there is a cross-slot SRS </w:t>
            </w:r>
            <w:r w:rsidRPr="00B42985">
              <w:rPr>
                <w:rFonts w:ascii="Times New Roman" w:eastAsia="DengXian" w:hAnsi="Times New Roman"/>
                <w:sz w:val="20"/>
                <w:szCs w:val="16"/>
                <w:lang w:eastAsia="zh-CN"/>
              </w:rPr>
              <w:t>resource</w:t>
            </w:r>
            <w:r w:rsidRPr="00B42985">
              <w:rPr>
                <w:rFonts w:ascii="Times New Roman" w:hAnsi="Times New Roman"/>
                <w:sz w:val="20"/>
                <w:szCs w:val="16"/>
              </w:rPr>
              <w:t xml:space="preserve"> in the</w:t>
            </w:r>
            <w:r w:rsidRPr="00B42985">
              <w:rPr>
                <w:rFonts w:ascii="Times New Roman" w:eastAsia="DengXian" w:hAnsi="Times New Roman"/>
                <w:sz w:val="20"/>
                <w:szCs w:val="16"/>
                <w:lang w:eastAsia="zh-CN"/>
              </w:rPr>
              <w:t xml:space="preserve"> end of a S slot and the</w:t>
            </w:r>
            <w:r w:rsidRPr="00B42985">
              <w:rPr>
                <w:rFonts w:ascii="Times New Roman" w:hAnsi="Times New Roman"/>
                <w:sz w:val="20"/>
                <w:szCs w:val="16"/>
              </w:rPr>
              <w:t xml:space="preserve"> beginning of </w:t>
            </w:r>
            <w:r w:rsidRPr="00B42985">
              <w:rPr>
                <w:rFonts w:ascii="Times New Roman" w:eastAsia="DengXian" w:hAnsi="Times New Roman"/>
                <w:sz w:val="20"/>
                <w:szCs w:val="16"/>
                <w:lang w:eastAsia="zh-CN"/>
              </w:rPr>
              <w:t xml:space="preserve">a U </w:t>
            </w:r>
            <w:r w:rsidRPr="00B42985">
              <w:rPr>
                <w:rFonts w:ascii="Times New Roman" w:hAnsi="Times New Roman"/>
                <w:sz w:val="20"/>
                <w:szCs w:val="16"/>
              </w:rPr>
              <w:t>slot in a serving cell</w:t>
            </w:r>
            <w:r w:rsidRPr="00B42985">
              <w:rPr>
                <w:rFonts w:ascii="Times New Roman" w:eastAsia="DengXian" w:hAnsi="Times New Roman"/>
                <w:sz w:val="20"/>
                <w:szCs w:val="16"/>
                <w:lang w:eastAsia="zh-CN"/>
              </w:rPr>
              <w:t>, s</w:t>
            </w:r>
            <w:r w:rsidRPr="00B42985">
              <w:rPr>
                <w:rFonts w:ascii="Times New Roman" w:eastAsia="DengXian" w:hAnsi="Times New Roman"/>
                <w:bCs/>
                <w:sz w:val="20"/>
                <w:szCs w:val="16"/>
                <w:lang w:eastAsia="zh-CN"/>
              </w:rPr>
              <w:t xml:space="preserve">upport transmitting PUSCH </w:t>
            </w:r>
            <w:r w:rsidRPr="00B42985">
              <w:rPr>
                <w:rFonts w:ascii="Times New Roman" w:eastAsia="SimSun" w:hAnsi="Times New Roman"/>
                <w:sz w:val="20"/>
                <w:szCs w:val="16"/>
              </w:rPr>
              <w:t>with a priority index 0</w:t>
            </w:r>
            <w:r w:rsidRPr="00B42985">
              <w:rPr>
                <w:rFonts w:ascii="Times New Roman" w:eastAsia="SimSun" w:hAnsi="Times New Roman"/>
                <w:i/>
                <w:sz w:val="20"/>
                <w:szCs w:val="16"/>
              </w:rPr>
              <w:t xml:space="preserve"> </w:t>
            </w:r>
            <w:r w:rsidRPr="00B42985">
              <w:rPr>
                <w:rFonts w:ascii="Times New Roman" w:eastAsia="DengXian" w:hAnsi="Times New Roman"/>
                <w:bCs/>
                <w:sz w:val="20"/>
                <w:szCs w:val="16"/>
                <w:lang w:eastAsia="zh-CN"/>
              </w:rPr>
              <w:t>and corresponding DMRS after this cross-slot SRS in the U slot in the serving cell.</w:t>
            </w:r>
            <w:r w:rsidRPr="00B42985">
              <w:rPr>
                <w:rFonts w:ascii="Times New Roman" w:eastAsia="DengXian" w:hAnsi="Times New Roman"/>
                <w:bCs/>
                <w:strike/>
                <w:sz w:val="20"/>
                <w:szCs w:val="16"/>
                <w:lang w:eastAsia="zh-CN"/>
              </w:rPr>
              <w:t xml:space="preserve"> </w:t>
            </w:r>
          </w:p>
        </w:tc>
      </w:tr>
    </w:tbl>
    <w:p w14:paraId="2BF8EF2D" w14:textId="77777777" w:rsidR="00D67E10" w:rsidRPr="00B42985" w:rsidRDefault="00D67E10" w:rsidP="00DD58E1">
      <w:pPr>
        <w:jc w:val="both"/>
        <w:rPr>
          <w:rFonts w:ascii="Times New Roman" w:eastAsia="Malgun Gothic" w:hAnsi="Times New Roman" w:cs="Times New Roman"/>
          <w:sz w:val="20"/>
          <w:szCs w:val="20"/>
        </w:rPr>
      </w:pPr>
    </w:p>
    <w:p w14:paraId="5FBA37F5" w14:textId="77FA9197" w:rsidR="00D67E10" w:rsidRPr="00B42985" w:rsidRDefault="002951D8">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Since the agreement only allows PUSCH transmission after a </w:t>
      </w:r>
      <w:r w:rsidR="00A40306" w:rsidRPr="00B42985">
        <w:rPr>
          <w:rFonts w:ascii="Times New Roman" w:eastAsia="Malgun Gothic" w:hAnsi="Times New Roman" w:cs="Times New Roman"/>
          <w:sz w:val="20"/>
          <w:szCs w:val="20"/>
        </w:rPr>
        <w:t xml:space="preserve">cross-slot SRS resource across S+U slots, </w:t>
      </w:r>
      <w:r w:rsidR="006A5954">
        <w:rPr>
          <w:rFonts w:ascii="Times New Roman" w:eastAsia="Malgun Gothic" w:hAnsi="Times New Roman" w:cs="Times New Roman"/>
          <w:sz w:val="20"/>
          <w:szCs w:val="20"/>
        </w:rPr>
        <w:t xml:space="preserve">we need further clarification for </w:t>
      </w:r>
      <w:r w:rsidR="000A1F52" w:rsidRPr="00B42985">
        <w:rPr>
          <w:rFonts w:ascii="Times New Roman" w:eastAsia="Malgun Gothic" w:hAnsi="Times New Roman" w:cs="Times New Roman"/>
          <w:sz w:val="20"/>
          <w:szCs w:val="20"/>
        </w:rPr>
        <w:t xml:space="preserve">P/SP-SRS resource set if some of resource is configured in the beginning of the </w:t>
      </w:r>
      <w:r w:rsidR="00D67E10" w:rsidRPr="00B42985">
        <w:rPr>
          <w:rFonts w:ascii="Times New Roman" w:eastAsia="Malgun Gothic" w:hAnsi="Times New Roman" w:cs="Times New Roman"/>
          <w:sz w:val="20"/>
          <w:szCs w:val="20"/>
        </w:rPr>
        <w:t xml:space="preserve">U slot. </w:t>
      </w:r>
      <w:r w:rsidR="0025316F" w:rsidRPr="00B42985">
        <w:rPr>
          <w:rFonts w:ascii="Times New Roman" w:eastAsia="Malgun Gothic" w:hAnsi="Times New Roman" w:cs="Times New Roman"/>
          <w:sz w:val="20"/>
          <w:szCs w:val="20"/>
        </w:rPr>
        <w:t xml:space="preserve">We propose </w:t>
      </w:r>
      <w:r w:rsidR="00B035A1" w:rsidRPr="00B42985">
        <w:rPr>
          <w:rFonts w:ascii="Times New Roman" w:eastAsia="Malgun Gothic" w:hAnsi="Times New Roman" w:cs="Times New Roman"/>
          <w:sz w:val="20"/>
          <w:szCs w:val="20"/>
        </w:rPr>
        <w:t>extending</w:t>
      </w:r>
      <w:r w:rsidR="0025316F" w:rsidRPr="00B42985">
        <w:rPr>
          <w:rFonts w:ascii="Times New Roman" w:eastAsia="Malgun Gothic" w:hAnsi="Times New Roman" w:cs="Times New Roman"/>
          <w:sz w:val="20"/>
          <w:szCs w:val="20"/>
        </w:rPr>
        <w:t xml:space="preserve"> this agreement </w:t>
      </w:r>
      <w:r w:rsidR="000756CA" w:rsidRPr="00B42985">
        <w:rPr>
          <w:rFonts w:ascii="Times New Roman" w:eastAsia="Malgun Gothic" w:hAnsi="Times New Roman" w:cs="Times New Roman"/>
          <w:sz w:val="20"/>
          <w:szCs w:val="20"/>
        </w:rPr>
        <w:t>to allow PUSCH transmission after SRS resources in the same SRS resource set</w:t>
      </w:r>
      <w:r w:rsidR="00314006">
        <w:rPr>
          <w:rFonts w:ascii="Times New Roman" w:eastAsia="Malgun Gothic" w:hAnsi="Times New Roman" w:cs="Times New Roman"/>
          <w:sz w:val="20"/>
          <w:szCs w:val="20"/>
        </w:rPr>
        <w:t xml:space="preserve"> as shown in </w:t>
      </w:r>
      <w:r w:rsidR="00E62F84">
        <w:rPr>
          <w:rFonts w:ascii="Times New Roman" w:eastAsia="Malgun Gothic" w:hAnsi="Times New Roman" w:cs="Times New Roman"/>
          <w:sz w:val="20"/>
          <w:szCs w:val="20"/>
        </w:rPr>
        <w:fldChar w:fldCharType="begin"/>
      </w:r>
      <w:r w:rsidR="00E62F84">
        <w:rPr>
          <w:rFonts w:ascii="Times New Roman" w:eastAsia="Malgun Gothic" w:hAnsi="Times New Roman" w:cs="Times New Roman"/>
          <w:sz w:val="20"/>
          <w:szCs w:val="20"/>
        </w:rPr>
        <w:instrText xml:space="preserve"> REF _Ref213422983 \h </w:instrText>
      </w:r>
      <w:r w:rsidR="00E62F84">
        <w:rPr>
          <w:rFonts w:ascii="Times New Roman" w:eastAsia="Malgun Gothic" w:hAnsi="Times New Roman" w:cs="Times New Roman"/>
          <w:sz w:val="20"/>
          <w:szCs w:val="20"/>
        </w:rPr>
      </w:r>
      <w:r w:rsidR="00E62F84">
        <w:rPr>
          <w:rFonts w:ascii="Times New Roman" w:eastAsia="Malgun Gothic" w:hAnsi="Times New Roman" w:cs="Times New Roman"/>
          <w:sz w:val="20"/>
          <w:szCs w:val="20"/>
        </w:rPr>
        <w:fldChar w:fldCharType="separate"/>
      </w:r>
      <w:r w:rsidR="00E62F84" w:rsidRPr="00AE46BD">
        <w:rPr>
          <w:sz w:val="20"/>
          <w:szCs w:val="20"/>
        </w:rPr>
        <w:t xml:space="preserve">Figure </w:t>
      </w:r>
      <w:r w:rsidR="00E62F84">
        <w:rPr>
          <w:noProof/>
          <w:sz w:val="20"/>
          <w:szCs w:val="20"/>
        </w:rPr>
        <w:t>8</w:t>
      </w:r>
      <w:r w:rsidR="00E62F84">
        <w:rPr>
          <w:rFonts w:ascii="Times New Roman" w:eastAsia="Malgun Gothic" w:hAnsi="Times New Roman" w:cs="Times New Roman"/>
          <w:sz w:val="20"/>
          <w:szCs w:val="20"/>
        </w:rPr>
        <w:fldChar w:fldCharType="end"/>
      </w:r>
      <w:r w:rsidR="00E62F84">
        <w:rPr>
          <w:rFonts w:ascii="Times New Roman" w:eastAsia="Malgun Gothic" w:hAnsi="Times New Roman" w:cs="Times New Roman"/>
          <w:sz w:val="20"/>
          <w:szCs w:val="20"/>
        </w:rPr>
        <w:t>(a)</w:t>
      </w:r>
      <w:r w:rsidR="000756CA" w:rsidRPr="00B42985">
        <w:rPr>
          <w:rFonts w:ascii="Times New Roman" w:eastAsia="Malgun Gothic" w:hAnsi="Times New Roman" w:cs="Times New Roman"/>
          <w:sz w:val="20"/>
          <w:szCs w:val="20"/>
        </w:rPr>
        <w:t xml:space="preserve">. </w:t>
      </w:r>
    </w:p>
    <w:p w14:paraId="44309817" w14:textId="606CD505" w:rsidR="00853494" w:rsidRDefault="00853494" w:rsidP="00EB548D">
      <w:pPr>
        <w:jc w:val="both"/>
        <w:rPr>
          <w:rFonts w:ascii="Times New Roman" w:hAnsi="Times New Roman" w:cs="Times New Roman"/>
          <w:sz w:val="20"/>
          <w:szCs w:val="20"/>
        </w:rPr>
      </w:pPr>
      <w:bookmarkStart w:id="12" w:name="_Ref210382717"/>
      <w:r>
        <w:rPr>
          <w:rFonts w:ascii="Times New Roman" w:hAnsi="Times New Roman" w:cs="Times New Roman"/>
          <w:noProof/>
          <w:sz w:val="20"/>
          <w:szCs w:val="20"/>
        </w:rPr>
        <w:drawing>
          <wp:inline distT="0" distB="0" distL="0" distR="0" wp14:anchorId="172652AE" wp14:editId="71E34265">
            <wp:extent cx="5607742" cy="1705559"/>
            <wp:effectExtent l="0" t="0" r="0" b="0"/>
            <wp:docPr id="447224769" name="Picture 447224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46089" cy="1717222"/>
                    </a:xfrm>
                    <a:prstGeom prst="rect">
                      <a:avLst/>
                    </a:prstGeom>
                    <a:noFill/>
                  </pic:spPr>
                </pic:pic>
              </a:graphicData>
            </a:graphic>
          </wp:inline>
        </w:drawing>
      </w:r>
    </w:p>
    <w:p w14:paraId="7FC67483" w14:textId="5439C0B8" w:rsidR="00996714" w:rsidRPr="00AE46BD" w:rsidRDefault="00996714" w:rsidP="00996714">
      <w:pPr>
        <w:pStyle w:val="Caption"/>
        <w:rPr>
          <w:sz w:val="20"/>
          <w:szCs w:val="20"/>
        </w:rPr>
      </w:pPr>
      <w:bookmarkStart w:id="13" w:name="_Ref213422983"/>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0528D5">
        <w:rPr>
          <w:noProof/>
          <w:sz w:val="20"/>
          <w:szCs w:val="20"/>
        </w:rPr>
        <w:t>8</w:t>
      </w:r>
      <w:r w:rsidRPr="00AE46BD">
        <w:rPr>
          <w:sz w:val="20"/>
          <w:szCs w:val="20"/>
        </w:rPr>
        <w:fldChar w:fldCharType="end"/>
      </w:r>
      <w:bookmarkEnd w:id="12"/>
      <w:bookmarkEnd w:id="13"/>
      <w:r w:rsidRPr="00AE46BD">
        <w:rPr>
          <w:sz w:val="20"/>
          <w:szCs w:val="20"/>
        </w:rPr>
        <w:t xml:space="preserve"> an example of scenario1 with cross-slot SRS transmission: cross slot SRS resource set (left) and cross-slot resource (right). </w:t>
      </w:r>
    </w:p>
    <w:p w14:paraId="3D0A6BFC" w14:textId="77777777" w:rsidR="00996714" w:rsidRPr="00B42985" w:rsidRDefault="00996714" w:rsidP="00DD58E1">
      <w:pPr>
        <w:jc w:val="both"/>
        <w:rPr>
          <w:rFonts w:ascii="Times New Roman" w:eastAsia="Malgun Gothic" w:hAnsi="Times New Roman" w:cs="Times New Roman"/>
          <w:sz w:val="20"/>
          <w:szCs w:val="20"/>
        </w:rPr>
      </w:pPr>
    </w:p>
    <w:p w14:paraId="51C2744A" w14:textId="389F4C94" w:rsidR="00702F49" w:rsidRDefault="00702F49" w:rsidP="00DD58E1">
      <w:pPr>
        <w:jc w:val="both"/>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w:t>
      </w:r>
      <w:r w:rsidR="00C430DA">
        <w:rPr>
          <w:rFonts w:ascii="Times New Roman" w:eastAsia="Malgun Gothic" w:hAnsi="Times New Roman" w:cs="Times New Roman"/>
          <w:b/>
          <w:bCs/>
          <w:sz w:val="20"/>
          <w:szCs w:val="20"/>
        </w:rPr>
        <w:t>8</w:t>
      </w:r>
      <w:r w:rsidRPr="00B42985">
        <w:rPr>
          <w:rFonts w:ascii="Times New Roman" w:hAnsi="Times New Roman" w:cs="Times New Roman"/>
          <w:b/>
          <w:bCs/>
          <w:sz w:val="20"/>
          <w:szCs w:val="20"/>
        </w:rPr>
        <w:t xml:space="preserve">: Support </w:t>
      </w:r>
      <w:r w:rsidRPr="00B42985">
        <w:rPr>
          <w:rFonts w:ascii="Times New Roman" w:eastAsia="Malgun Gothic" w:hAnsi="Times New Roman" w:cs="Times New Roman"/>
          <w:b/>
          <w:bCs/>
          <w:sz w:val="20"/>
          <w:szCs w:val="20"/>
        </w:rPr>
        <w:t xml:space="preserve">transmitting PUSCH with a priority index 0 and corresponding DMRS after </w:t>
      </w:r>
      <w:r w:rsidR="00A92550" w:rsidRPr="00B42985">
        <w:rPr>
          <w:rFonts w:ascii="Times New Roman" w:eastAsia="Malgun Gothic" w:hAnsi="Times New Roman" w:cs="Times New Roman"/>
          <w:b/>
          <w:bCs/>
          <w:sz w:val="20"/>
          <w:szCs w:val="20"/>
        </w:rPr>
        <w:t xml:space="preserve">any </w:t>
      </w:r>
      <w:r w:rsidRPr="00B42985">
        <w:rPr>
          <w:rFonts w:ascii="Times New Roman" w:eastAsia="Malgun Gothic" w:hAnsi="Times New Roman" w:cs="Times New Roman"/>
          <w:b/>
          <w:bCs/>
          <w:sz w:val="20"/>
          <w:szCs w:val="20"/>
        </w:rPr>
        <w:t>SRS resource</w:t>
      </w:r>
      <w:r w:rsidR="00F31895" w:rsidRPr="00B42985">
        <w:rPr>
          <w:rFonts w:ascii="Times New Roman" w:eastAsia="Malgun Gothic" w:hAnsi="Times New Roman" w:cs="Times New Roman"/>
          <w:b/>
          <w:bCs/>
          <w:sz w:val="20"/>
          <w:szCs w:val="20"/>
        </w:rPr>
        <w:t xml:space="preserve"> in the same U slot when </w:t>
      </w:r>
      <w:r w:rsidR="001D7CAA" w:rsidRPr="00B42985">
        <w:rPr>
          <w:rFonts w:ascii="Times New Roman" w:eastAsia="Malgun Gothic" w:hAnsi="Times New Roman" w:cs="Times New Roman"/>
          <w:b/>
          <w:bCs/>
          <w:sz w:val="20"/>
          <w:szCs w:val="20"/>
        </w:rPr>
        <w:t>the SRS resource is in the</w:t>
      </w:r>
      <w:r w:rsidR="00DA4304" w:rsidRPr="00B42985">
        <w:rPr>
          <w:rFonts w:ascii="Times New Roman" w:eastAsia="Malgun Gothic" w:hAnsi="Times New Roman" w:cs="Times New Roman"/>
          <w:b/>
          <w:bCs/>
          <w:sz w:val="20"/>
          <w:szCs w:val="20"/>
        </w:rPr>
        <w:t xml:space="preserve"> same SRS resource set with the cross-slot SRS resource</w:t>
      </w:r>
      <w:r w:rsidRPr="00B42985">
        <w:rPr>
          <w:rFonts w:ascii="Times New Roman" w:eastAsia="Malgun Gothic" w:hAnsi="Times New Roman" w:cs="Times New Roman"/>
          <w:b/>
          <w:bCs/>
          <w:sz w:val="20"/>
          <w:szCs w:val="20"/>
        </w:rPr>
        <w:t xml:space="preserve">. </w:t>
      </w:r>
    </w:p>
    <w:p w14:paraId="1733AF99" w14:textId="334AFD44" w:rsidR="00A85B94" w:rsidRPr="00EB3F6F" w:rsidRDefault="00A85B94" w:rsidP="00A85B94">
      <w:pPr>
        <w:pStyle w:val="Heading2"/>
        <w:ind w:hanging="850"/>
        <w:jc w:val="both"/>
        <w:rPr>
          <w:rFonts w:eastAsia="Malgun Gothic"/>
          <w:sz w:val="28"/>
          <w:szCs w:val="18"/>
          <w:lang w:val="en-US" w:eastAsia="ko-KR"/>
        </w:rPr>
      </w:pPr>
      <w:r w:rsidRPr="00B42985">
        <w:rPr>
          <w:sz w:val="28"/>
          <w:szCs w:val="18"/>
          <w:lang w:val="en-US"/>
        </w:rPr>
        <w:t>2.</w:t>
      </w:r>
      <w:r>
        <w:rPr>
          <w:sz w:val="28"/>
          <w:szCs w:val="18"/>
          <w:lang w:val="en-US"/>
        </w:rPr>
        <w:t>2</w:t>
      </w:r>
      <w:r w:rsidRPr="00B42985">
        <w:rPr>
          <w:rFonts w:eastAsia="Malgun Gothic"/>
          <w:sz w:val="28"/>
          <w:szCs w:val="18"/>
          <w:lang w:val="en-US" w:eastAsia="ko-KR"/>
        </w:rPr>
        <w:t>.</w:t>
      </w:r>
      <w:r>
        <w:rPr>
          <w:rFonts w:eastAsia="Malgun Gothic"/>
          <w:sz w:val="28"/>
          <w:szCs w:val="18"/>
          <w:lang w:val="en-US" w:eastAsia="ko-KR"/>
        </w:rPr>
        <w:t>2</w:t>
      </w:r>
      <w:r w:rsidRPr="00B42985">
        <w:rPr>
          <w:sz w:val="28"/>
          <w:szCs w:val="18"/>
          <w:lang w:val="en-US"/>
        </w:rPr>
        <w:t xml:space="preserve"> </w:t>
      </w:r>
      <w:r>
        <w:rPr>
          <w:rFonts w:eastAsia="Malgun Gothic"/>
          <w:sz w:val="28"/>
          <w:szCs w:val="18"/>
          <w:lang w:val="en-US" w:eastAsia="ko-KR"/>
        </w:rPr>
        <w:t xml:space="preserve">Slot offsets for cross-slot SRS operation </w:t>
      </w:r>
    </w:p>
    <w:p w14:paraId="6AE65A07" w14:textId="31F8E86B"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following </w:t>
      </w:r>
      <w:r w:rsidR="00A1696C" w:rsidRPr="00B42985">
        <w:rPr>
          <w:rFonts w:ascii="Times New Roman" w:eastAsia="Malgun Gothic" w:hAnsi="Times New Roman" w:cs="Times New Roman"/>
          <w:sz w:val="20"/>
          <w:szCs w:val="20"/>
        </w:rPr>
        <w:t xml:space="preserve">agreement was </w:t>
      </w:r>
      <w:r w:rsidR="00715BC3" w:rsidRPr="00B42985">
        <w:rPr>
          <w:rFonts w:ascii="Times New Roman" w:eastAsia="Malgun Gothic" w:hAnsi="Times New Roman" w:cs="Times New Roman"/>
          <w:sz w:val="20"/>
          <w:szCs w:val="20"/>
        </w:rPr>
        <w:t>agreed,</w:t>
      </w:r>
      <w:r w:rsidR="00A1696C" w:rsidRPr="00B42985">
        <w:rPr>
          <w:rFonts w:ascii="Times New Roman" w:eastAsia="Malgun Gothic" w:hAnsi="Times New Roman" w:cs="Times New Roman"/>
          <w:sz w:val="20"/>
          <w:szCs w:val="20"/>
        </w:rPr>
        <w:t xml:space="preserve"> and the following </w:t>
      </w:r>
      <w:r w:rsidRPr="00B42985">
        <w:rPr>
          <w:rFonts w:ascii="Times New Roman" w:eastAsia="Malgun Gothic" w:hAnsi="Times New Roman" w:cs="Times New Roman"/>
          <w:sz w:val="20"/>
          <w:szCs w:val="20"/>
        </w:rPr>
        <w:t>proposal was discussed.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D4343" w:rsidRPr="00B42985" w14:paraId="31125D18" w14:textId="77777777" w:rsidTr="00EB548D">
        <w:tc>
          <w:tcPr>
            <w:tcW w:w="9629" w:type="dxa"/>
          </w:tcPr>
          <w:p w14:paraId="15004FD4" w14:textId="77777777" w:rsidR="00A1696C" w:rsidRPr="00B42985" w:rsidRDefault="00A1696C" w:rsidP="00A1696C">
            <w:pPr>
              <w:jc w:val="both"/>
              <w:rPr>
                <w:rFonts w:ascii="Times New Roman" w:hAnsi="Times New Roman"/>
                <w:b/>
                <w:sz w:val="20"/>
                <w:szCs w:val="16"/>
              </w:rPr>
            </w:pPr>
            <w:r w:rsidRPr="00B42985">
              <w:rPr>
                <w:rFonts w:ascii="Times New Roman" w:hAnsi="Times New Roman"/>
                <w:b/>
                <w:sz w:val="20"/>
                <w:szCs w:val="16"/>
                <w:highlight w:val="green"/>
              </w:rPr>
              <w:t>Agreement:</w:t>
            </w:r>
            <w:r w:rsidRPr="00B42985">
              <w:rPr>
                <w:rFonts w:ascii="Times New Roman" w:hAnsi="Times New Roman"/>
                <w:b/>
                <w:sz w:val="20"/>
                <w:szCs w:val="16"/>
              </w:rPr>
              <w:t xml:space="preserve"> </w:t>
            </w:r>
          </w:p>
          <w:p w14:paraId="48032E90" w14:textId="77777777" w:rsidR="00A1696C" w:rsidRPr="00B42985" w:rsidRDefault="00A1696C" w:rsidP="00A1696C">
            <w:pPr>
              <w:jc w:val="both"/>
              <w:rPr>
                <w:rFonts w:eastAsia="DengXian"/>
                <w:sz w:val="20"/>
                <w:szCs w:val="16"/>
                <w:lang w:eastAsia="zh-CN"/>
              </w:rPr>
            </w:pPr>
            <w:r w:rsidRPr="00B42985">
              <w:rPr>
                <w:rFonts w:ascii="Times New Roman" w:eastAsia="DengXian" w:hAnsi="Times New Roman"/>
                <w:bCs/>
                <w:sz w:val="20"/>
                <w:szCs w:val="16"/>
                <w:lang w:eastAsia="zh-CN"/>
              </w:rPr>
              <w:t>For a P/SP cross-slot SRS resource, the slot offset configured to the SRS resource refers to the first of the two slots spanned by the SRS resource.</w:t>
            </w:r>
          </w:p>
          <w:p w14:paraId="1E02D78F" w14:textId="77777777" w:rsidR="00A1696C" w:rsidRPr="00B42985" w:rsidRDefault="00A1696C" w:rsidP="00AA2FA9">
            <w:pPr>
              <w:snapToGrid w:val="0"/>
              <w:jc w:val="both"/>
              <w:rPr>
                <w:rFonts w:ascii="Times New Roman" w:eastAsia="Malgun Gothic" w:hAnsi="Times New Roman" w:cs="Times New Roman"/>
                <w:b/>
                <w:sz w:val="18"/>
                <w:szCs w:val="20"/>
              </w:rPr>
            </w:pPr>
          </w:p>
          <w:p w14:paraId="76BBACCB" w14:textId="0530037F" w:rsidR="00FD4343" w:rsidRPr="00B42985" w:rsidRDefault="00FD4343" w:rsidP="00AA2FA9">
            <w:pPr>
              <w:snapToGrid w:val="0"/>
              <w:jc w:val="both"/>
              <w:rPr>
                <w:rFonts w:ascii="Times New Roman" w:eastAsia="DengXian" w:hAnsi="Times New Roman" w:cs="Times New Roman"/>
                <w:iCs/>
                <w:sz w:val="18"/>
                <w:szCs w:val="20"/>
                <w:lang w:eastAsia="zh-CN"/>
              </w:rPr>
            </w:pPr>
            <w:r w:rsidRPr="00B42985">
              <w:rPr>
                <w:rFonts w:ascii="Times New Roman" w:eastAsia="DengXian" w:hAnsi="Times New Roman" w:cs="Times New Roman"/>
                <w:b/>
                <w:sz w:val="18"/>
                <w:szCs w:val="20"/>
                <w:lang w:eastAsia="zh-CN"/>
              </w:rPr>
              <w:t xml:space="preserve">Proposal 2-2: </w:t>
            </w:r>
            <w:r w:rsidRPr="00B42985">
              <w:rPr>
                <w:rFonts w:ascii="Times New Roman" w:eastAsia="DengXian" w:hAnsi="Times New Roman" w:cs="Times New Roman"/>
                <w:iCs/>
                <w:sz w:val="18"/>
                <w:szCs w:val="20"/>
                <w:lang w:eastAsia="zh-CN"/>
              </w:rPr>
              <w:t xml:space="preserve">For cross-slot SRS, </w:t>
            </w:r>
            <w:r w:rsidRPr="00B42985">
              <w:rPr>
                <w:rFonts w:ascii="Times New Roman" w:eastAsia="DengXian" w:hAnsi="Times New Roman" w:cs="Times New Roman"/>
                <w:iCs/>
                <w:color w:val="FF0000"/>
                <w:sz w:val="18"/>
                <w:szCs w:val="20"/>
                <w:lang w:eastAsia="zh-CN"/>
              </w:rPr>
              <w:t>when an aperiodic SRS resource set is configured with more than one SRS resources,</w:t>
            </w:r>
            <w:r w:rsidRPr="00B42985">
              <w:rPr>
                <w:rFonts w:ascii="Times New Roman" w:eastAsia="DengXian" w:hAnsi="Times New Roman" w:cs="Times New Roman"/>
                <w:iCs/>
                <w:sz w:val="18"/>
                <w:szCs w:val="20"/>
                <w:lang w:eastAsia="zh-CN"/>
              </w:rPr>
              <w:t xml:space="preserve"> per-SRS resource slot offset for each of SRS resources within </w:t>
            </w:r>
            <w:r w:rsidRPr="00B42985">
              <w:rPr>
                <w:rFonts w:ascii="Times New Roman" w:hAnsi="Times New Roman" w:cs="Times New Roman"/>
                <w:iCs/>
                <w:color w:val="FF0000"/>
                <w:sz w:val="18"/>
                <w:szCs w:val="20"/>
              </w:rPr>
              <w:t xml:space="preserve">the </w:t>
            </w:r>
            <w:r w:rsidRPr="00B42985">
              <w:rPr>
                <w:rFonts w:ascii="Times New Roman" w:eastAsia="DengXian" w:hAnsi="Times New Roman" w:cs="Times New Roman"/>
                <w:iCs/>
                <w:sz w:val="18"/>
                <w:szCs w:val="20"/>
                <w:lang w:eastAsia="zh-CN"/>
              </w:rPr>
              <w:t>aperiodic SRS resource set is supported.</w:t>
            </w:r>
          </w:p>
          <w:p w14:paraId="52FF8EB3" w14:textId="18E0CD0D"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iCs/>
                <w:color w:val="FF0000"/>
                <w:sz w:val="18"/>
                <w:szCs w:val="18"/>
              </w:rPr>
              <w:t xml:space="preserve">FFS: How to indicate the </w:t>
            </w:r>
            <w:r w:rsidRPr="00B42985">
              <w:rPr>
                <w:rFonts w:ascii="Times New Roman" w:eastAsia="DengXian" w:hAnsi="Times New Roman" w:cs="Times New Roman"/>
                <w:iCs/>
                <w:color w:val="FF0000"/>
                <w:sz w:val="18"/>
                <w:szCs w:val="20"/>
                <w:lang w:eastAsia="zh-CN"/>
              </w:rPr>
              <w:t>per-SRS resource slot offset</w:t>
            </w:r>
          </w:p>
        </w:tc>
      </w:tr>
    </w:tbl>
    <w:p w14:paraId="4D19C80E" w14:textId="33DCC972" w:rsidR="00FD4343" w:rsidRPr="00B42985" w:rsidRDefault="00FD4343" w:rsidP="00884F4E">
      <w:pPr>
        <w:jc w:val="both"/>
        <w:rPr>
          <w:rFonts w:ascii="Times New Roman" w:eastAsia="Malgun Gothic" w:hAnsi="Times New Roman" w:cs="Times New Roman"/>
          <w:sz w:val="20"/>
          <w:szCs w:val="20"/>
        </w:rPr>
      </w:pPr>
    </w:p>
    <w:p w14:paraId="0746DCD5" w14:textId="5C783BA3" w:rsidR="00FD4343" w:rsidRPr="00B42985" w:rsidRDefault="00FD4343"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SRS resource </w:t>
      </w:r>
      <w:r w:rsidR="0035223D">
        <w:rPr>
          <w:rFonts w:ascii="Times New Roman" w:eastAsia="Malgun Gothic" w:hAnsi="Times New Roman" w:cs="Times New Roman"/>
          <w:sz w:val="20"/>
          <w:szCs w:val="20"/>
        </w:rPr>
        <w:t xml:space="preserve">specific </w:t>
      </w:r>
      <w:r w:rsidRPr="00B42985">
        <w:rPr>
          <w:rFonts w:ascii="Times New Roman" w:eastAsia="Malgun Gothic" w:hAnsi="Times New Roman" w:cs="Times New Roman"/>
          <w:sz w:val="20"/>
          <w:szCs w:val="20"/>
        </w:rPr>
        <w:t xml:space="preserve">resource slot offset </w:t>
      </w:r>
      <w:r w:rsidR="0035223D">
        <w:rPr>
          <w:rFonts w:ascii="Times New Roman" w:eastAsia="Malgun Gothic" w:hAnsi="Times New Roman" w:cs="Times New Roman"/>
          <w:sz w:val="20"/>
          <w:szCs w:val="20"/>
        </w:rPr>
        <w:t>can be seen as</w:t>
      </w:r>
      <w:r w:rsidRPr="00B42985">
        <w:rPr>
          <w:rFonts w:ascii="Times New Roman" w:eastAsia="Malgun Gothic" w:hAnsi="Times New Roman" w:cs="Times New Roman"/>
          <w:sz w:val="20"/>
          <w:szCs w:val="20"/>
        </w:rPr>
        <w:t xml:space="preserve"> useful </w:t>
      </w:r>
      <w:r w:rsidR="008121DF" w:rsidRPr="00B42985">
        <w:rPr>
          <w:rFonts w:ascii="Times New Roman" w:eastAsia="Malgun Gothic" w:hAnsi="Times New Roman" w:cs="Times New Roman"/>
          <w:sz w:val="20"/>
          <w:szCs w:val="20"/>
        </w:rPr>
        <w:t xml:space="preserve">for </w:t>
      </w:r>
      <w:r w:rsidRPr="00B42985">
        <w:rPr>
          <w:rFonts w:ascii="Times New Roman" w:eastAsia="Malgun Gothic" w:hAnsi="Times New Roman" w:cs="Times New Roman"/>
          <w:sz w:val="20"/>
          <w:szCs w:val="20"/>
        </w:rPr>
        <w:t>removing ambiguity on the resource mapping. Th</w:t>
      </w:r>
      <w:r w:rsidR="00226F30">
        <w:rPr>
          <w:rFonts w:ascii="Times New Roman" w:eastAsia="Malgun Gothic" w:hAnsi="Times New Roman" w:cs="Times New Roman"/>
          <w:sz w:val="20"/>
          <w:szCs w:val="20"/>
        </w:rPr>
        <w:t xml:space="preserve">e following </w:t>
      </w:r>
      <w:r w:rsidR="00DF5537" w:rsidRPr="00B42985">
        <w:rPr>
          <w:rFonts w:ascii="Times New Roman" w:eastAsia="Malgun Gothic" w:hAnsi="Times New Roman" w:cs="Times New Roman"/>
          <w:sz w:val="20"/>
          <w:szCs w:val="20"/>
        </w:rPr>
        <w:t>t</w:t>
      </w:r>
      <w:r w:rsidR="00CA79DF">
        <w:rPr>
          <w:rFonts w:ascii="Times New Roman" w:eastAsia="Malgun Gothic" w:hAnsi="Times New Roman" w:cs="Times New Roman"/>
          <w:sz w:val="20"/>
          <w:szCs w:val="20"/>
        </w:rPr>
        <w:t>wo</w:t>
      </w:r>
      <w:r w:rsidRPr="00B42985">
        <w:rPr>
          <w:rFonts w:ascii="Times New Roman" w:eastAsia="Malgun Gothic" w:hAnsi="Times New Roman" w:cs="Times New Roman"/>
          <w:sz w:val="20"/>
          <w:szCs w:val="20"/>
        </w:rPr>
        <w:t xml:space="preserve"> options </w:t>
      </w:r>
      <w:r w:rsidR="00226F30">
        <w:rPr>
          <w:rFonts w:ascii="Times New Roman" w:eastAsia="Malgun Gothic" w:hAnsi="Times New Roman" w:cs="Times New Roman"/>
          <w:sz w:val="20"/>
          <w:szCs w:val="20"/>
        </w:rPr>
        <w:t xml:space="preserve">can be considered </w:t>
      </w:r>
      <w:r w:rsidR="00840BCA">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The first option is </w:t>
      </w:r>
      <w:r w:rsidR="00BC136A" w:rsidRPr="00B42985">
        <w:rPr>
          <w:rFonts w:ascii="Times New Roman" w:eastAsia="Malgun Gothic" w:hAnsi="Times New Roman" w:cs="Times New Roman"/>
          <w:sz w:val="20"/>
          <w:szCs w:val="20"/>
        </w:rPr>
        <w:t>to configure</w:t>
      </w:r>
      <w:r w:rsidR="004D651C" w:rsidRPr="00B42985">
        <w:rPr>
          <w:rFonts w:ascii="Times New Roman" w:eastAsia="Malgun Gothic" w:hAnsi="Times New Roman" w:cs="Times New Roman"/>
          <w:sz w:val="20"/>
          <w:szCs w:val="20"/>
        </w:rPr>
        <w:t xml:space="preserve"> SRS resource with </w:t>
      </w:r>
      <w:r w:rsidRPr="00B42985">
        <w:rPr>
          <w:rFonts w:ascii="Times New Roman" w:eastAsia="Malgun Gothic" w:hAnsi="Times New Roman" w:cs="Times New Roman"/>
          <w:sz w:val="20"/>
          <w:szCs w:val="20"/>
        </w:rPr>
        <w:t>new indicator to indicate</w:t>
      </w:r>
      <w:r w:rsidR="004D651C" w:rsidRPr="00B42985">
        <w:rPr>
          <w:rFonts w:ascii="Times New Roman" w:eastAsia="Malgun Gothic" w:hAnsi="Times New Roman" w:cs="Times New Roman"/>
          <w:sz w:val="20"/>
          <w:szCs w:val="20"/>
        </w:rPr>
        <w:t xml:space="preserve"> if</w:t>
      </w:r>
      <w:r w:rsidRPr="00B42985">
        <w:rPr>
          <w:rFonts w:ascii="Times New Roman" w:eastAsia="Malgun Gothic" w:hAnsi="Times New Roman" w:cs="Times New Roman"/>
          <w:sz w:val="20"/>
          <w:szCs w:val="20"/>
        </w:rPr>
        <w:t xml:space="preserve"> the SRS resource is transmitted in the </w:t>
      </w:r>
      <w:r w:rsidR="00714B2E">
        <w:rPr>
          <w:rFonts w:ascii="Times New Roman" w:eastAsia="Malgun Gothic" w:hAnsi="Times New Roman" w:cs="Times New Roman"/>
          <w:sz w:val="20"/>
          <w:szCs w:val="20"/>
        </w:rPr>
        <w:t xml:space="preserve">first or </w:t>
      </w:r>
      <w:r w:rsidRPr="00B42985">
        <w:rPr>
          <w:rFonts w:ascii="Times New Roman" w:eastAsia="Malgun Gothic" w:hAnsi="Times New Roman" w:cs="Times New Roman"/>
          <w:sz w:val="20"/>
          <w:szCs w:val="20"/>
        </w:rPr>
        <w:t>second U slot</w:t>
      </w:r>
      <w:r w:rsidR="00F529C3">
        <w:rPr>
          <w:rFonts w:ascii="Times New Roman" w:eastAsia="Malgun Gothic" w:hAnsi="Times New Roman" w:cs="Times New Roman"/>
          <w:sz w:val="20"/>
          <w:szCs w:val="20"/>
        </w:rPr>
        <w:t xml:space="preserve"> </w:t>
      </w:r>
      <w:r w:rsidRPr="00B42985">
        <w:rPr>
          <w:rFonts w:ascii="Times New Roman" w:eastAsia="Malgun Gothic" w:hAnsi="Times New Roman" w:cs="Times New Roman"/>
          <w:sz w:val="20"/>
          <w:szCs w:val="20"/>
        </w:rPr>
        <w:t xml:space="preserve">. </w:t>
      </w:r>
      <w:r w:rsidR="002D764E" w:rsidRPr="00B42985">
        <w:rPr>
          <w:rFonts w:ascii="Times New Roman" w:eastAsia="Malgun Gothic" w:hAnsi="Times New Roman" w:cs="Times New Roman"/>
          <w:sz w:val="20"/>
          <w:szCs w:val="20"/>
        </w:rPr>
        <w:t>In the second option</w:t>
      </w:r>
      <w:r w:rsidR="00745FA9">
        <w:rPr>
          <w:rFonts w:ascii="Times New Roman" w:eastAsia="Malgun Gothic" w:hAnsi="Times New Roman" w:cs="Times New Roman"/>
          <w:sz w:val="20"/>
          <w:szCs w:val="20"/>
        </w:rPr>
        <w:t>,</w:t>
      </w:r>
      <w:r w:rsidR="00A917C6" w:rsidRPr="00B42985">
        <w:rPr>
          <w:rFonts w:ascii="Times New Roman" w:eastAsia="Malgun Gothic" w:hAnsi="Times New Roman" w:cs="Times New Roman"/>
          <w:sz w:val="20"/>
          <w:szCs w:val="20"/>
        </w:rPr>
        <w:t xml:space="preserve"> </w:t>
      </w:r>
      <w:r w:rsidR="000C6E44" w:rsidRPr="00B42985">
        <w:rPr>
          <w:rFonts w:ascii="Times New Roman" w:eastAsia="Malgun Gothic" w:hAnsi="Times New Roman" w:cs="Times New Roman"/>
          <w:sz w:val="20"/>
          <w:szCs w:val="20"/>
        </w:rPr>
        <w:t>S</w:t>
      </w:r>
      <w:r w:rsidR="00E40CEB" w:rsidRPr="00B42985">
        <w:rPr>
          <w:rFonts w:ascii="Times New Roman" w:eastAsia="Malgun Gothic" w:hAnsi="Times New Roman" w:cs="Times New Roman"/>
          <w:sz w:val="20"/>
          <w:szCs w:val="20"/>
        </w:rPr>
        <w:t xml:space="preserve">RS resource </w:t>
      </w:r>
      <w:r w:rsidR="006B62A3" w:rsidRPr="00B42985">
        <w:rPr>
          <w:rFonts w:ascii="Times New Roman" w:eastAsia="Malgun Gothic" w:hAnsi="Times New Roman" w:cs="Times New Roman"/>
          <w:sz w:val="20"/>
          <w:szCs w:val="20"/>
        </w:rPr>
        <w:t xml:space="preserve">set </w:t>
      </w:r>
      <w:r w:rsidR="00E40CEB" w:rsidRPr="00B42985">
        <w:rPr>
          <w:rFonts w:ascii="Times New Roman" w:eastAsia="Malgun Gothic" w:hAnsi="Times New Roman" w:cs="Times New Roman"/>
          <w:sz w:val="20"/>
          <w:szCs w:val="20"/>
        </w:rPr>
        <w:t>may</w:t>
      </w:r>
      <w:r w:rsidR="002D764E" w:rsidRPr="00B42985">
        <w:rPr>
          <w:rFonts w:ascii="Times New Roman" w:eastAsia="Malgun Gothic" w:hAnsi="Times New Roman" w:cs="Times New Roman"/>
          <w:sz w:val="20"/>
          <w:szCs w:val="20"/>
        </w:rPr>
        <w:t xml:space="preserve"> be configured with </w:t>
      </w:r>
      <w:r w:rsidR="00A5424E" w:rsidRPr="00B42985">
        <w:rPr>
          <w:rFonts w:ascii="Times New Roman" w:eastAsia="Malgun Gothic" w:hAnsi="Times New Roman" w:cs="Times New Roman"/>
          <w:sz w:val="20"/>
          <w:szCs w:val="20"/>
        </w:rPr>
        <w:t xml:space="preserve">indicator for the relative offset </w:t>
      </w:r>
      <w:r w:rsidR="00501678" w:rsidRPr="00B42985">
        <w:rPr>
          <w:rFonts w:ascii="Times New Roman" w:eastAsia="Malgun Gothic" w:hAnsi="Times New Roman" w:cs="Times New Roman"/>
          <w:sz w:val="20"/>
          <w:szCs w:val="20"/>
        </w:rPr>
        <w:t>to the resource.</w:t>
      </w:r>
      <w:r w:rsidR="000A4B79" w:rsidRPr="00B42985">
        <w:rPr>
          <w:rFonts w:ascii="Times New Roman" w:eastAsia="Malgun Gothic" w:hAnsi="Times New Roman" w:cs="Times New Roman"/>
          <w:sz w:val="20"/>
          <w:szCs w:val="20"/>
        </w:rPr>
        <w:t xml:space="preserve"> </w:t>
      </w:r>
      <w:r w:rsidR="00370A02" w:rsidRPr="00B42985">
        <w:rPr>
          <w:rFonts w:ascii="Times New Roman" w:eastAsia="Malgun Gothic" w:hAnsi="Times New Roman" w:cs="Times New Roman"/>
          <w:sz w:val="20"/>
          <w:szCs w:val="20"/>
        </w:rPr>
        <w:t xml:space="preserve">We slightly prefer configuring a parameter in SRS resource set. </w:t>
      </w:r>
      <w:r w:rsidR="00002519">
        <w:rPr>
          <w:rFonts w:ascii="Times New Roman" w:eastAsia="Malgun Gothic" w:hAnsi="Times New Roman" w:cs="Times New Roman"/>
          <w:sz w:val="20"/>
          <w:szCs w:val="20"/>
        </w:rPr>
        <w:t xml:space="preserve">This allows sharing a SRS resource in multiple </w:t>
      </w:r>
      <w:r w:rsidR="00AD78C5">
        <w:rPr>
          <w:rFonts w:ascii="Times New Roman" w:eastAsia="Malgun Gothic" w:hAnsi="Times New Roman" w:cs="Times New Roman"/>
          <w:sz w:val="20"/>
          <w:szCs w:val="20"/>
        </w:rPr>
        <w:t xml:space="preserve">resource sets. </w:t>
      </w:r>
      <w:r w:rsidR="00885ED0" w:rsidRPr="00B42985">
        <w:rPr>
          <w:rFonts w:ascii="Times New Roman" w:eastAsia="Malgun Gothic" w:hAnsi="Times New Roman" w:cs="Times New Roman"/>
          <w:sz w:val="20"/>
          <w:szCs w:val="20"/>
        </w:rPr>
        <w:t xml:space="preserve"> </w:t>
      </w:r>
    </w:p>
    <w:p w14:paraId="55B37C9C" w14:textId="4BE35BED" w:rsidR="00420169" w:rsidRPr="00B42985" w:rsidRDefault="00420169">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Option 1: </w:t>
      </w:r>
      <w:r w:rsidR="0014484C">
        <w:rPr>
          <w:rFonts w:ascii="Times New Roman" w:eastAsia="Malgun Gothic" w:hAnsi="Times New Roman" w:cs="Times New Roman"/>
          <w:sz w:val="20"/>
          <w:szCs w:val="20"/>
        </w:rPr>
        <w:t>Configur</w:t>
      </w:r>
      <w:r w:rsidR="00A75A7A">
        <w:rPr>
          <w:rFonts w:ascii="Times New Roman" w:eastAsia="Malgun Gothic" w:hAnsi="Times New Roman" w:cs="Times New Roman"/>
          <w:sz w:val="20"/>
          <w:szCs w:val="20"/>
        </w:rPr>
        <w:t>ing</w:t>
      </w:r>
      <w:r w:rsidR="0014484C">
        <w:rPr>
          <w:rFonts w:ascii="Times New Roman" w:eastAsia="Malgun Gothic" w:hAnsi="Times New Roman" w:cs="Times New Roman"/>
          <w:sz w:val="20"/>
          <w:szCs w:val="20"/>
        </w:rPr>
        <w:t xml:space="preserve"> </w:t>
      </w:r>
      <w:r w:rsidR="00A75A7A">
        <w:rPr>
          <w:rFonts w:ascii="Times New Roman" w:eastAsia="Malgun Gothic" w:hAnsi="Times New Roman" w:cs="Times New Roman"/>
          <w:sz w:val="20"/>
          <w:szCs w:val="20"/>
        </w:rPr>
        <w:t>a</w:t>
      </w:r>
      <w:r w:rsidR="0014484C">
        <w:rPr>
          <w:rFonts w:ascii="Times New Roman" w:eastAsia="Malgun Gothic" w:hAnsi="Times New Roman" w:cs="Times New Roman"/>
          <w:sz w:val="20"/>
          <w:szCs w:val="20"/>
        </w:rPr>
        <w:t xml:space="preserve"> slot offset in the </w:t>
      </w:r>
      <w:r w:rsidRPr="00B42985">
        <w:rPr>
          <w:rFonts w:ascii="Times New Roman" w:eastAsia="Malgun Gothic" w:hAnsi="Times New Roman" w:cs="Times New Roman"/>
          <w:sz w:val="20"/>
          <w:szCs w:val="20"/>
        </w:rPr>
        <w:t xml:space="preserve">SRS resource </w:t>
      </w:r>
      <w:r w:rsidR="0014484C">
        <w:rPr>
          <w:rFonts w:ascii="Times New Roman" w:eastAsia="Malgun Gothic" w:hAnsi="Times New Roman" w:cs="Times New Roman"/>
          <w:sz w:val="20"/>
          <w:szCs w:val="20"/>
        </w:rPr>
        <w:t>configuration</w:t>
      </w:r>
    </w:p>
    <w:p w14:paraId="67C35A5C" w14:textId="39DB78A7" w:rsidR="005423EA" w:rsidRPr="00B42985" w:rsidRDefault="00420169" w:rsidP="00884F4E">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Option 2: </w:t>
      </w:r>
      <w:r w:rsidR="0014484C">
        <w:rPr>
          <w:rFonts w:ascii="Times New Roman" w:eastAsia="Malgun Gothic" w:hAnsi="Times New Roman" w:cs="Times New Roman"/>
          <w:sz w:val="20"/>
          <w:szCs w:val="20"/>
        </w:rPr>
        <w:t>Configur</w:t>
      </w:r>
      <w:r w:rsidR="00A75A7A">
        <w:rPr>
          <w:rFonts w:ascii="Times New Roman" w:eastAsia="Malgun Gothic" w:hAnsi="Times New Roman" w:cs="Times New Roman"/>
          <w:sz w:val="20"/>
          <w:szCs w:val="20"/>
        </w:rPr>
        <w:t>ing</w:t>
      </w:r>
      <w:r w:rsidR="0014484C">
        <w:rPr>
          <w:rFonts w:ascii="Times New Roman" w:eastAsia="Malgun Gothic" w:hAnsi="Times New Roman" w:cs="Times New Roman"/>
          <w:sz w:val="20"/>
          <w:szCs w:val="20"/>
        </w:rPr>
        <w:t xml:space="preserve"> slot offset</w:t>
      </w:r>
      <w:r w:rsidR="00A75A7A">
        <w:rPr>
          <w:rFonts w:ascii="Times New Roman" w:eastAsia="Malgun Gothic" w:hAnsi="Times New Roman" w:cs="Times New Roman"/>
          <w:sz w:val="20"/>
          <w:szCs w:val="20"/>
        </w:rPr>
        <w:t>s for SRS resources</w:t>
      </w:r>
      <w:r w:rsidR="0014484C">
        <w:rPr>
          <w:rFonts w:ascii="Times New Roman" w:eastAsia="Malgun Gothic" w:hAnsi="Times New Roman" w:cs="Times New Roman"/>
          <w:sz w:val="20"/>
          <w:szCs w:val="20"/>
        </w:rPr>
        <w:t xml:space="preserve"> in the </w:t>
      </w:r>
      <w:r w:rsidRPr="00B42985">
        <w:rPr>
          <w:rFonts w:ascii="Times New Roman" w:eastAsia="Malgun Gothic" w:hAnsi="Times New Roman" w:cs="Times New Roman"/>
          <w:sz w:val="20"/>
          <w:szCs w:val="20"/>
        </w:rPr>
        <w:t xml:space="preserve">SRS </w:t>
      </w:r>
      <w:r w:rsidR="00AF4CAD" w:rsidRPr="00B42985">
        <w:rPr>
          <w:rFonts w:ascii="Times New Roman" w:eastAsia="Malgun Gothic" w:hAnsi="Times New Roman" w:cs="Times New Roman"/>
          <w:sz w:val="20"/>
          <w:szCs w:val="20"/>
        </w:rPr>
        <w:t>resource</w:t>
      </w:r>
      <w:r w:rsidR="00501678" w:rsidRPr="00B42985">
        <w:rPr>
          <w:rFonts w:ascii="Times New Roman" w:eastAsia="Malgun Gothic" w:hAnsi="Times New Roman" w:cs="Times New Roman"/>
          <w:sz w:val="20"/>
          <w:szCs w:val="20"/>
          <w:lang w:eastAsia="ko-KR"/>
        </w:rPr>
        <w:t xml:space="preserve"> set </w:t>
      </w:r>
      <w:r w:rsidR="00F952DD">
        <w:rPr>
          <w:rFonts w:ascii="Times New Roman" w:eastAsia="Malgun Gothic" w:hAnsi="Times New Roman" w:cs="Times New Roman"/>
          <w:sz w:val="20"/>
          <w:szCs w:val="20"/>
          <w:lang w:eastAsia="ko-KR"/>
        </w:rPr>
        <w:t>configuration</w:t>
      </w:r>
      <w:r w:rsidR="00CE7F23" w:rsidRPr="00B42985">
        <w:rPr>
          <w:rFonts w:ascii="Times New Roman" w:eastAsia="Malgun Gothic" w:hAnsi="Times New Roman" w:cs="Times New Roman"/>
          <w:sz w:val="20"/>
          <w:szCs w:val="20"/>
        </w:rPr>
        <w:t xml:space="preserve"> </w:t>
      </w:r>
    </w:p>
    <w:p w14:paraId="488C75CC" w14:textId="77777777" w:rsidR="00BF0539" w:rsidRPr="00B42985" w:rsidRDefault="00BF0539" w:rsidP="00884F4E">
      <w:pPr>
        <w:pStyle w:val="ListParagraph"/>
        <w:ind w:left="822"/>
        <w:jc w:val="both"/>
        <w:rPr>
          <w:rFonts w:ascii="Times New Roman" w:eastAsia="Malgun Gothic" w:hAnsi="Times New Roman" w:cs="Times New Roman"/>
          <w:sz w:val="20"/>
          <w:szCs w:val="20"/>
        </w:rPr>
      </w:pPr>
    </w:p>
    <w:p w14:paraId="2FD46100" w14:textId="52499C69" w:rsidR="00885ED0" w:rsidRPr="00B42985" w:rsidRDefault="00885ED0"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C430DA">
        <w:rPr>
          <w:rFonts w:ascii="Times New Roman" w:eastAsia="Malgun Gothic" w:hAnsi="Times New Roman" w:cs="Times New Roman"/>
          <w:b/>
          <w:bCs/>
          <w:sz w:val="20"/>
          <w:szCs w:val="20"/>
        </w:rPr>
        <w:t>9</w:t>
      </w:r>
      <w:r w:rsidRPr="00B42985">
        <w:rPr>
          <w:rFonts w:ascii="Times New Roman" w:hAnsi="Times New Roman" w:cs="Times New Roman"/>
          <w:b/>
          <w:bCs/>
          <w:sz w:val="20"/>
          <w:szCs w:val="20"/>
        </w:rPr>
        <w:t xml:space="preserve">: Support </w:t>
      </w:r>
      <w:r w:rsidR="00C504C7">
        <w:rPr>
          <w:rFonts w:ascii="Times New Roman" w:eastAsia="Malgun Gothic" w:hAnsi="Times New Roman" w:cs="Times New Roman" w:hint="eastAsia"/>
          <w:b/>
          <w:bCs/>
          <w:sz w:val="20"/>
          <w:szCs w:val="20"/>
        </w:rPr>
        <w:t xml:space="preserve">configuring </w:t>
      </w:r>
      <w:r w:rsidR="00002519">
        <w:rPr>
          <w:rFonts w:ascii="Times New Roman" w:eastAsia="Malgun Gothic" w:hAnsi="Times New Roman" w:cs="Times New Roman"/>
          <w:b/>
          <w:bCs/>
          <w:sz w:val="20"/>
          <w:szCs w:val="20"/>
        </w:rPr>
        <w:t>slot</w:t>
      </w:r>
      <w:r w:rsidR="00C504C7">
        <w:rPr>
          <w:rFonts w:ascii="Times New Roman" w:eastAsia="Malgun Gothic" w:hAnsi="Times New Roman" w:cs="Times New Roman" w:hint="eastAsia"/>
          <w:b/>
          <w:bCs/>
          <w:sz w:val="20"/>
          <w:szCs w:val="20"/>
        </w:rPr>
        <w:t xml:space="preserve"> offset in SRS resource set</w:t>
      </w:r>
      <w:r w:rsidR="0067755E" w:rsidRPr="00B42985">
        <w:rPr>
          <w:rFonts w:ascii="Times New Roman" w:eastAsia="Malgun Gothic" w:hAnsi="Times New Roman" w:cs="Times New Roman"/>
          <w:b/>
          <w:bCs/>
          <w:sz w:val="20"/>
          <w:szCs w:val="20"/>
        </w:rPr>
        <w:t>.</w:t>
      </w:r>
      <w:r w:rsidRPr="00B42985">
        <w:rPr>
          <w:rFonts w:ascii="Times New Roman" w:eastAsia="Malgun Gothic" w:hAnsi="Times New Roman" w:cs="Times New Roman"/>
          <w:b/>
          <w:bCs/>
          <w:sz w:val="20"/>
          <w:szCs w:val="20"/>
        </w:rPr>
        <w:t xml:space="preserve"> </w:t>
      </w:r>
    </w:p>
    <w:p w14:paraId="2B2DDE29" w14:textId="77777777" w:rsidR="00F80C9E" w:rsidRPr="00B42985" w:rsidRDefault="00F80C9E" w:rsidP="00884F4E">
      <w:pPr>
        <w:jc w:val="both"/>
        <w:rPr>
          <w:rFonts w:ascii="Times New Roman" w:eastAsia="Malgun Gothic" w:hAnsi="Times New Roman" w:cs="Times New Roman"/>
          <w:sz w:val="20"/>
          <w:szCs w:val="20"/>
        </w:rPr>
      </w:pPr>
    </w:p>
    <w:p w14:paraId="1B416B29" w14:textId="44CFA424" w:rsidR="00D95DC7" w:rsidRPr="00B42985" w:rsidRDefault="00D95DC7" w:rsidP="00884F4E">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RAN#122 meeting, the following agreement was made regarding to cross-slot UL SRS operation: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95DC7" w:rsidRPr="00B42985" w14:paraId="40C475B5" w14:textId="77777777" w:rsidTr="00EB548D">
        <w:tc>
          <w:tcPr>
            <w:tcW w:w="9629" w:type="dxa"/>
          </w:tcPr>
          <w:p w14:paraId="1FEF6148" w14:textId="77777777" w:rsidR="008D6223" w:rsidRPr="00B42985" w:rsidRDefault="008D6223" w:rsidP="00AA2FA9">
            <w:pPr>
              <w:pStyle w:val="3GPPNormalText"/>
              <w:rPr>
                <w:rFonts w:eastAsia="DengXian"/>
                <w:b/>
                <w:sz w:val="20"/>
                <w:szCs w:val="20"/>
                <w:lang w:val="en-US" w:eastAsia="zh-CN"/>
              </w:rPr>
            </w:pPr>
            <w:r w:rsidRPr="00B42985">
              <w:rPr>
                <w:b/>
                <w:sz w:val="20"/>
                <w:szCs w:val="20"/>
                <w:highlight w:val="green"/>
                <w:lang w:val="en-US"/>
              </w:rPr>
              <w:t>Agreement:</w:t>
            </w:r>
          </w:p>
          <w:p w14:paraId="3D73CABE" w14:textId="77777777" w:rsidR="008D6223" w:rsidRPr="00B42985" w:rsidRDefault="008D6223" w:rsidP="00AA2FA9">
            <w:pPr>
              <w:tabs>
                <w:tab w:val="left" w:pos="1440"/>
              </w:tabs>
              <w:jc w:val="both"/>
              <w:rPr>
                <w:rFonts w:ascii="Times New Roman" w:eastAsia="SimSun" w:hAnsi="Times New Roman"/>
                <w:sz w:val="20"/>
                <w:szCs w:val="20"/>
                <w:lang w:eastAsia="zh-CN"/>
              </w:rPr>
            </w:pPr>
            <w:r w:rsidRPr="00B42985">
              <w:rPr>
                <w:rFonts w:ascii="Times New Roman" w:eastAsia="DengXian" w:hAnsi="Times New Roman"/>
                <w:sz w:val="20"/>
                <w:szCs w:val="20"/>
                <w:lang w:eastAsia="zh-CN"/>
              </w:rPr>
              <w:t>For a given AP-SRS resource set in case of SRS transmission across two adjacent S+U slots, study the following alternatives and down-select one to determine “available slot” in the next meeting:</w:t>
            </w:r>
          </w:p>
          <w:p w14:paraId="1E35AEB9" w14:textId="77777777" w:rsidR="008D6223" w:rsidRPr="00B42985" w:rsidRDefault="008D6223" w:rsidP="00AA2FA9">
            <w:pPr>
              <w:pStyle w:val="ListParagraph"/>
              <w:numPr>
                <w:ilvl w:val="0"/>
                <w:numId w:val="12"/>
              </w:numPr>
              <w:snapToGrid w:val="0"/>
              <w:spacing w:after="160"/>
              <w:jc w:val="both"/>
              <w:rPr>
                <w:rFonts w:ascii="Times New Roman" w:hAnsi="Times New Roman"/>
                <w:sz w:val="20"/>
                <w:szCs w:val="20"/>
              </w:rPr>
            </w:pPr>
            <w:r w:rsidRPr="00B42985">
              <w:rPr>
                <w:rFonts w:ascii="Times New Roman" w:eastAsia="DengXian" w:hAnsi="Times New Roman"/>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C7C9E91" w14:textId="77777777" w:rsidR="008D6223" w:rsidRPr="00B42985" w:rsidRDefault="008D6223" w:rsidP="00AA2FA9">
            <w:pPr>
              <w:pStyle w:val="ListParagraph"/>
              <w:numPr>
                <w:ilvl w:val="0"/>
                <w:numId w:val="12"/>
              </w:numPr>
              <w:snapToGrid w:val="0"/>
              <w:spacing w:after="160"/>
              <w:jc w:val="both"/>
              <w:rPr>
                <w:rFonts w:ascii="Times New Roman" w:hAnsi="Times New Roman"/>
                <w:sz w:val="20"/>
                <w:szCs w:val="20"/>
              </w:rPr>
            </w:pPr>
            <w:r w:rsidRPr="00B42985">
              <w:rPr>
                <w:rFonts w:ascii="Times New Roman" w:eastAsia="DengXian" w:hAnsi="Times New Roman"/>
                <w:sz w:val="20"/>
                <w:szCs w:val="20"/>
              </w:rPr>
              <w:t xml:space="preserve">Alt-1 (per SRS resource): The available slot(s) can include one slot or two consecutive S and U slots satisfying there are UL or flexible symbol(s) for the time-domain location(s) </w:t>
            </w:r>
            <w:r w:rsidRPr="00B42985">
              <w:rPr>
                <w:rFonts w:ascii="Times New Roman" w:eastAsia="DengXian" w:hAnsi="Times New Roman"/>
                <w:bCs/>
                <w:sz w:val="20"/>
                <w:szCs w:val="20"/>
              </w:rPr>
              <w:t>for at least one of the SRS resources</w:t>
            </w:r>
            <w:r w:rsidRPr="00B42985">
              <w:rPr>
                <w:rFonts w:ascii="Times New Roman" w:eastAsia="DengXian" w:hAnsi="Times New Roman"/>
                <w:sz w:val="20"/>
                <w:szCs w:val="20"/>
              </w:rPr>
              <w:t xml:space="preserve"> in the resource set and it satisfies UE capability on the minimum timing requirement between triggering PDCCH and all the SRS resources in the resource set.</w:t>
            </w:r>
          </w:p>
          <w:p w14:paraId="23DBCC5C" w14:textId="77777777" w:rsidR="008D6223" w:rsidRPr="00B42985" w:rsidRDefault="008D6223" w:rsidP="00AA2FA9">
            <w:pPr>
              <w:pStyle w:val="ListParagraph"/>
              <w:numPr>
                <w:ilvl w:val="0"/>
                <w:numId w:val="12"/>
              </w:numPr>
              <w:snapToGrid w:val="0"/>
              <w:spacing w:after="160"/>
              <w:jc w:val="both"/>
              <w:rPr>
                <w:rFonts w:ascii="Times New Roman" w:eastAsia="DengXian" w:hAnsi="Times New Roman"/>
              </w:rPr>
            </w:pPr>
            <w:r w:rsidRPr="00B42985">
              <w:rPr>
                <w:rFonts w:ascii="Times New Roman" w:eastAsia="DengXian" w:hAnsi="Times New Roman"/>
                <w:sz w:val="20"/>
                <w:szCs w:val="20"/>
              </w:rPr>
              <w:t xml:space="preserve">Alt-2 (per slot): An available slot is a slot satisfying there are UL or flexible symbol(s) for the time-domain location(s) </w:t>
            </w:r>
            <w:r w:rsidRPr="00B42985">
              <w:rPr>
                <w:rFonts w:ascii="Times New Roman" w:eastAsia="DengXian" w:hAnsi="Times New Roman"/>
                <w:bCs/>
                <w:sz w:val="20"/>
                <w:szCs w:val="20"/>
              </w:rPr>
              <w:t xml:space="preserve">for a subset of SRS resource(s) with same slot offset </w:t>
            </w:r>
            <w:r w:rsidRPr="00B42985">
              <w:rPr>
                <w:rFonts w:ascii="Times New Roman" w:eastAsia="DengXian" w:hAnsi="Times New Roman"/>
                <w:sz w:val="20"/>
                <w:szCs w:val="20"/>
              </w:rPr>
              <w:t>in the SRS resource set, and it satisfies UE capability on the minimum timing requirement between triggering PDCCH and all the SRS resources in the resource set</w:t>
            </w:r>
            <w:r w:rsidRPr="00B42985">
              <w:rPr>
                <w:rFonts w:ascii="Times New Roman" w:eastAsia="DengXian" w:hAnsi="Times New Roman"/>
              </w:rPr>
              <w:t>.</w:t>
            </w:r>
          </w:p>
          <w:p w14:paraId="3AFAC0D5" w14:textId="77777777" w:rsidR="00D95DC7" w:rsidRPr="00B42985" w:rsidRDefault="00D95DC7" w:rsidP="00AA2FA9">
            <w:pPr>
              <w:pStyle w:val="ListParagraph"/>
              <w:snapToGrid w:val="0"/>
              <w:spacing w:after="160" w:line="256" w:lineRule="auto"/>
              <w:ind w:left="840"/>
              <w:jc w:val="both"/>
              <w:rPr>
                <w:rFonts w:ascii="Times New Roman" w:hAnsi="Times New Roman" w:cs="Times New Roman"/>
                <w:sz w:val="20"/>
              </w:rPr>
            </w:pPr>
          </w:p>
        </w:tc>
      </w:tr>
    </w:tbl>
    <w:p w14:paraId="255090ED" w14:textId="77777777" w:rsidR="002965C1" w:rsidRPr="00B42985" w:rsidRDefault="002965C1" w:rsidP="00884F4E">
      <w:pPr>
        <w:jc w:val="both"/>
        <w:rPr>
          <w:rFonts w:ascii="Times New Roman" w:hAnsi="Times New Roman" w:cs="Times New Roman"/>
          <w:sz w:val="20"/>
          <w:szCs w:val="20"/>
          <w:lang w:eastAsia="en-GB"/>
        </w:rPr>
      </w:pPr>
    </w:p>
    <w:p w14:paraId="5C338F1F" w14:textId="33A50B7E" w:rsidR="002965C1" w:rsidRPr="00B42985" w:rsidRDefault="00EA4497"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Regarding to the proposed alternatives, Alt-0 is </w:t>
      </w:r>
      <w:r w:rsidR="00EC10BD" w:rsidRPr="00B42985">
        <w:rPr>
          <w:rFonts w:ascii="Times New Roman" w:eastAsia="Malgun Gothic" w:hAnsi="Times New Roman" w:cs="Times New Roman"/>
          <w:sz w:val="20"/>
          <w:szCs w:val="20"/>
        </w:rPr>
        <w:t>a simple extension of existing definition by changing</w:t>
      </w:r>
      <w:r w:rsidR="0010135B" w:rsidRPr="00B42985">
        <w:rPr>
          <w:rFonts w:ascii="Times New Roman" w:eastAsia="Malgun Gothic" w:hAnsi="Times New Roman" w:cs="Times New Roman"/>
          <w:sz w:val="20"/>
          <w:szCs w:val="20"/>
        </w:rPr>
        <w:t xml:space="preserve"> “a slot” to </w:t>
      </w:r>
      <w:r w:rsidR="008A4A2B" w:rsidRPr="00B42985">
        <w:rPr>
          <w:rFonts w:ascii="Times New Roman" w:eastAsia="Malgun Gothic" w:hAnsi="Times New Roman" w:cs="Times New Roman"/>
          <w:sz w:val="20"/>
          <w:szCs w:val="20"/>
        </w:rPr>
        <w:t>“one or two consecutive S and U slots”</w:t>
      </w:r>
      <w:r w:rsidR="00C20827" w:rsidRPr="00B42985">
        <w:rPr>
          <w:rFonts w:ascii="Times New Roman" w:eastAsia="Malgun Gothic" w:hAnsi="Times New Roman" w:cs="Times New Roman"/>
          <w:sz w:val="20"/>
          <w:szCs w:val="20"/>
        </w:rPr>
        <w:t>, and this is straightforward</w:t>
      </w:r>
      <w:r w:rsidR="001D15A3" w:rsidRPr="00B42985">
        <w:rPr>
          <w:rFonts w:ascii="Times New Roman" w:eastAsia="Malgun Gothic" w:hAnsi="Times New Roman" w:cs="Times New Roman"/>
          <w:sz w:val="20"/>
          <w:szCs w:val="20"/>
        </w:rPr>
        <w:t xml:space="preserve">, and </w:t>
      </w:r>
      <w:r w:rsidR="00A66319" w:rsidRPr="00B42985">
        <w:rPr>
          <w:rFonts w:ascii="Times New Roman" w:eastAsia="Malgun Gothic" w:hAnsi="Times New Roman" w:cs="Times New Roman"/>
          <w:sz w:val="20"/>
          <w:szCs w:val="20"/>
        </w:rPr>
        <w:t>keeping</w:t>
      </w:r>
      <w:r w:rsidR="001D15A3" w:rsidRPr="00B42985">
        <w:rPr>
          <w:rFonts w:ascii="Times New Roman" w:eastAsia="Malgun Gothic" w:hAnsi="Times New Roman" w:cs="Times New Roman"/>
          <w:sz w:val="20"/>
          <w:szCs w:val="20"/>
        </w:rPr>
        <w:t xml:space="preserve"> when all SRS resources in a set is fulfilling the requirements. </w:t>
      </w:r>
    </w:p>
    <w:p w14:paraId="01F6AE69" w14:textId="77777777" w:rsidR="00757249" w:rsidRPr="00B42985" w:rsidRDefault="00C20827"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Alt-1 </w:t>
      </w:r>
      <w:r w:rsidR="00842463" w:rsidRPr="00B42985">
        <w:rPr>
          <w:rFonts w:ascii="Times New Roman" w:eastAsia="Malgun Gothic" w:hAnsi="Times New Roman" w:cs="Times New Roman"/>
          <w:sz w:val="20"/>
          <w:szCs w:val="20"/>
        </w:rPr>
        <w:t xml:space="preserve">allows </w:t>
      </w:r>
      <w:r w:rsidR="00761F9B" w:rsidRPr="00B42985">
        <w:rPr>
          <w:rFonts w:ascii="Times New Roman" w:eastAsia="Malgun Gothic" w:hAnsi="Times New Roman" w:cs="Times New Roman"/>
          <w:sz w:val="20"/>
          <w:szCs w:val="20"/>
        </w:rPr>
        <w:t xml:space="preserve">if any SRS resource </w:t>
      </w:r>
      <w:r w:rsidR="00EE3C92" w:rsidRPr="00B42985">
        <w:rPr>
          <w:rFonts w:ascii="Times New Roman" w:eastAsia="Malgun Gothic" w:hAnsi="Times New Roman" w:cs="Times New Roman"/>
          <w:sz w:val="20"/>
          <w:szCs w:val="20"/>
        </w:rPr>
        <w:t xml:space="preserve">satisfies the requirements, it allows </w:t>
      </w:r>
      <w:r w:rsidR="00A66319" w:rsidRPr="00B42985">
        <w:rPr>
          <w:rFonts w:ascii="Times New Roman" w:eastAsia="Malgun Gothic" w:hAnsi="Times New Roman" w:cs="Times New Roman"/>
          <w:sz w:val="20"/>
          <w:szCs w:val="20"/>
        </w:rPr>
        <w:t xml:space="preserve">for </w:t>
      </w:r>
      <w:r w:rsidR="00EE3C92" w:rsidRPr="00B42985">
        <w:rPr>
          <w:rFonts w:ascii="Times New Roman" w:eastAsia="Malgun Gothic" w:hAnsi="Times New Roman" w:cs="Times New Roman"/>
          <w:sz w:val="20"/>
          <w:szCs w:val="20"/>
        </w:rPr>
        <w:t>transmit</w:t>
      </w:r>
      <w:r w:rsidR="00A66319" w:rsidRPr="00B42985">
        <w:rPr>
          <w:rFonts w:ascii="Times New Roman" w:eastAsia="Malgun Gothic" w:hAnsi="Times New Roman" w:cs="Times New Roman"/>
          <w:sz w:val="20"/>
          <w:szCs w:val="20"/>
        </w:rPr>
        <w:t>ting</w:t>
      </w:r>
      <w:r w:rsidR="00EE3C92" w:rsidRPr="00B42985">
        <w:rPr>
          <w:rFonts w:ascii="Times New Roman" w:eastAsia="Malgun Gothic" w:hAnsi="Times New Roman" w:cs="Times New Roman"/>
          <w:sz w:val="20"/>
          <w:szCs w:val="20"/>
        </w:rPr>
        <w:t xml:space="preserve"> </w:t>
      </w:r>
      <w:r w:rsidR="009847B1" w:rsidRPr="00B42985">
        <w:rPr>
          <w:rFonts w:ascii="Times New Roman" w:eastAsia="Malgun Gothic" w:hAnsi="Times New Roman" w:cs="Times New Roman"/>
          <w:sz w:val="20"/>
          <w:szCs w:val="20"/>
        </w:rPr>
        <w:t xml:space="preserve">part of </w:t>
      </w:r>
      <w:r w:rsidR="00EE3C92" w:rsidRPr="00B42985">
        <w:rPr>
          <w:rFonts w:ascii="Times New Roman" w:eastAsia="Malgun Gothic" w:hAnsi="Times New Roman" w:cs="Times New Roman"/>
          <w:sz w:val="20"/>
          <w:szCs w:val="20"/>
        </w:rPr>
        <w:t>SRS resource</w:t>
      </w:r>
      <w:r w:rsidR="009847B1" w:rsidRPr="00B42985">
        <w:rPr>
          <w:rFonts w:ascii="Times New Roman" w:eastAsia="Malgun Gothic" w:hAnsi="Times New Roman" w:cs="Times New Roman"/>
          <w:sz w:val="20"/>
          <w:szCs w:val="20"/>
        </w:rPr>
        <w:t xml:space="preserve"> of a SRS resource set</w:t>
      </w:r>
      <w:r w:rsidR="00EE3C92" w:rsidRPr="00B42985">
        <w:rPr>
          <w:rFonts w:ascii="Times New Roman" w:eastAsia="Malgun Gothic" w:hAnsi="Times New Roman" w:cs="Times New Roman"/>
          <w:sz w:val="20"/>
          <w:szCs w:val="20"/>
        </w:rPr>
        <w:t xml:space="preserve"> </w:t>
      </w:r>
      <w:r w:rsidR="001D15A3" w:rsidRPr="00B42985">
        <w:rPr>
          <w:rFonts w:ascii="Times New Roman" w:eastAsia="Malgun Gothic" w:hAnsi="Times New Roman" w:cs="Times New Roman"/>
          <w:sz w:val="20"/>
          <w:szCs w:val="20"/>
        </w:rPr>
        <w:t>in a slot</w:t>
      </w:r>
      <w:r w:rsidR="00E21D88" w:rsidRPr="00B42985">
        <w:rPr>
          <w:rFonts w:ascii="Times New Roman" w:eastAsia="Malgun Gothic" w:hAnsi="Times New Roman" w:cs="Times New Roman"/>
          <w:sz w:val="20"/>
          <w:szCs w:val="20"/>
        </w:rPr>
        <w:t xml:space="preserve">. This is useful for supporting </w:t>
      </w:r>
      <w:r w:rsidR="00256E26" w:rsidRPr="00B42985">
        <w:rPr>
          <w:rFonts w:ascii="Times New Roman" w:eastAsia="Malgun Gothic" w:hAnsi="Times New Roman" w:cs="Times New Roman"/>
          <w:sz w:val="20"/>
          <w:szCs w:val="20"/>
        </w:rPr>
        <w:t xml:space="preserve">flexible </w:t>
      </w:r>
      <w:r w:rsidR="00E21D88" w:rsidRPr="00B42985">
        <w:rPr>
          <w:rFonts w:ascii="Times New Roman" w:eastAsia="Malgun Gothic" w:hAnsi="Times New Roman" w:cs="Times New Roman"/>
          <w:sz w:val="20"/>
          <w:szCs w:val="20"/>
        </w:rPr>
        <w:t>SRS transmission</w:t>
      </w:r>
      <w:r w:rsidR="0073196A" w:rsidRPr="00B42985">
        <w:rPr>
          <w:rFonts w:ascii="Times New Roman" w:eastAsia="Malgun Gothic" w:hAnsi="Times New Roman" w:cs="Times New Roman"/>
          <w:sz w:val="20"/>
          <w:szCs w:val="20"/>
        </w:rPr>
        <w:t>s with limited SRS</w:t>
      </w:r>
      <w:r w:rsidR="00566671" w:rsidRPr="00B42985">
        <w:rPr>
          <w:rFonts w:ascii="Times New Roman" w:eastAsia="Malgun Gothic" w:hAnsi="Times New Roman" w:cs="Times New Roman"/>
          <w:sz w:val="20"/>
          <w:szCs w:val="20"/>
        </w:rPr>
        <w:t xml:space="preserve"> transmission occasion.</w:t>
      </w:r>
      <w:r w:rsidR="00953B50" w:rsidRPr="00B42985">
        <w:rPr>
          <w:rFonts w:ascii="Times New Roman" w:eastAsia="Malgun Gothic" w:hAnsi="Times New Roman" w:cs="Times New Roman"/>
          <w:sz w:val="20"/>
          <w:szCs w:val="20"/>
        </w:rPr>
        <w:t xml:space="preserve"> In this case, </w:t>
      </w:r>
      <w:r w:rsidR="0095622D" w:rsidRPr="00B42985">
        <w:rPr>
          <w:rFonts w:ascii="Times New Roman" w:eastAsia="Malgun Gothic" w:hAnsi="Times New Roman" w:cs="Times New Roman"/>
          <w:sz w:val="20"/>
          <w:szCs w:val="20"/>
        </w:rPr>
        <w:t>the transmission of the remaining</w:t>
      </w:r>
      <w:r w:rsidR="009847B1" w:rsidRPr="00B42985">
        <w:rPr>
          <w:rFonts w:ascii="Times New Roman" w:eastAsia="Malgun Gothic" w:hAnsi="Times New Roman" w:cs="Times New Roman"/>
          <w:sz w:val="20"/>
          <w:szCs w:val="20"/>
        </w:rPr>
        <w:t xml:space="preserve"> SRS resource needs to be clarified.</w:t>
      </w:r>
      <w:r w:rsidR="00E6130E" w:rsidRPr="00B42985">
        <w:rPr>
          <w:rFonts w:ascii="Times New Roman" w:eastAsia="Malgun Gothic" w:hAnsi="Times New Roman" w:cs="Times New Roman"/>
          <w:sz w:val="20"/>
          <w:szCs w:val="20"/>
        </w:rPr>
        <w:t xml:space="preserve"> Though it is useful, this scheme has higher specification impact by changing the current principle of SRS set </w:t>
      </w:r>
      <w:r w:rsidR="00757249" w:rsidRPr="00B42985">
        <w:rPr>
          <w:rFonts w:ascii="Times New Roman" w:eastAsia="Malgun Gothic" w:hAnsi="Times New Roman" w:cs="Times New Roman"/>
          <w:sz w:val="20"/>
          <w:szCs w:val="20"/>
        </w:rPr>
        <w:t xml:space="preserve">transmission, it need to be discussed as 6G topic. </w:t>
      </w:r>
    </w:p>
    <w:p w14:paraId="66A9EA8B" w14:textId="77777777" w:rsidR="00757249" w:rsidRPr="00B42985" w:rsidRDefault="0075724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Alt-2 is slight update of Alt-1 by using the same slot offset as indication of SRS resources transmitted in one slot. Similar pros and cons can be observed. </w:t>
      </w:r>
    </w:p>
    <w:p w14:paraId="34A2694C" w14:textId="175835AF" w:rsidR="00757249" w:rsidRDefault="00757249"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C430DA">
        <w:rPr>
          <w:rFonts w:ascii="Times New Roman" w:eastAsia="Malgun Gothic" w:hAnsi="Times New Roman" w:cs="Times New Roman"/>
          <w:b/>
          <w:bCs/>
          <w:sz w:val="20"/>
          <w:szCs w:val="20"/>
        </w:rPr>
        <w:t>10</w:t>
      </w:r>
      <w:r w:rsidRPr="00B42985">
        <w:rPr>
          <w:rFonts w:ascii="Times New Roman" w:hAnsi="Times New Roman" w:cs="Times New Roman"/>
          <w:b/>
          <w:bCs/>
          <w:sz w:val="20"/>
          <w:szCs w:val="20"/>
        </w:rPr>
        <w:t xml:space="preserve">: </w:t>
      </w:r>
      <w:r w:rsidRPr="00B42985">
        <w:rPr>
          <w:rFonts w:ascii="Times New Roman" w:eastAsia="Malgun Gothic" w:hAnsi="Times New Roman" w:cs="Times New Roman"/>
          <w:b/>
          <w:bCs/>
          <w:sz w:val="20"/>
          <w:szCs w:val="20"/>
        </w:rPr>
        <w:t xml:space="preserve">For updating available slot for cross-slot SRS transmission, support Alt-0 following legacy principle. </w:t>
      </w:r>
      <w:r w:rsidRPr="00B42985">
        <w:rPr>
          <w:rFonts w:ascii="Times New Roman" w:hAnsi="Times New Roman" w:cs="Times New Roman"/>
          <w:b/>
          <w:bCs/>
          <w:sz w:val="20"/>
          <w:szCs w:val="20"/>
        </w:rPr>
        <w:t xml:space="preserve"> </w:t>
      </w:r>
    </w:p>
    <w:p w14:paraId="25A670EC" w14:textId="77777777" w:rsidR="00A85B94" w:rsidRPr="00B42985" w:rsidRDefault="00A85B94"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4092509A" w14:textId="080F4429" w:rsidR="00A85B94" w:rsidRPr="00EB3F6F" w:rsidRDefault="00A85B94" w:rsidP="00A85B94">
      <w:pPr>
        <w:pStyle w:val="Heading2"/>
        <w:ind w:hanging="850"/>
        <w:jc w:val="both"/>
        <w:rPr>
          <w:rFonts w:eastAsia="Malgun Gothic"/>
          <w:sz w:val="28"/>
          <w:szCs w:val="18"/>
          <w:lang w:val="en-US" w:eastAsia="ko-KR"/>
        </w:rPr>
      </w:pPr>
      <w:r w:rsidRPr="00B42985">
        <w:rPr>
          <w:sz w:val="28"/>
          <w:szCs w:val="18"/>
          <w:lang w:val="en-US"/>
        </w:rPr>
        <w:t>2.</w:t>
      </w:r>
      <w:r>
        <w:rPr>
          <w:sz w:val="28"/>
          <w:szCs w:val="18"/>
          <w:lang w:val="en-US"/>
        </w:rPr>
        <w:t>2</w:t>
      </w:r>
      <w:r w:rsidRPr="00B42985">
        <w:rPr>
          <w:rFonts w:eastAsia="Malgun Gothic"/>
          <w:sz w:val="28"/>
          <w:szCs w:val="18"/>
          <w:lang w:val="en-US" w:eastAsia="ko-KR"/>
        </w:rPr>
        <w:t>.</w:t>
      </w:r>
      <w:r>
        <w:rPr>
          <w:rFonts w:eastAsia="Malgun Gothic"/>
          <w:sz w:val="28"/>
          <w:szCs w:val="18"/>
          <w:lang w:val="en-US" w:eastAsia="ko-KR"/>
        </w:rPr>
        <w:t>3</w:t>
      </w:r>
      <w:r w:rsidRPr="00B42985">
        <w:rPr>
          <w:sz w:val="28"/>
          <w:szCs w:val="18"/>
          <w:lang w:val="en-US"/>
        </w:rPr>
        <w:t xml:space="preserve"> </w:t>
      </w:r>
      <w:r>
        <w:rPr>
          <w:rFonts w:eastAsia="Malgun Gothic"/>
          <w:sz w:val="28"/>
          <w:szCs w:val="18"/>
          <w:lang w:val="en-US" w:eastAsia="ko-KR"/>
        </w:rPr>
        <w:t xml:space="preserve">Other remaining issues for cross-slot SRS operation </w:t>
      </w:r>
    </w:p>
    <w:p w14:paraId="69139C20" w14:textId="57D02188" w:rsidR="00684F0F" w:rsidRPr="00B42985" w:rsidRDefault="00684F0F" w:rsidP="00684F0F">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w:t>
      </w:r>
      <w:r w:rsidRPr="00B42985">
        <w:rPr>
          <w:rFonts w:ascii="Times New Roman" w:eastAsia="Malgun Gothic" w:hAnsi="Times New Roman" w:cs="Times New Roman"/>
          <w:sz w:val="20"/>
          <w:szCs w:val="20"/>
        </w:rPr>
        <w:t>following proposal</w:t>
      </w:r>
      <w:r w:rsidR="007B596D" w:rsidRPr="00B42985">
        <w:rPr>
          <w:rFonts w:ascii="Times New Roman" w:eastAsia="Malgun Gothic" w:hAnsi="Times New Roman" w:cs="Times New Roman"/>
          <w:sz w:val="20"/>
          <w:szCs w:val="20"/>
        </w:rPr>
        <w:t>s</w:t>
      </w:r>
      <w:r w:rsidRPr="00B42985">
        <w:rPr>
          <w:rFonts w:ascii="Times New Roman" w:eastAsia="Malgun Gothic" w:hAnsi="Times New Roman" w:cs="Times New Roman"/>
          <w:sz w:val="20"/>
          <w:szCs w:val="20"/>
        </w:rPr>
        <w:t xml:space="preserve"> w</w:t>
      </w:r>
      <w:r w:rsidR="007B596D" w:rsidRPr="00B42985">
        <w:rPr>
          <w:rFonts w:ascii="Times New Roman" w:eastAsia="Malgun Gothic" w:hAnsi="Times New Roman" w:cs="Times New Roman"/>
          <w:sz w:val="20"/>
          <w:szCs w:val="20"/>
        </w:rPr>
        <w:t>ere</w:t>
      </w:r>
      <w:r w:rsidRPr="00B42985">
        <w:rPr>
          <w:rFonts w:ascii="Times New Roman" w:eastAsia="Malgun Gothic" w:hAnsi="Times New Roman" w:cs="Times New Roman"/>
          <w:sz w:val="20"/>
          <w:szCs w:val="20"/>
        </w:rPr>
        <w:t xml:space="preserve"> discussed.</w:t>
      </w:r>
    </w:p>
    <w:tbl>
      <w:tblPr>
        <w:tblStyle w:val="TableGrid"/>
        <w:tblW w:w="0" w:type="auto"/>
        <w:tblLook w:val="04A0" w:firstRow="1" w:lastRow="0" w:firstColumn="1" w:lastColumn="0" w:noHBand="0" w:noVBand="1"/>
      </w:tblPr>
      <w:tblGrid>
        <w:gridCol w:w="9629"/>
      </w:tblGrid>
      <w:tr w:rsidR="00684F0F" w:rsidRPr="00B42985" w14:paraId="3CC0C4AF" w14:textId="77777777">
        <w:tc>
          <w:tcPr>
            <w:tcW w:w="9629" w:type="dxa"/>
          </w:tcPr>
          <w:p w14:paraId="41D2300E" w14:textId="77777777" w:rsidR="00684F0F" w:rsidRPr="00B42985" w:rsidRDefault="00684F0F">
            <w:pPr>
              <w:tabs>
                <w:tab w:val="left" w:pos="1440"/>
              </w:tabs>
              <w:jc w:val="both"/>
              <w:rPr>
                <w:rFonts w:ascii="Times New Roman" w:eastAsia="DengXian" w:hAnsi="Times New Roman" w:cs="Times New Roman"/>
                <w:sz w:val="18"/>
                <w:szCs w:val="20"/>
                <w:lang w:eastAsia="zh-CN"/>
              </w:rPr>
            </w:pPr>
            <w:r w:rsidRPr="00B42985">
              <w:rPr>
                <w:rFonts w:ascii="Times New Roman" w:eastAsia="DengXian" w:hAnsi="Times New Roman" w:cs="Times New Roman"/>
                <w:b/>
                <w:sz w:val="18"/>
                <w:szCs w:val="20"/>
                <w:lang w:eastAsia="zh-CN"/>
              </w:rPr>
              <w:t xml:space="preserve">Proposal 2-6-1: </w:t>
            </w:r>
            <w:r w:rsidRPr="00B42985">
              <w:rPr>
                <w:rFonts w:ascii="Times New Roman" w:eastAsia="DengXian" w:hAnsi="Times New Roman" w:cs="Times New Roman"/>
                <w:sz w:val="18"/>
                <w:szCs w:val="20"/>
                <w:lang w:eastAsia="zh-CN"/>
              </w:rPr>
              <w:t xml:space="preserve">For the maximum number of </w:t>
            </w:r>
            <w:r w:rsidRPr="00B42985">
              <w:rPr>
                <w:rFonts w:ascii="Times New Roman" w:eastAsia="DengXian" w:hAnsi="Times New Roman" w:cs="Times New Roman"/>
                <w:b/>
                <w:sz w:val="18"/>
                <w:szCs w:val="20"/>
                <w:lang w:eastAsia="zh-CN"/>
              </w:rPr>
              <w:t>symbols per cross-slot SRS resource</w:t>
            </w:r>
            <w:r w:rsidRPr="00B42985">
              <w:rPr>
                <w:rFonts w:ascii="Times New Roman" w:eastAsia="DengXian" w:hAnsi="Times New Roman" w:cs="Times New Roman"/>
                <w:sz w:val="18"/>
                <w:szCs w:val="20"/>
                <w:lang w:eastAsia="zh-CN"/>
              </w:rPr>
              <w:t>, down select from the following alternatives:</w:t>
            </w:r>
          </w:p>
          <w:p w14:paraId="378A6AB8" w14:textId="77777777" w:rsidR="00684F0F" w:rsidRPr="00B42985" w:rsidRDefault="00684F0F" w:rsidP="00684F0F">
            <w:pPr>
              <w:pStyle w:val="ListParagraph"/>
              <w:numPr>
                <w:ilvl w:val="0"/>
                <w:numId w:val="12"/>
              </w:numPr>
              <w:snapToGrid w:val="0"/>
              <w:spacing w:after="160"/>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1: limited to 14</w:t>
            </w:r>
          </w:p>
          <w:p w14:paraId="542CE252" w14:textId="77777777" w:rsidR="00684F0F" w:rsidRPr="00B42985" w:rsidRDefault="00684F0F" w:rsidP="00684F0F">
            <w:pPr>
              <w:pStyle w:val="ListParagraph"/>
              <w:numPr>
                <w:ilvl w:val="0"/>
                <w:numId w:val="12"/>
              </w:numPr>
              <w:snapToGrid w:val="0"/>
              <w:spacing w:after="160"/>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2: Support values over 14</w:t>
            </w:r>
          </w:p>
          <w:p w14:paraId="58F33695" w14:textId="77777777" w:rsidR="00684F0F" w:rsidRPr="00B42985" w:rsidRDefault="00684F0F">
            <w:pPr>
              <w:tabs>
                <w:tab w:val="left" w:pos="1440"/>
              </w:tabs>
              <w:jc w:val="both"/>
              <w:rPr>
                <w:rFonts w:ascii="Times New Roman" w:eastAsia="DengXian" w:hAnsi="Times New Roman" w:cs="Times New Roman"/>
                <w:sz w:val="18"/>
                <w:szCs w:val="20"/>
                <w:lang w:eastAsia="zh-CN"/>
              </w:rPr>
            </w:pPr>
            <w:r w:rsidRPr="00B42985">
              <w:rPr>
                <w:rFonts w:ascii="Times New Roman" w:eastAsia="DengXian" w:hAnsi="Times New Roman" w:cs="Times New Roman"/>
                <w:b/>
                <w:sz w:val="18"/>
                <w:szCs w:val="20"/>
                <w:lang w:eastAsia="zh-CN"/>
              </w:rPr>
              <w:t xml:space="preserve">Proposal 2-6-2: </w:t>
            </w:r>
            <w:r w:rsidRPr="00B42985">
              <w:rPr>
                <w:rFonts w:ascii="Times New Roman" w:eastAsia="DengXian" w:hAnsi="Times New Roman" w:cs="Times New Roman"/>
                <w:sz w:val="18"/>
                <w:szCs w:val="20"/>
                <w:lang w:eastAsia="zh-CN"/>
              </w:rPr>
              <w:t xml:space="preserve">For the maximum number of </w:t>
            </w:r>
            <w:r w:rsidRPr="00B42985">
              <w:rPr>
                <w:rFonts w:ascii="Times New Roman" w:eastAsia="DengXian" w:hAnsi="Times New Roman" w:cs="Times New Roman"/>
                <w:b/>
                <w:sz w:val="18"/>
                <w:szCs w:val="20"/>
                <w:lang w:eastAsia="zh-CN"/>
              </w:rPr>
              <w:t>repetition factor</w:t>
            </w:r>
            <w:r w:rsidRPr="00B42985">
              <w:rPr>
                <w:rFonts w:ascii="Times New Roman" w:eastAsia="DengXian" w:hAnsi="Times New Roman" w:cs="Times New Roman"/>
                <w:sz w:val="18"/>
                <w:szCs w:val="20"/>
                <w:lang w:eastAsia="zh-CN"/>
              </w:rPr>
              <w:t>, down select from the following alternatives:</w:t>
            </w:r>
          </w:p>
          <w:p w14:paraId="0581E752" w14:textId="77777777" w:rsidR="00684F0F" w:rsidRPr="00B42985" w:rsidRDefault="00684F0F" w:rsidP="00684F0F">
            <w:pPr>
              <w:pStyle w:val="ListParagraph"/>
              <w:numPr>
                <w:ilvl w:val="0"/>
                <w:numId w:val="12"/>
              </w:numPr>
              <w:snapToGrid w:val="0"/>
              <w:spacing w:after="160"/>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1: limited to 14</w:t>
            </w:r>
          </w:p>
          <w:p w14:paraId="6393EB8F" w14:textId="77777777" w:rsidR="00684F0F" w:rsidRPr="00B42985" w:rsidRDefault="00684F0F" w:rsidP="00684F0F">
            <w:pPr>
              <w:pStyle w:val="ListParagraph"/>
              <w:numPr>
                <w:ilvl w:val="0"/>
                <w:numId w:val="12"/>
              </w:numPr>
              <w:snapToGrid w:val="0"/>
              <w:spacing w:after="160"/>
              <w:jc w:val="both"/>
              <w:rPr>
                <w:rFonts w:ascii="Times New Roman" w:eastAsia="Malgun Gothic" w:hAnsi="Times New Roman" w:cs="Times New Roman"/>
                <w:sz w:val="20"/>
                <w:szCs w:val="20"/>
              </w:rPr>
            </w:pPr>
            <w:r w:rsidRPr="00B42985">
              <w:rPr>
                <w:rFonts w:ascii="Times New Roman" w:eastAsia="DengXian" w:hAnsi="Times New Roman" w:cs="Times New Roman"/>
                <w:sz w:val="18"/>
                <w:szCs w:val="20"/>
              </w:rPr>
              <w:t>Alt 2: Support values over 14</w:t>
            </w:r>
          </w:p>
        </w:tc>
      </w:tr>
    </w:tbl>
    <w:p w14:paraId="312602D0" w14:textId="71F15AE4" w:rsidR="001B0201" w:rsidRPr="00B42985" w:rsidRDefault="00A956F2"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Regarding</w:t>
      </w:r>
      <w:r w:rsidR="00FD07C1" w:rsidRPr="00B42985">
        <w:rPr>
          <w:rFonts w:ascii="Times New Roman" w:eastAsia="Malgun Gothic" w:hAnsi="Times New Roman" w:cs="Times New Roman"/>
          <w:sz w:val="20"/>
          <w:szCs w:val="20"/>
        </w:rPr>
        <w:t xml:space="preserve"> the extension of the number of symbols per cross-slot SRS resource, we don’t have strong view. However, if we use </w:t>
      </w:r>
      <w:r w:rsidR="001B0201" w:rsidRPr="00B42985">
        <w:rPr>
          <w:rFonts w:ascii="Times New Roman" w:eastAsia="Malgun Gothic" w:hAnsi="Times New Roman" w:cs="Times New Roman"/>
          <w:sz w:val="20"/>
          <w:szCs w:val="20"/>
        </w:rPr>
        <w:t xml:space="preserve">large </w:t>
      </w:r>
      <w:r w:rsidR="001B0201" w:rsidRPr="00CC2224">
        <w:rPr>
          <w:rFonts w:ascii="Times New Roman" w:eastAsia="Malgun Gothic" w:hAnsi="Times New Roman" w:cs="Times New Roman"/>
          <w:i/>
          <w:iCs/>
          <w:sz w:val="20"/>
          <w:szCs w:val="20"/>
        </w:rPr>
        <w:t>R</w:t>
      </w:r>
      <w:r w:rsidR="001B0201" w:rsidRPr="00B42985">
        <w:rPr>
          <w:rFonts w:ascii="Times New Roman" w:eastAsia="Malgun Gothic" w:hAnsi="Times New Roman" w:cs="Times New Roman"/>
          <w:sz w:val="20"/>
          <w:szCs w:val="20"/>
        </w:rPr>
        <w:t xml:space="preserve"> value</w:t>
      </w:r>
      <w:r w:rsidR="00CC2224">
        <w:rPr>
          <w:rFonts w:ascii="Times New Roman" w:eastAsia="Malgun Gothic" w:hAnsi="Times New Roman" w:cs="Times New Roman" w:hint="eastAsia"/>
          <w:sz w:val="20"/>
          <w:szCs w:val="20"/>
        </w:rPr>
        <w:t xml:space="preserve"> without extension</w:t>
      </w:r>
      <w:r w:rsidR="001B0201" w:rsidRPr="00B42985">
        <w:rPr>
          <w:rFonts w:ascii="Times New Roman" w:eastAsia="Malgun Gothic" w:hAnsi="Times New Roman" w:cs="Times New Roman"/>
          <w:sz w:val="20"/>
          <w:szCs w:val="20"/>
        </w:rPr>
        <w:t xml:space="preserve">, then the remaining symbols in U slot may not be useful. Also, when </w:t>
      </w:r>
      <w:r w:rsidR="001B0201" w:rsidRPr="00CC2224">
        <w:rPr>
          <w:rFonts w:ascii="Times New Roman" w:eastAsia="Malgun Gothic" w:hAnsi="Times New Roman" w:cs="Times New Roman"/>
          <w:i/>
          <w:iCs/>
          <w:sz w:val="20"/>
          <w:szCs w:val="20"/>
        </w:rPr>
        <w:t>tdm</w:t>
      </w:r>
      <w:r w:rsidR="001B0201" w:rsidRPr="00B42985">
        <w:rPr>
          <w:rFonts w:ascii="Times New Roman" w:eastAsia="Malgun Gothic" w:hAnsi="Times New Roman" w:cs="Times New Roman"/>
          <w:sz w:val="20"/>
          <w:szCs w:val="20"/>
        </w:rPr>
        <w:t xml:space="preserve"> is supported, more than 7 repetition</w:t>
      </w:r>
      <w:r>
        <w:rPr>
          <w:rFonts w:ascii="Times New Roman" w:eastAsia="Malgun Gothic" w:hAnsi="Times New Roman" w:cs="Times New Roman" w:hint="eastAsia"/>
          <w:sz w:val="20"/>
          <w:szCs w:val="20"/>
        </w:rPr>
        <w:t>s</w:t>
      </w:r>
      <w:r w:rsidR="001B0201" w:rsidRPr="00B42985">
        <w:rPr>
          <w:rFonts w:ascii="Times New Roman" w:eastAsia="Malgun Gothic" w:hAnsi="Times New Roman" w:cs="Times New Roman"/>
          <w:sz w:val="20"/>
          <w:szCs w:val="20"/>
        </w:rPr>
        <w:t xml:space="preserve"> can be supported by extending the number of symbols. However, we are still fine </w:t>
      </w:r>
      <w:r w:rsidR="00D46B0B" w:rsidRPr="00B42985">
        <w:rPr>
          <w:rFonts w:ascii="Times New Roman" w:eastAsia="Malgun Gothic" w:hAnsi="Times New Roman" w:cs="Times New Roman"/>
          <w:sz w:val="20"/>
          <w:szCs w:val="20"/>
        </w:rPr>
        <w:t>with</w:t>
      </w:r>
      <w:r w:rsidR="001B0201" w:rsidRPr="00B42985">
        <w:rPr>
          <w:rFonts w:ascii="Times New Roman" w:eastAsia="Malgun Gothic" w:hAnsi="Times New Roman" w:cs="Times New Roman"/>
          <w:sz w:val="20"/>
          <w:szCs w:val="20"/>
        </w:rPr>
        <w:t xml:space="preserve"> both alternatives. </w:t>
      </w:r>
    </w:p>
    <w:p w14:paraId="1E9B02BF" w14:textId="73C2ECCC" w:rsidR="005F7536" w:rsidRPr="00EB3F6F" w:rsidRDefault="005F7536" w:rsidP="005F7536">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9: </w:t>
      </w:r>
      <w:r w:rsidR="00BB4BF0">
        <w:rPr>
          <w:rFonts w:ascii="Times New Roman" w:eastAsia="Malgun Gothic" w:hAnsi="Times New Roman"/>
          <w:b/>
          <w:bCs/>
          <w:sz w:val="20"/>
          <w:szCs w:val="20"/>
        </w:rPr>
        <w:t xml:space="preserve">For tdm SRS, increase the </w:t>
      </w:r>
      <w:r w:rsidR="0089358C">
        <w:rPr>
          <w:rFonts w:ascii="Times New Roman" w:eastAsia="Malgun Gothic" w:hAnsi="Times New Roman"/>
          <w:b/>
          <w:bCs/>
          <w:sz w:val="20"/>
          <w:szCs w:val="20"/>
        </w:rPr>
        <w:t xml:space="preserve">maximum </w:t>
      </w:r>
      <w:r w:rsidR="00BB4BF0">
        <w:rPr>
          <w:rFonts w:ascii="Times New Roman" w:eastAsia="Malgun Gothic" w:hAnsi="Times New Roman"/>
          <w:b/>
          <w:bCs/>
          <w:sz w:val="20"/>
          <w:szCs w:val="20"/>
        </w:rPr>
        <w:t>number of symbols</w:t>
      </w:r>
      <w:r w:rsidR="0089358C">
        <w:rPr>
          <w:rFonts w:ascii="Times New Roman" w:eastAsia="Malgun Gothic" w:hAnsi="Times New Roman"/>
          <w:b/>
          <w:bCs/>
          <w:sz w:val="20"/>
          <w:szCs w:val="20"/>
        </w:rPr>
        <w:t xml:space="preserve"> would be used. There is no clear technical benefit for increasing the maximum number of repe</w:t>
      </w:r>
      <w:r w:rsidR="00AB3953">
        <w:rPr>
          <w:rFonts w:ascii="Times New Roman" w:eastAsia="Malgun Gothic" w:hAnsi="Times New Roman"/>
          <w:b/>
          <w:bCs/>
          <w:sz w:val="20"/>
          <w:szCs w:val="20"/>
        </w:rPr>
        <w:t>t</w:t>
      </w:r>
      <w:r w:rsidR="0089358C">
        <w:rPr>
          <w:rFonts w:ascii="Times New Roman" w:eastAsia="Malgun Gothic" w:hAnsi="Times New Roman"/>
          <w:b/>
          <w:bCs/>
          <w:sz w:val="20"/>
          <w:szCs w:val="20"/>
        </w:rPr>
        <w:t xml:space="preserve">itions. </w:t>
      </w:r>
      <w:r>
        <w:rPr>
          <w:rFonts w:ascii="Times New Roman" w:eastAsia="Malgun Gothic" w:hAnsi="Times New Roman"/>
          <w:b/>
          <w:bCs/>
          <w:sz w:val="20"/>
          <w:szCs w:val="20"/>
        </w:rPr>
        <w:t xml:space="preserve">  </w:t>
      </w:r>
    </w:p>
    <w:p w14:paraId="35341295" w14:textId="23A75AAA" w:rsidR="002B0C8D" w:rsidRPr="00B42985" w:rsidRDefault="002B0C8D" w:rsidP="00DD58E1">
      <w:pPr>
        <w:jc w:val="both"/>
        <w:rPr>
          <w:rFonts w:ascii="Times New Roman" w:eastAsia="Malgun Gothic" w:hAnsi="Times New Roman" w:cs="Times New Roman"/>
          <w:sz w:val="20"/>
          <w:szCs w:val="20"/>
        </w:rPr>
      </w:pPr>
    </w:p>
    <w:p w14:paraId="1026DD4A" w14:textId="66B0FD99" w:rsidR="00B14953" w:rsidRPr="00B42985" w:rsidRDefault="00CC359F"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Malgun Gothic" w:hAnsi="Arial" w:cs="Times New Roman"/>
          <w:sz w:val="36"/>
          <w:szCs w:val="20"/>
        </w:rPr>
        <w:t>3</w:t>
      </w:r>
      <w:r w:rsidR="00B14953" w:rsidRPr="00B42985">
        <w:rPr>
          <w:rFonts w:ascii="Arial" w:eastAsia="SimSun" w:hAnsi="Arial" w:cs="Times New Roman"/>
          <w:sz w:val="36"/>
          <w:szCs w:val="20"/>
        </w:rPr>
        <w:t>.</w:t>
      </w:r>
      <w:r w:rsidR="00B14953" w:rsidRPr="00B42985">
        <w:rPr>
          <w:rFonts w:ascii="Arial" w:eastAsia="SimSun" w:hAnsi="Arial" w:cs="Times New Roman"/>
          <w:sz w:val="36"/>
          <w:szCs w:val="20"/>
        </w:rPr>
        <w:tab/>
        <w:t xml:space="preserve">Conclusions  </w:t>
      </w:r>
    </w:p>
    <w:p w14:paraId="09D6D341" w14:textId="734509AD" w:rsidR="007430C2" w:rsidRPr="00B42985" w:rsidRDefault="00265472" w:rsidP="00884F4E">
      <w:pPr>
        <w:spacing w:after="120"/>
        <w:jc w:val="both"/>
        <w:rPr>
          <w:rFonts w:ascii="Times New Roman" w:hAnsi="Times New Roman" w:cs="Times New Roman"/>
          <w:sz w:val="20"/>
          <w:szCs w:val="20"/>
        </w:rPr>
      </w:pPr>
      <w:r w:rsidRPr="00B42985">
        <w:rPr>
          <w:rFonts w:ascii="Times New Roman" w:hAnsi="Times New Roman" w:cs="Times New Roman"/>
          <w:sz w:val="20"/>
          <w:szCs w:val="20"/>
        </w:rPr>
        <w:t xml:space="preserve">In the previous sections, the following </w:t>
      </w:r>
      <w:r w:rsidR="00D570EC" w:rsidRPr="00B42985">
        <w:rPr>
          <w:rFonts w:ascii="Times New Roman" w:hAnsi="Times New Roman" w:cs="Times New Roman"/>
          <w:sz w:val="20"/>
          <w:szCs w:val="20"/>
        </w:rPr>
        <w:t>proposal</w:t>
      </w:r>
      <w:r w:rsidR="00F1029A" w:rsidRPr="00B42985">
        <w:rPr>
          <w:rFonts w:ascii="Times New Roman" w:hAnsi="Times New Roman" w:cs="Times New Roman"/>
          <w:sz w:val="20"/>
          <w:szCs w:val="20"/>
        </w:rPr>
        <w:t>s</w:t>
      </w:r>
      <w:r w:rsidR="00082EAD" w:rsidRPr="00B42985">
        <w:rPr>
          <w:rFonts w:ascii="Times New Roman" w:hAnsi="Times New Roman" w:cs="Times New Roman"/>
          <w:sz w:val="20"/>
          <w:szCs w:val="20"/>
        </w:rPr>
        <w:t xml:space="preserve"> </w:t>
      </w:r>
      <w:r w:rsidR="00082EAD" w:rsidRPr="00B42985">
        <w:rPr>
          <w:rFonts w:ascii="Times New Roman" w:eastAsia="Malgun Gothic" w:hAnsi="Times New Roman" w:cs="Times New Roman"/>
          <w:sz w:val="20"/>
          <w:szCs w:val="20"/>
        </w:rPr>
        <w:t>and observations</w:t>
      </w:r>
      <w:r w:rsidRPr="00B42985">
        <w:rPr>
          <w:rFonts w:ascii="Times New Roman" w:hAnsi="Times New Roman" w:cs="Times New Roman"/>
          <w:sz w:val="20"/>
          <w:szCs w:val="20"/>
        </w:rPr>
        <w:t xml:space="preserve"> have been made:</w:t>
      </w:r>
    </w:p>
    <w:p w14:paraId="3B4FE21E" w14:textId="54065576" w:rsidR="0070670E" w:rsidRPr="00B42985" w:rsidRDefault="0070670E"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u w:val="single"/>
        </w:rPr>
      </w:pPr>
      <w:r w:rsidRPr="00B42985">
        <w:rPr>
          <w:rFonts w:ascii="Times New Roman" w:eastAsia="Malgun Gothic" w:hAnsi="Times New Roman" w:cs="Times New Roman"/>
          <w:b/>
          <w:bCs/>
          <w:sz w:val="20"/>
          <w:szCs w:val="20"/>
          <w:u w:val="single"/>
        </w:rPr>
        <w:t xml:space="preserve">For Partial Frequency Sounding </w:t>
      </w:r>
      <w:r w:rsidR="00410253" w:rsidRPr="00B42985">
        <w:rPr>
          <w:rFonts w:ascii="Times New Roman" w:eastAsia="Malgun Gothic" w:hAnsi="Times New Roman" w:cs="Times New Roman"/>
          <w:b/>
          <w:bCs/>
          <w:sz w:val="20"/>
          <w:szCs w:val="20"/>
          <w:u w:val="single"/>
        </w:rPr>
        <w:t>enhancements.</w:t>
      </w:r>
      <w:r w:rsidRPr="00B42985">
        <w:rPr>
          <w:rFonts w:ascii="Times New Roman" w:eastAsia="Malgun Gothic" w:hAnsi="Times New Roman" w:cs="Times New Roman"/>
          <w:b/>
          <w:bCs/>
          <w:sz w:val="20"/>
          <w:szCs w:val="20"/>
          <w:u w:val="single"/>
        </w:rPr>
        <w:t xml:space="preserve"> </w:t>
      </w:r>
    </w:p>
    <w:p w14:paraId="7D75E98E" w14:textId="77777777" w:rsidR="00AB3953" w:rsidRDefault="00AB3953" w:rsidP="00AB3953">
      <w:pPr>
        <w:widowControl w:val="0"/>
        <w:spacing w:after="0" w:line="276" w:lineRule="auto"/>
        <w:jc w:val="both"/>
        <w:rPr>
          <w:rFonts w:ascii="Times New Roman" w:eastAsia="Malgun Gothic" w:hAnsi="Times New Roman"/>
          <w:b/>
          <w:bCs/>
          <w:sz w:val="20"/>
          <w:szCs w:val="20"/>
        </w:rPr>
      </w:pPr>
      <w:r w:rsidRPr="007B3CA9">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1</w:t>
      </w:r>
      <w:r w:rsidRPr="007B3CA9">
        <w:rPr>
          <w:rFonts w:ascii="Times New Roman" w:eastAsia="Malgun Gothic" w:hAnsi="Times New Roman" w:cs="Times New Roman"/>
          <w:b/>
          <w:bCs/>
          <w:sz w:val="20"/>
          <w:szCs w:val="20"/>
        </w:rPr>
        <w:t>:</w:t>
      </w:r>
      <w:r w:rsidRPr="007B3CA9" w:rsidDel="007B3CA9">
        <w:rPr>
          <w:rFonts w:ascii="Times New Roman" w:eastAsia="Malgun Gothic" w:hAnsi="Times New Roman" w:cs="Times New Roman"/>
          <w:sz w:val="20"/>
          <w:szCs w:val="20"/>
        </w:rPr>
        <w:t xml:space="preserve"> </w:t>
      </w:r>
      <w:r w:rsidRPr="007B3CA9">
        <w:rPr>
          <w:rFonts w:ascii="Times New Roman" w:eastAsia="DengXian" w:hAnsi="Times New Roman"/>
          <w:b/>
          <w:bCs/>
          <w:sz w:val="20"/>
          <w:szCs w:val="20"/>
          <w:lang w:eastAsia="zh-CN"/>
        </w:rPr>
        <w:t xml:space="preserve">For UL SRS intra-repetition hopping, </w:t>
      </w:r>
      <w:r w:rsidRPr="007B3CA9">
        <w:rPr>
          <w:rFonts w:ascii="Times New Roman" w:eastAsia="Malgun Gothic" w:hAnsi="Times New Roman"/>
          <w:b/>
          <w:bCs/>
          <w:sz w:val="20"/>
          <w:szCs w:val="20"/>
        </w:rPr>
        <w:t xml:space="preserve">support </w:t>
      </w:r>
      <w:r>
        <w:rPr>
          <w:rFonts w:ascii="Times New Roman" w:eastAsia="Malgun Gothic" w:hAnsi="Times New Roman"/>
          <w:b/>
          <w:bCs/>
          <w:sz w:val="20"/>
          <w:szCs w:val="20"/>
        </w:rPr>
        <w:t>the computation</w:t>
      </w:r>
      <w:r>
        <w:rPr>
          <w:rFonts w:ascii="Times New Roman" w:eastAsia="Malgun Gothic" w:hAnsi="Times New Roman" w:hint="eastAsia"/>
          <w:b/>
          <w:bCs/>
          <w:sz w:val="20"/>
          <w:szCs w:val="20"/>
        </w:rPr>
        <w:t xml:space="preserve"> </w:t>
      </w:r>
      <w:r>
        <w:rPr>
          <w:rFonts w:ascii="Times New Roman" w:eastAsia="Malgun Gothic" w:hAnsi="Times New Roman"/>
          <w:b/>
          <w:bCs/>
          <w:sz w:val="20"/>
          <w:szCs w:val="20"/>
        </w:rPr>
        <w:t xml:space="preserve">of </w:t>
      </w:r>
      <w:r>
        <w:rPr>
          <w:rFonts w:ascii="Times New Roman" w:eastAsia="Malgun Gothic" w:hAnsi="Times New Roman" w:hint="eastAsia"/>
          <w:b/>
          <w:bCs/>
          <w:sz w:val="20"/>
          <w:szCs w:val="20"/>
        </w:rPr>
        <w:t>starting frequency position by following formula</w:t>
      </w:r>
    </w:p>
    <w:p w14:paraId="2F8DDA48" w14:textId="77777777" w:rsidR="00AB3953" w:rsidRPr="00DF315E" w:rsidRDefault="00845533" w:rsidP="00AB3953">
      <w:pPr>
        <w:ind w:left="1420"/>
        <w:jc w:val="both"/>
        <w:rPr>
          <w:rFonts w:ascii="Cambria Math" w:eastAsia="Microsoft YaHei" w:hAnsi="Cambria Math"/>
          <w:i/>
          <w:iCs/>
          <w:sz w:val="20"/>
          <w:szCs w:val="20"/>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sz w:val="20"/>
            <w:szCs w:val="20"/>
            <w:lang w:eastAsia="zh-CN"/>
          </w:rPr>
          <m:t>=</m:t>
        </m:r>
        <m:sSub>
          <m:sSubPr>
            <m:ctrlPr>
              <w:rPr>
                <w:rFonts w:ascii="Cambria Math" w:hAnsi="Cambria Math"/>
                <w:i/>
                <w:iCs/>
                <w:sz w:val="20"/>
                <w:szCs w:val="20"/>
                <w:lang w:eastAsia="zh-CN"/>
              </w:rPr>
            </m:ctrlPr>
          </m:sSub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sz w:val="20"/>
            <w:szCs w:val="20"/>
            <w:lang w:eastAsia="zh-CN"/>
          </w:rPr>
          <m:t>)</m:t>
        </m:r>
      </m:oMath>
      <w:r w:rsidR="00AB3953" w:rsidRPr="00DF315E">
        <w:rPr>
          <w:sz w:val="20"/>
          <w:szCs w:val="20"/>
          <w:lang w:eastAsia="zh-CN"/>
        </w:rPr>
        <w:t>/</w:t>
      </w:r>
      <w:r w:rsidR="00AB3953" w:rsidRPr="00DF315E">
        <w:rPr>
          <w:rFonts w:ascii="Cambria Math" w:eastAsia="Microsoft YaHei" w:hAnsi="Cambria Math"/>
          <w:i/>
          <w:iCs/>
          <w:sz w:val="20"/>
          <w:szCs w:val="20"/>
          <w:lang w:eastAsia="zh-CN"/>
        </w:rPr>
        <w:t xml:space="preserve">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p>
    <w:p w14:paraId="6FFBD2FF" w14:textId="77777777" w:rsidR="00AB3953" w:rsidRDefault="00AB3953" w:rsidP="00AB3953">
      <w:pPr>
        <w:widowControl w:val="0"/>
        <w:spacing w:after="0" w:line="276" w:lineRule="auto"/>
        <w:jc w:val="both"/>
        <w:rPr>
          <w:rFonts w:ascii="Times New Roman" w:eastAsia="Malgun Gothic" w:hAnsi="Times New Roman"/>
          <w:b/>
          <w:bCs/>
          <w:sz w:val="20"/>
          <w:szCs w:val="20"/>
        </w:rPr>
      </w:pPr>
      <w:r>
        <w:rPr>
          <w:rFonts w:ascii="Times New Roman" w:eastAsia="Malgun Gothic" w:hAnsi="Times New Roman" w:hint="eastAsia"/>
          <w:b/>
          <w:bCs/>
          <w:sz w:val="20"/>
          <w:szCs w:val="20"/>
        </w:rPr>
        <w:t xml:space="preserve">Where </w:t>
      </w:r>
      <m:oMath>
        <m:sSub>
          <m:sSubPr>
            <m:ctrlPr>
              <w:rPr>
                <w:rFonts w:ascii="Cambria Math" w:eastAsia="Microsoft YaHei" w:hAnsi="Cambria Math"/>
                <w:b/>
                <w:bCs/>
                <w:i/>
                <w:sz w:val="20"/>
                <w:szCs w:val="20"/>
                <w:lang w:eastAsia="zh-CN"/>
              </w:rPr>
            </m:ctrlPr>
          </m:sSubPr>
          <m:e>
            <m:r>
              <m:rPr>
                <m:sty m:val="bi"/>
              </m:rPr>
              <w:rPr>
                <w:rFonts w:ascii="Cambria Math" w:eastAsia="Microsoft YaHei" w:hAnsi="Cambria Math"/>
                <w:sz w:val="20"/>
                <w:szCs w:val="20"/>
                <w:lang w:eastAsia="zh-CN"/>
              </w:rPr>
              <m:t>k</m:t>
            </m:r>
            <m:ctrlPr>
              <w:rPr>
                <w:rFonts w:ascii="Cambria Math" w:eastAsia="Microsoft YaHei" w:hAnsi="Cambria Math"/>
                <w:b/>
                <w:bCs/>
                <w:i/>
                <w:iCs/>
                <w:sz w:val="20"/>
                <w:szCs w:val="20"/>
                <w:lang w:eastAsia="zh-CN"/>
              </w:rPr>
            </m:ctrlPr>
          </m:e>
          <m:sub>
            <m:r>
              <m:rPr>
                <m:nor/>
              </m:rPr>
              <w:rPr>
                <w:rFonts w:eastAsia="Microsoft YaHei"/>
                <w:b/>
                <w:bCs/>
                <w:sz w:val="20"/>
                <w:szCs w:val="20"/>
                <w:lang w:eastAsia="zh-CN"/>
              </w:rPr>
              <m:t>F</m:t>
            </m:r>
            <m:ctrlPr>
              <w:rPr>
                <w:rFonts w:ascii="Cambria Math" w:eastAsia="Microsoft YaHei" w:hAnsi="Cambria Math"/>
                <w:b/>
                <w:bCs/>
                <w:i/>
                <w:iCs/>
                <w:sz w:val="20"/>
                <w:szCs w:val="20"/>
                <w:lang w:eastAsia="zh-CN"/>
              </w:rPr>
            </m:ctrlPr>
          </m:sub>
        </m:sSub>
        <m:r>
          <m:rPr>
            <m:sty m:val="bi"/>
          </m:rPr>
          <w:rPr>
            <w:rFonts w:ascii="Cambria Math" w:eastAsia="Microsoft YaHei" w:hAnsi="Cambria Math"/>
            <w:sz w:val="20"/>
            <w:szCs w:val="20"/>
            <w:lang w:eastAsia="zh-CN"/>
          </w:rPr>
          <m:t>=</m:t>
        </m:r>
        <m:r>
          <m:rPr>
            <m:sty m:val="bi"/>
          </m:rPr>
          <w:rPr>
            <w:rFonts w:ascii="Cambria Math" w:hAnsi="Cambria Math"/>
            <w:sz w:val="20"/>
            <w:szCs w:val="20"/>
          </w:rPr>
          <m:t>0,..,</m:t>
        </m:r>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-1,</m:t>
        </m:r>
      </m:oMath>
      <w:r>
        <w:rPr>
          <w:rFonts w:ascii="Times New Roman" w:eastAsia="Malgun Gothic" w:hAnsi="Times New Roman" w:hint="eastAsia"/>
          <w:b/>
          <w:bCs/>
          <w:sz w:val="20"/>
          <w:szCs w:val="20"/>
        </w:rPr>
        <w:t xml:space="preserve">  and</w:t>
      </w:r>
    </w:p>
    <w:p w14:paraId="2ADA6E7C" w14:textId="77777777" w:rsidR="00AB3953" w:rsidRPr="00313121"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=2, </m:t>
        </m:r>
        <m:r>
          <m:rPr>
            <m:sty m:val="bi"/>
          </m:rPr>
          <w:rPr>
            <w:rFonts w:ascii="Cambria Math" w:eastAsia="Malgun Gothic" w:hAnsi="Cambria Math"/>
            <w:sz w:val="20"/>
            <w:szCs w:val="20"/>
          </w:rPr>
          <m:t>K=2</m:t>
        </m:r>
      </m:oMath>
      <w:r w:rsidRPr="00305E42">
        <w:rPr>
          <w:rFonts w:ascii="Times New Roman" w:eastAsia="Malgun Gothic" w:hAnsi="Times New Roman" w:hint="eastAsia"/>
          <w:b/>
          <w:sz w:val="20"/>
          <w:szCs w:val="20"/>
        </w:rPr>
        <w:t xml:space="preserve">, </w:t>
      </w:r>
      <m:oMath>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0,1</m:t>
            </m:r>
          </m:e>
        </m:d>
      </m:oMath>
    </w:p>
    <w:p w14:paraId="18CD499D" w14:textId="77777777" w:rsidR="00AB3953" w:rsidRPr="00EB3F6F"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EB3F6F">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K=2 , </m:t>
        </m:r>
        <m:sSub>
          <m:sSubPr>
            <m:ctrlPr>
              <w:rPr>
                <w:rFonts w:ascii="Cambria Math" w:eastAsia="Malgun Gothic" w:hAnsi="Cambria Math"/>
                <w:b/>
                <w:bCs/>
                <w:i/>
                <w:sz w:val="20"/>
                <w:szCs w:val="20"/>
              </w:rPr>
            </m:ctrlPr>
          </m:sSubPr>
          <m:e>
            <m:d>
              <m:dPr>
                <m:begChr m:val="{"/>
                <m:endChr m:val="}"/>
                <m:ctrlPr>
                  <w:rPr>
                    <w:rFonts w:ascii="Cambria Math" w:eastAsia="Malgun Gothic" w:hAnsi="Cambria Math"/>
                    <w:b/>
                    <w:bCs/>
                    <w:sz w:val="20"/>
                    <w:szCs w:val="20"/>
                  </w:rPr>
                </m:ctrlPr>
              </m:dPr>
              <m:e>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ctrlPr>
                  <w:rPr>
                    <w:rFonts w:ascii="Cambria Math" w:eastAsia="Malgun Gothic" w:hAnsi="Cambria Math"/>
                    <w:b/>
                    <w:bCs/>
                    <w:i/>
                    <w:sz w:val="20"/>
                    <w:szCs w:val="20"/>
                  </w:rPr>
                </m:ctrlPr>
              </m:e>
            </m:d>
          </m:e>
          <m:sub>
            <m:r>
              <m:rPr>
                <m:sty m:val="bi"/>
              </m:rPr>
              <w:rPr>
                <w:rFonts w:ascii="Cambria Math" w:eastAsia="Malgun Gothic" w:hAnsi="Cambria Math"/>
                <w:sz w:val="20"/>
                <w:szCs w:val="20"/>
              </w:rPr>
              <m:t>l=l, 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m:t>
            </m:r>
          </m:e>
        </m:d>
        <m:r>
          <m:rPr>
            <m:sty m:val="bi"/>
          </m:rPr>
          <w:rPr>
            <w:rFonts w:ascii="Cambria Math" w:eastAsia="Malgun Gothic" w:hAnsi="Cambria Math"/>
            <w:sz w:val="20"/>
            <w:szCs w:val="20"/>
          </w:rPr>
          <m:t xml:space="preserve">  </m:t>
        </m:r>
      </m:oMath>
    </w:p>
    <w:p w14:paraId="168DD937" w14:textId="77777777" w:rsidR="00AB3953" w:rsidRPr="00313121"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313121">
        <w:rPr>
          <w:rFonts w:ascii="Times New Roman" w:eastAsia="Malgun Gothic" w:hAnsi="Times New Roman" w:hint="eastAsia"/>
          <w:b/>
          <w:bCs/>
          <w:sz w:val="20"/>
          <w:szCs w:val="20"/>
        </w:rPr>
        <w:t>F</w:t>
      </w:r>
      <w:r w:rsidRPr="00313121">
        <w:rPr>
          <w:rFonts w:ascii="Times New Roman" w:eastAsia="Malgun Gothic" w:hAnsi="Times New Roman"/>
          <w:b/>
          <w:bCs/>
          <w:sz w:val="20"/>
          <w:szCs w:val="20"/>
        </w:rPr>
        <w:t>o</w:t>
      </w:r>
      <w:r w:rsidRPr="00313121">
        <w:rPr>
          <w:rFonts w:ascii="Times New Roman" w:eastAsia="Malgun Gothic" w:hAnsi="Times New Roman" w:hint="eastAsia"/>
          <w:b/>
          <w:bCs/>
          <w:sz w:val="20"/>
          <w:szCs w:val="20"/>
        </w:rPr>
        <w:t xml:space="preserve">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K=4,  </m:t>
        </m:r>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 l+3</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0,2,1,3</m:t>
            </m:r>
          </m:e>
        </m:d>
      </m:oMath>
    </w:p>
    <w:p w14:paraId="1868F525" w14:textId="34ED2CCA" w:rsidR="00C52B4B" w:rsidRDefault="00C52B4B" w:rsidP="00884F4E">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20"/>
          <w:szCs w:val="20"/>
        </w:rPr>
      </w:pPr>
    </w:p>
    <w:p w14:paraId="3015A46E" w14:textId="77777777" w:rsidR="00AB3953" w:rsidRDefault="00AB3953" w:rsidP="00AB3953">
      <w:pPr>
        <w:jc w:val="both"/>
        <w:rPr>
          <w:rFonts w:ascii="Times New Roman" w:hAnsi="Times New Roman" w:cs="Times New Roman"/>
          <w:sz w:val="20"/>
          <w:szCs w:val="20"/>
          <w:lang w:eastAsia="zh-CN"/>
        </w:rPr>
      </w:pPr>
      <w:r w:rsidRPr="008A19D3">
        <w:rPr>
          <w:rFonts w:ascii="Times New Roman" w:eastAsia="Malgun Gothic" w:hAnsi="Times New Roman"/>
          <w:b/>
          <w:bCs/>
          <w:sz w:val="20"/>
          <w:szCs w:val="20"/>
        </w:rPr>
        <w:t xml:space="preserve">Observation </w:t>
      </w:r>
      <w:r>
        <w:rPr>
          <w:rFonts w:ascii="Times New Roman" w:eastAsia="Malgun Gothic" w:hAnsi="Times New Roman"/>
          <w:b/>
          <w:bCs/>
          <w:sz w:val="20"/>
          <w:szCs w:val="20"/>
        </w:rPr>
        <w:t>1</w:t>
      </w:r>
      <w:r w:rsidRPr="008A19D3">
        <w:rPr>
          <w:rFonts w:ascii="Times New Roman" w:eastAsia="Malgun Gothic" w:hAnsi="Times New Roman"/>
          <w:b/>
          <w:bCs/>
          <w:sz w:val="20"/>
          <w:szCs w:val="20"/>
        </w:rPr>
        <w:t>:</w:t>
      </w:r>
      <w:r w:rsidRPr="00564E25">
        <w:rPr>
          <w:rFonts w:ascii="Times New Roman" w:eastAsia="Malgun Gothic" w:hAnsi="Times New Roman"/>
          <w:sz w:val="20"/>
          <w:szCs w:val="20"/>
        </w:rPr>
        <w:t xml:space="preserve"> </w:t>
      </w:r>
      <w:r>
        <w:rPr>
          <w:rFonts w:ascii="Times New Roman" w:eastAsia="Malgun Gothic" w:hAnsi="Times New Roman"/>
          <w:b/>
          <w:bCs/>
          <w:sz w:val="20"/>
          <w:szCs w:val="20"/>
        </w:rPr>
        <w:t>Number of repetition R need to be flexibly configurable for supporting different UE’s location, use cases</w:t>
      </w:r>
      <w:r w:rsidRPr="002D38C4">
        <w:rPr>
          <w:rFonts w:ascii="Times New Roman" w:eastAsia="Malgun Gothic" w:hAnsi="Times New Roman"/>
          <w:b/>
          <w:bCs/>
          <w:sz w:val="20"/>
          <w:szCs w:val="20"/>
        </w:rPr>
        <w:t>.</w:t>
      </w:r>
    </w:p>
    <w:p w14:paraId="4951D798" w14:textId="77777777" w:rsidR="00AB3953" w:rsidRDefault="00AB3953" w:rsidP="00AB3953">
      <w:pPr>
        <w:pStyle w:val="Caption"/>
        <w:rPr>
          <w:rFonts w:ascii="Times New Roman" w:eastAsia="Malgun Gothic" w:hAnsi="Times New Roman"/>
          <w:sz w:val="20"/>
          <w:szCs w:val="20"/>
        </w:rPr>
      </w:pPr>
      <w:r>
        <w:rPr>
          <w:rFonts w:ascii="Times New Roman" w:eastAsia="Malgun Gothic" w:hAnsi="Times New Roman"/>
          <w:sz w:val="20"/>
          <w:szCs w:val="20"/>
        </w:rPr>
        <w:t xml:space="preserve">Proposal 2: Support intra-repetition hopping for any combination of </w:t>
      </w:r>
      <w:r w:rsidRPr="00221865">
        <w:rPr>
          <w:rFonts w:ascii="Times New Roman" w:eastAsia="Malgun Gothic" w:hAnsi="Times New Roman"/>
          <w:i/>
          <w:iCs/>
          <w:sz w:val="20"/>
          <w:szCs w:val="20"/>
        </w:rPr>
        <w:t>R</w:t>
      </w:r>
      <w:r>
        <w:rPr>
          <w:rFonts w:ascii="Times New Roman" w:eastAsia="Malgun Gothic" w:hAnsi="Times New Roman"/>
          <w:sz w:val="20"/>
          <w:szCs w:val="20"/>
        </w:rPr>
        <w:t xml:space="preserve"> and </w:t>
      </w:r>
      <w:r w:rsidRPr="00221865">
        <w:rPr>
          <w:rFonts w:ascii="Times New Roman" w:eastAsia="Malgun Gothic" w:hAnsi="Times New Roman"/>
          <w:i/>
          <w:iCs/>
          <w:sz w:val="20"/>
          <w:szCs w:val="20"/>
        </w:rPr>
        <w:t>K</w:t>
      </w:r>
      <w:r>
        <w:rPr>
          <w:rFonts w:ascii="Times New Roman" w:eastAsia="Malgun Gothic" w:hAnsi="Times New Roman"/>
          <w:sz w:val="20"/>
          <w:szCs w:val="20"/>
        </w:rPr>
        <w:t xml:space="preserve"> values</w:t>
      </w:r>
    </w:p>
    <w:p w14:paraId="63C8AE92" w14:textId="77777777" w:rsidR="00AB3953" w:rsidRDefault="00AB3953" w:rsidP="00AB3953">
      <w:pPr>
        <w:jc w:val="both"/>
        <w:rPr>
          <w:rFonts w:ascii="Times New Roman" w:hAnsi="Times New Roman" w:cs="Times New Roman"/>
          <w:sz w:val="20"/>
          <w:szCs w:val="20"/>
          <w:lang w:eastAsia="zh-CN"/>
        </w:rPr>
      </w:pPr>
      <w:r w:rsidRPr="008A19D3">
        <w:rPr>
          <w:rFonts w:ascii="Times New Roman" w:eastAsia="Malgun Gothic" w:hAnsi="Times New Roman"/>
          <w:b/>
          <w:bCs/>
          <w:sz w:val="20"/>
          <w:szCs w:val="20"/>
        </w:rPr>
        <w:t xml:space="preserve">Observation </w:t>
      </w:r>
      <w:r>
        <w:rPr>
          <w:rFonts w:ascii="Times New Roman" w:eastAsia="Malgun Gothic" w:hAnsi="Times New Roman"/>
          <w:b/>
          <w:bCs/>
          <w:sz w:val="20"/>
          <w:szCs w:val="20"/>
        </w:rPr>
        <w:t>2</w:t>
      </w:r>
      <w:r w:rsidRPr="008A19D3">
        <w:rPr>
          <w:rFonts w:ascii="Times New Roman" w:eastAsia="Malgun Gothic" w:hAnsi="Times New Roman"/>
          <w:b/>
          <w:bCs/>
          <w:sz w:val="20"/>
          <w:szCs w:val="20"/>
        </w:rPr>
        <w:t>:</w:t>
      </w:r>
      <w:r w:rsidRPr="00564E25">
        <w:rPr>
          <w:rFonts w:ascii="Times New Roman" w:eastAsia="Malgun Gothic" w:hAnsi="Times New Roman"/>
          <w:sz w:val="20"/>
          <w:szCs w:val="20"/>
        </w:rPr>
        <w:t xml:space="preserve"> </w:t>
      </w:r>
      <w:r>
        <w:rPr>
          <w:rFonts w:ascii="Times New Roman" w:eastAsia="Malgun Gothic" w:hAnsi="Times New Roman"/>
          <w:b/>
          <w:bCs/>
          <w:sz w:val="20"/>
          <w:szCs w:val="20"/>
        </w:rPr>
        <w:t>N</w:t>
      </w:r>
      <w:r w:rsidRPr="002D38C4">
        <w:rPr>
          <w:rFonts w:ascii="Times New Roman" w:eastAsia="Malgun Gothic" w:hAnsi="Times New Roman"/>
          <w:b/>
          <w:bCs/>
          <w:sz w:val="20"/>
          <w:szCs w:val="20"/>
        </w:rPr>
        <w:t>on-consecutive (Alt-2) mapping can provide extra robustness for channel estimation in presence of dropping of UL SRS.</w:t>
      </w:r>
    </w:p>
    <w:p w14:paraId="24DDF467" w14:textId="7144CF5A" w:rsidR="00AB3953" w:rsidRDefault="00AB3953" w:rsidP="00AB3953">
      <w:pPr>
        <w:jc w:val="both"/>
        <w:rPr>
          <w:rFonts w:ascii="Times New Roman" w:eastAsia="Malgun Gothic" w:hAnsi="Times New Roman"/>
          <w:sz w:val="20"/>
          <w:szCs w:val="20"/>
        </w:rPr>
      </w:pPr>
      <w:r w:rsidRPr="00EB548D">
        <w:rPr>
          <w:rFonts w:ascii="Times New Roman" w:eastAsia="Malgun Gothic" w:hAnsi="Times New Roman"/>
          <w:b/>
          <w:bCs/>
          <w:sz w:val="20"/>
          <w:szCs w:val="20"/>
        </w:rPr>
        <w:t xml:space="preserve">Observation </w:t>
      </w:r>
      <w:r>
        <w:rPr>
          <w:rFonts w:ascii="Times New Roman" w:eastAsia="Malgun Gothic" w:hAnsi="Times New Roman"/>
          <w:b/>
          <w:bCs/>
          <w:sz w:val="20"/>
          <w:szCs w:val="20"/>
        </w:rPr>
        <w:t>3</w:t>
      </w:r>
      <w:r w:rsidRPr="00EB548D">
        <w:rPr>
          <w:rFonts w:ascii="Times New Roman" w:eastAsia="Malgun Gothic" w:hAnsi="Times New Roman"/>
          <w:b/>
          <w:bCs/>
          <w:sz w:val="20"/>
          <w:szCs w:val="20"/>
        </w:rPr>
        <w:t>:</w:t>
      </w:r>
      <w:r>
        <w:rPr>
          <w:rFonts w:ascii="Times New Roman" w:eastAsia="Malgun Gothic" w:hAnsi="Times New Roman"/>
          <w:sz w:val="20"/>
          <w:szCs w:val="20"/>
        </w:rPr>
        <w:t xml:space="preserve"> </w:t>
      </w:r>
      <w:r w:rsidRPr="002D38C4">
        <w:rPr>
          <w:rFonts w:ascii="Times New Roman" w:eastAsia="Malgun Gothic" w:hAnsi="Times New Roman"/>
          <w:b/>
          <w:bCs/>
          <w:sz w:val="20"/>
          <w:szCs w:val="20"/>
        </w:rPr>
        <w:t>At low UE velocities (</w:t>
      </w:r>
      <w:r w:rsidRPr="002D38C4">
        <w:rPr>
          <w:rFonts w:ascii="Times New Roman" w:eastAsia="Malgun Gothic" w:hAnsi="Times New Roman" w:cs="Times New Roman"/>
          <w:b/>
          <w:bCs/>
          <w:sz w:val="20"/>
          <w:szCs w:val="20"/>
        </w:rPr>
        <w:t>≤</w:t>
      </w:r>
      <w:r w:rsidRPr="002D38C4">
        <w:rPr>
          <w:rFonts w:ascii="Times New Roman" w:eastAsia="Malgun Gothic" w:hAnsi="Times New Roman"/>
          <w:b/>
          <w:bCs/>
          <w:sz w:val="20"/>
          <w:szCs w:val="20"/>
        </w:rPr>
        <w:t xml:space="preserve"> 50km/h), both consecutive (Alt-1) and non-consecutive (Alt-2) mappings provide equally good MSE performance. However, at higher UE velocity (i.e. 120 km/h) with higher repetition factor value (i.e. 12)</w:t>
      </w:r>
      <w:r w:rsidR="007F1FC6">
        <w:rPr>
          <w:rFonts w:ascii="Times New Roman" w:eastAsia="Malgun Gothic" w:hAnsi="Times New Roman"/>
          <w:b/>
          <w:bCs/>
          <w:sz w:val="20"/>
          <w:szCs w:val="20"/>
        </w:rPr>
        <w:t>,</w:t>
      </w:r>
      <w:r w:rsidRPr="002D38C4">
        <w:rPr>
          <w:rFonts w:ascii="Times New Roman" w:eastAsia="Malgun Gothic" w:hAnsi="Times New Roman"/>
          <w:b/>
          <w:bCs/>
          <w:sz w:val="20"/>
          <w:szCs w:val="20"/>
        </w:rPr>
        <w:t xml:space="preserve"> non-consecutive mapping provides slightly better MSE performance.</w:t>
      </w:r>
    </w:p>
    <w:p w14:paraId="71F5D354" w14:textId="77777777" w:rsidR="00AB3953" w:rsidRPr="00EB3F6F" w:rsidRDefault="00AB3953" w:rsidP="00AB3953">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4: At high UE velocity (i.e. 120 km/h), non-consecutive (Alt-2) mapping outperform consecutive (Alt-1) mapping at all SNR values and with different parameter combinations. </w:t>
      </w:r>
    </w:p>
    <w:p w14:paraId="7EB93B64" w14:textId="77777777" w:rsidR="00AB3953" w:rsidRPr="00EB3F6F" w:rsidRDefault="00AB3953" w:rsidP="00AB3953">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5: Non-consecutive mapping is useful for multiplexing SRSs with different R values. </w:t>
      </w:r>
    </w:p>
    <w:p w14:paraId="23287187" w14:textId="77777777" w:rsidR="00AB3953" w:rsidRPr="00EB3F6F" w:rsidRDefault="00AB3953" w:rsidP="00AB3953">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6: There is no massive deployment of legacy UE supporting PFS exists, and multiplexing Rel-20 intra-repetition hopping with legacy SRS without hopping can be supported by dividing </w:t>
      </w:r>
      <w:r w:rsidRPr="00EB3F6F">
        <w:rPr>
          <w:rFonts w:ascii="Times New Roman" w:eastAsia="Malgun Gothic" w:hAnsi="Times New Roman"/>
          <w:b/>
          <w:bCs/>
          <w:i/>
          <w:iCs/>
          <w:sz w:val="20"/>
          <w:szCs w:val="20"/>
        </w:rPr>
        <w:t>K</w:t>
      </w:r>
      <w:r>
        <w:rPr>
          <w:rFonts w:ascii="Times New Roman" w:eastAsia="Malgun Gothic" w:hAnsi="Times New Roman"/>
          <w:b/>
          <w:bCs/>
          <w:sz w:val="20"/>
          <w:szCs w:val="20"/>
        </w:rPr>
        <w:t xml:space="preserve"> locations into two (e.g. using </w:t>
      </w:r>
      <w:r w:rsidRPr="00221865">
        <w:rPr>
          <w:rFonts w:ascii="Times New Roman" w:eastAsia="Malgun Gothic" w:hAnsi="Times New Roman"/>
          <w:bCs/>
          <w:i/>
          <w:iCs/>
          <w:sz w:val="20"/>
          <w:szCs w:val="20"/>
        </w:rPr>
        <w:t>P</w:t>
      </w:r>
      <w:r w:rsidRPr="00221865">
        <w:rPr>
          <w:rFonts w:ascii="Times New Roman" w:eastAsia="Malgun Gothic" w:hAnsi="Times New Roman"/>
          <w:bCs/>
          <w:sz w:val="20"/>
          <w:szCs w:val="20"/>
          <w:vertAlign w:val="subscript"/>
        </w:rPr>
        <w:t>F</w:t>
      </w:r>
      <w:r>
        <w:rPr>
          <w:rFonts w:ascii="Times New Roman" w:eastAsia="Malgun Gothic" w:hAnsi="Times New Roman"/>
          <w:bCs/>
          <w:sz w:val="20"/>
          <w:szCs w:val="20"/>
        </w:rPr>
        <w:t xml:space="preserve">=4, </w:t>
      </w:r>
      <w:r w:rsidRPr="00221865">
        <w:rPr>
          <w:rFonts w:ascii="Times New Roman" w:eastAsia="Malgun Gothic" w:hAnsi="Times New Roman"/>
          <w:bCs/>
          <w:i/>
          <w:iCs/>
          <w:sz w:val="20"/>
          <w:szCs w:val="20"/>
        </w:rPr>
        <w:t>K</w:t>
      </w:r>
      <w:r>
        <w:rPr>
          <w:rFonts w:ascii="Times New Roman" w:eastAsia="Malgun Gothic" w:hAnsi="Times New Roman"/>
          <w:bCs/>
          <w:sz w:val="20"/>
          <w:szCs w:val="20"/>
        </w:rPr>
        <w:t>=2)</w:t>
      </w:r>
      <w:r>
        <w:rPr>
          <w:rFonts w:ascii="Times New Roman" w:eastAsia="Malgun Gothic" w:hAnsi="Times New Roman"/>
          <w:b/>
          <w:bCs/>
          <w:sz w:val="20"/>
          <w:szCs w:val="20"/>
        </w:rPr>
        <w:t xml:space="preserve">. </w:t>
      </w:r>
    </w:p>
    <w:p w14:paraId="619807CE" w14:textId="77777777" w:rsidR="00AB3953" w:rsidRPr="00EB3F6F" w:rsidRDefault="00AB3953" w:rsidP="00AB3953">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7: SRS is used for CSI acquisition, and relative phase/amplitude between different antenna ports are important than exact channel. Multiple location is useful for providing better CQI derivation.  </w:t>
      </w:r>
    </w:p>
    <w:p w14:paraId="27C5119F" w14:textId="77777777" w:rsidR="00AB3953" w:rsidRPr="00EB548D" w:rsidRDefault="00AB3953" w:rsidP="00AB3953">
      <w:pPr>
        <w:widowControl w:val="0"/>
        <w:spacing w:after="0" w:line="276" w:lineRule="auto"/>
        <w:jc w:val="both"/>
        <w:rPr>
          <w:rFonts w:ascii="Times New Roman" w:eastAsia="Malgun Gothic" w:hAnsi="Times New Roman"/>
          <w:sz w:val="20"/>
          <w:szCs w:val="20"/>
        </w:rPr>
      </w:pPr>
      <w:r w:rsidRPr="00825473">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4</w:t>
      </w:r>
      <w:r w:rsidRPr="00825473">
        <w:rPr>
          <w:rFonts w:ascii="Times New Roman" w:eastAsia="Malgun Gothic" w:hAnsi="Times New Roman" w:cs="Times New Roman"/>
          <w:b/>
          <w:bCs/>
          <w:sz w:val="20"/>
          <w:szCs w:val="20"/>
        </w:rPr>
        <w:t xml:space="preserve">: </w:t>
      </w:r>
      <w:r>
        <w:rPr>
          <w:rFonts w:ascii="Times New Roman" w:eastAsia="Malgun Gothic" w:hAnsi="Times New Roman" w:cs="Times New Roman"/>
          <w:b/>
          <w:bCs/>
          <w:sz w:val="20"/>
          <w:szCs w:val="20"/>
        </w:rPr>
        <w:t xml:space="preserve">Do not support Rel-20 intra-repetition hopping configuration where both legacy start RB index hopping and intra-repetition hopping with </w:t>
      </w:r>
      <w:r w:rsidRPr="00EB548D">
        <w:rPr>
          <w:rFonts w:ascii="Times New Roman" w:eastAsia="Malgun Gothic" w:hAnsi="Times New Roman"/>
          <w:b/>
          <w:i/>
          <w:iCs/>
          <w:sz w:val="20"/>
          <w:szCs w:val="20"/>
        </w:rPr>
        <w:t>P</w:t>
      </w:r>
      <w:r w:rsidRPr="00220819">
        <w:rPr>
          <w:rFonts w:ascii="Times New Roman Bold" w:eastAsia="Malgun Gothic" w:hAnsi="Times New Roman Bold"/>
          <w:b/>
          <w:sz w:val="20"/>
          <w:szCs w:val="20"/>
          <w:vertAlign w:val="subscript"/>
        </w:rPr>
        <w:t>F</w:t>
      </w:r>
      <w:r w:rsidRPr="00EB548D">
        <w:rPr>
          <w:rFonts w:ascii="Times New Roman" w:eastAsia="Malgun Gothic" w:hAnsi="Times New Roman"/>
          <w:b/>
          <w:sz w:val="20"/>
          <w:szCs w:val="20"/>
        </w:rPr>
        <w:t xml:space="preserve">=2 and </w:t>
      </w:r>
      <w:r w:rsidRPr="00EB548D">
        <w:rPr>
          <w:rFonts w:ascii="Times New Roman" w:eastAsia="Malgun Gothic" w:hAnsi="Times New Roman"/>
          <w:b/>
          <w:i/>
          <w:iCs/>
          <w:sz w:val="20"/>
          <w:szCs w:val="20"/>
        </w:rPr>
        <w:t>K</w:t>
      </w:r>
      <w:r w:rsidRPr="00EB548D">
        <w:rPr>
          <w:rFonts w:ascii="Times New Roman" w:eastAsia="Malgun Gothic" w:hAnsi="Times New Roman"/>
          <w:b/>
          <w:sz w:val="20"/>
          <w:szCs w:val="20"/>
        </w:rPr>
        <w:t xml:space="preserve">=2 or </w:t>
      </w:r>
      <w:r w:rsidRPr="00EB548D">
        <w:rPr>
          <w:rFonts w:ascii="Times New Roman" w:eastAsia="Malgun Gothic" w:hAnsi="Times New Roman"/>
          <w:b/>
          <w:i/>
          <w:iCs/>
          <w:sz w:val="20"/>
          <w:szCs w:val="20"/>
        </w:rPr>
        <w:t>P</w:t>
      </w:r>
      <w:r w:rsidRPr="00EB548D">
        <w:rPr>
          <w:rFonts w:ascii="Times New Roman Bold" w:eastAsia="Malgun Gothic" w:hAnsi="Times New Roman Bold"/>
          <w:b/>
          <w:sz w:val="20"/>
          <w:szCs w:val="20"/>
          <w:vertAlign w:val="subscript"/>
        </w:rPr>
        <w:t>F</w:t>
      </w:r>
      <w:r w:rsidRPr="00EB548D">
        <w:rPr>
          <w:rFonts w:ascii="Times New Roman" w:eastAsia="Malgun Gothic" w:hAnsi="Times New Roman"/>
          <w:b/>
          <w:sz w:val="20"/>
          <w:szCs w:val="20"/>
        </w:rPr>
        <w:t xml:space="preserve">=4 and </w:t>
      </w:r>
      <w:r w:rsidRPr="00EB548D">
        <w:rPr>
          <w:rFonts w:ascii="Times New Roman" w:eastAsia="Malgun Gothic" w:hAnsi="Times New Roman"/>
          <w:b/>
          <w:i/>
          <w:iCs/>
          <w:sz w:val="20"/>
          <w:szCs w:val="20"/>
        </w:rPr>
        <w:t>K</w:t>
      </w:r>
      <w:r w:rsidRPr="00EB548D">
        <w:rPr>
          <w:rFonts w:ascii="Times New Roman" w:eastAsia="Malgun Gothic" w:hAnsi="Times New Roman"/>
          <w:b/>
          <w:sz w:val="20"/>
          <w:szCs w:val="20"/>
        </w:rPr>
        <w:t xml:space="preserve">=4 or </w:t>
      </w:r>
      <w:r w:rsidRPr="00EB548D">
        <w:rPr>
          <w:rFonts w:ascii="Times New Roman" w:eastAsia="Malgun Gothic" w:hAnsi="Times New Roman"/>
          <w:b/>
          <w:i/>
          <w:iCs/>
          <w:sz w:val="20"/>
          <w:szCs w:val="20"/>
        </w:rPr>
        <w:t>P</w:t>
      </w:r>
      <w:r w:rsidRPr="00EB548D">
        <w:rPr>
          <w:rFonts w:ascii="Times New Roman Bold" w:eastAsia="Malgun Gothic" w:hAnsi="Times New Roman Bold"/>
          <w:b/>
          <w:sz w:val="20"/>
          <w:szCs w:val="20"/>
          <w:vertAlign w:val="subscript"/>
        </w:rPr>
        <w:t>F</w:t>
      </w:r>
      <w:r w:rsidRPr="00EB548D">
        <w:rPr>
          <w:rFonts w:ascii="Times New Roman" w:eastAsia="Malgun Gothic" w:hAnsi="Times New Roman"/>
          <w:b/>
          <w:sz w:val="20"/>
          <w:szCs w:val="20"/>
        </w:rPr>
        <w:t xml:space="preserve">=4 and </w:t>
      </w:r>
      <w:r w:rsidRPr="00EB548D">
        <w:rPr>
          <w:rFonts w:ascii="Times New Roman" w:eastAsia="Malgun Gothic" w:hAnsi="Times New Roman"/>
          <w:b/>
          <w:i/>
          <w:iCs/>
          <w:sz w:val="20"/>
          <w:szCs w:val="20"/>
        </w:rPr>
        <w:t>K</w:t>
      </w:r>
      <w:r w:rsidRPr="00EB548D">
        <w:rPr>
          <w:rFonts w:ascii="Times New Roman" w:eastAsia="Malgun Gothic" w:hAnsi="Times New Roman"/>
          <w:b/>
          <w:sz w:val="20"/>
          <w:szCs w:val="20"/>
        </w:rPr>
        <w:t>=2</w:t>
      </w:r>
      <w:r>
        <w:rPr>
          <w:rFonts w:ascii="Times New Roman" w:eastAsia="Malgun Gothic" w:hAnsi="Times New Roman"/>
          <w:bCs/>
          <w:sz w:val="20"/>
          <w:szCs w:val="20"/>
        </w:rPr>
        <w:t xml:space="preserve"> </w:t>
      </w:r>
      <w:r>
        <w:rPr>
          <w:rFonts w:ascii="Times New Roman" w:eastAsia="Malgun Gothic" w:hAnsi="Times New Roman" w:cs="Times New Roman"/>
          <w:b/>
          <w:bCs/>
          <w:sz w:val="20"/>
          <w:szCs w:val="20"/>
        </w:rPr>
        <w:t>are configured.</w:t>
      </w:r>
      <w:r>
        <w:rPr>
          <w:rFonts w:ascii="Times New Roman" w:eastAsia="Malgun Gothic" w:hAnsi="Times New Roman"/>
          <w:bCs/>
          <w:sz w:val="20"/>
          <w:szCs w:val="20"/>
        </w:rPr>
        <w:t xml:space="preserve">   </w:t>
      </w:r>
    </w:p>
    <w:p w14:paraId="19350E6B" w14:textId="77777777" w:rsidR="007A007E" w:rsidRPr="00B42985" w:rsidRDefault="007A007E" w:rsidP="00884F4E">
      <w:pPr>
        <w:spacing w:after="120"/>
        <w:jc w:val="both"/>
        <w:rPr>
          <w:rFonts w:ascii="Times New Roman" w:eastAsia="Malgun Gothic" w:hAnsi="Times New Roman" w:cs="Times New Roman"/>
          <w:sz w:val="20"/>
          <w:szCs w:val="20"/>
        </w:rPr>
      </w:pPr>
    </w:p>
    <w:p w14:paraId="2836B973" w14:textId="1E618BE8" w:rsidR="00A86B47" w:rsidRPr="00B42985" w:rsidRDefault="00A86B47"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u w:val="single"/>
        </w:rPr>
      </w:pPr>
      <w:r w:rsidRPr="00B42985">
        <w:rPr>
          <w:rFonts w:ascii="Times New Roman" w:eastAsia="Malgun Gothic" w:hAnsi="Times New Roman" w:cs="Times New Roman"/>
          <w:b/>
          <w:bCs/>
          <w:sz w:val="20"/>
          <w:szCs w:val="20"/>
          <w:u w:val="single"/>
        </w:rPr>
        <w:t xml:space="preserve">For Cross-slot SRS operations; </w:t>
      </w:r>
    </w:p>
    <w:p w14:paraId="3BC697BE" w14:textId="77777777"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Pr>
          <w:rFonts w:ascii="Times New Roman" w:eastAsia="Malgun Gothic" w:hAnsi="Times New Roman" w:cs="Times New Roman" w:hint="eastAsia"/>
          <w:b/>
          <w:sz w:val="20"/>
          <w:szCs w:val="20"/>
        </w:rPr>
        <w:t>5</w:t>
      </w:r>
      <w:r w:rsidRPr="00B42985">
        <w:rPr>
          <w:rFonts w:ascii="Times New Roman" w:hAnsi="Times New Roman" w:cs="Times New Roman"/>
          <w:b/>
          <w:sz w:val="20"/>
          <w:szCs w:val="20"/>
        </w:rPr>
        <w:t xml:space="preserve">: </w:t>
      </w:r>
      <w:r>
        <w:rPr>
          <w:rFonts w:ascii="Times New Roman" w:hAnsi="Times New Roman" w:cs="Times New Roman"/>
          <w:b/>
          <w:sz w:val="20"/>
          <w:szCs w:val="20"/>
        </w:rPr>
        <w:t>For scenario 1, s</w:t>
      </w:r>
      <w:r w:rsidRPr="00B42985">
        <w:rPr>
          <w:rFonts w:ascii="Times New Roman" w:hAnsi="Times New Roman" w:cs="Times New Roman"/>
          <w:b/>
          <w:sz w:val="20"/>
          <w:szCs w:val="20"/>
        </w:rPr>
        <w:t xml:space="preserve">upport </w:t>
      </w:r>
      <w:r>
        <w:rPr>
          <w:rFonts w:ascii="Times New Roman" w:hAnsi="Times New Roman" w:cs="Times New Roman"/>
          <w:b/>
          <w:sz w:val="20"/>
          <w:szCs w:val="20"/>
        </w:rPr>
        <w:t xml:space="preserve">SRS resource(s) entirely in the second U slot for the same SRS resource set with the </w:t>
      </w:r>
      <w:r w:rsidRPr="00B42985">
        <w:rPr>
          <w:rFonts w:ascii="Times New Roman" w:hAnsi="Times New Roman" w:cs="Times New Roman"/>
          <w:b/>
          <w:sz w:val="20"/>
          <w:szCs w:val="20"/>
        </w:rPr>
        <w:t xml:space="preserve">cross-slot SRS </w:t>
      </w:r>
      <w:r>
        <w:rPr>
          <w:rFonts w:ascii="Times New Roman" w:hAnsi="Times New Roman" w:cs="Times New Roman"/>
          <w:b/>
          <w:sz w:val="20"/>
          <w:szCs w:val="20"/>
        </w:rPr>
        <w:t xml:space="preserve">resource. </w:t>
      </w:r>
      <w:r w:rsidRPr="00B42985">
        <w:rPr>
          <w:rFonts w:ascii="Times New Roman" w:hAnsi="Times New Roman" w:cs="Times New Roman"/>
          <w:b/>
          <w:sz w:val="20"/>
          <w:szCs w:val="20"/>
        </w:rPr>
        <w:t xml:space="preserve"> </w:t>
      </w:r>
    </w:p>
    <w:p w14:paraId="4FB0555F" w14:textId="77777777"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Pr>
          <w:rFonts w:ascii="Times New Roman" w:eastAsia="Malgun Gothic" w:hAnsi="Times New Roman" w:cs="Times New Roman"/>
          <w:b/>
          <w:sz w:val="20"/>
          <w:szCs w:val="20"/>
        </w:rPr>
        <w:t>6</w:t>
      </w:r>
      <w:r w:rsidRPr="00B42985">
        <w:rPr>
          <w:rFonts w:ascii="Times New Roman" w:hAnsi="Times New Roman" w:cs="Times New Roman"/>
          <w:b/>
          <w:sz w:val="20"/>
          <w:szCs w:val="20"/>
        </w:rPr>
        <w:t xml:space="preserve">: </w:t>
      </w:r>
      <w:r>
        <w:rPr>
          <w:rFonts w:ascii="Times New Roman" w:hAnsi="Times New Roman" w:cs="Times New Roman"/>
          <w:b/>
          <w:sz w:val="20"/>
          <w:szCs w:val="20"/>
        </w:rPr>
        <w:t xml:space="preserve">For scenario 1, support the same interpretation of slot offset. That is, slot offset refers to the first (S) slot. We also support the same interpretation for Scenario 2 if supported.    </w:t>
      </w:r>
      <w:r w:rsidRPr="00B42985">
        <w:rPr>
          <w:rFonts w:ascii="Times New Roman" w:hAnsi="Times New Roman" w:cs="Times New Roman"/>
          <w:b/>
          <w:sz w:val="20"/>
          <w:szCs w:val="20"/>
        </w:rPr>
        <w:t xml:space="preserve"> </w:t>
      </w:r>
    </w:p>
    <w:p w14:paraId="308EB671" w14:textId="77777777"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Pr>
          <w:rFonts w:ascii="Times New Roman" w:eastAsia="Malgun Gothic" w:hAnsi="Times New Roman" w:cs="Times New Roman"/>
          <w:b/>
          <w:sz w:val="20"/>
          <w:szCs w:val="20"/>
        </w:rPr>
        <w:t>7</w:t>
      </w:r>
      <w:r w:rsidRPr="00B42985">
        <w:rPr>
          <w:rFonts w:ascii="Times New Roman" w:hAnsi="Times New Roman" w:cs="Times New Roman"/>
          <w:b/>
          <w:sz w:val="20"/>
          <w:szCs w:val="20"/>
        </w:rPr>
        <w:t xml:space="preserve">: Support scenario 2 for cross-slot SRS transmission. </w:t>
      </w:r>
    </w:p>
    <w:p w14:paraId="6DF9D25B" w14:textId="77777777" w:rsidR="00AB3953" w:rsidRPr="00B42985" w:rsidRDefault="00AB3953" w:rsidP="00AB3953">
      <w:pPr>
        <w:pStyle w:val="ListParagraph"/>
        <w:numPr>
          <w:ilvl w:val="1"/>
          <w:numId w:val="12"/>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lang w:eastAsia="ko-KR"/>
        </w:rPr>
        <w:t>Scenario 2: an aperiodic SRS resource set which includes at least one SRS resource with time-domain resource transmitted in a first S slot, and at least one another SR resource with time-domain resource</w:t>
      </w:r>
      <w:r w:rsidRPr="00B42985">
        <w:rPr>
          <w:rFonts w:ascii="Times New Roman" w:eastAsia="Malgun Gothic" w:hAnsi="Times New Roman" w:cs="Times New Roman"/>
          <w:sz w:val="20"/>
          <w:szCs w:val="20"/>
          <w:lang w:eastAsia="ko-KR"/>
        </w:rPr>
        <w:tab/>
        <w:t xml:space="preserve"> transmitted in a second consecutive U slot.</w:t>
      </w:r>
    </w:p>
    <w:p w14:paraId="7CCFFF9B" w14:textId="77777777" w:rsidR="00AB3953" w:rsidRDefault="00AB3953" w:rsidP="00AB3953">
      <w:pPr>
        <w:jc w:val="both"/>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w:t>
      </w:r>
      <w:r>
        <w:rPr>
          <w:rFonts w:ascii="Times New Roman" w:eastAsia="Malgun Gothic" w:hAnsi="Times New Roman" w:cs="Times New Roman"/>
          <w:b/>
          <w:bCs/>
          <w:sz w:val="20"/>
          <w:szCs w:val="20"/>
        </w:rPr>
        <w:t>8</w:t>
      </w:r>
      <w:r w:rsidRPr="00B42985">
        <w:rPr>
          <w:rFonts w:ascii="Times New Roman" w:hAnsi="Times New Roman" w:cs="Times New Roman"/>
          <w:b/>
          <w:bCs/>
          <w:sz w:val="20"/>
          <w:szCs w:val="20"/>
        </w:rPr>
        <w:t xml:space="preserve">: Support </w:t>
      </w:r>
      <w:r w:rsidRPr="00B42985">
        <w:rPr>
          <w:rFonts w:ascii="Times New Roman" w:eastAsia="Malgun Gothic" w:hAnsi="Times New Roman" w:cs="Times New Roman"/>
          <w:b/>
          <w:bCs/>
          <w:sz w:val="20"/>
          <w:szCs w:val="20"/>
        </w:rPr>
        <w:t xml:space="preserve">transmitting PUSCH with a priority index 0 and corresponding DMRS after any SRS resource in the same U slot when the SRS resource is in the same SRS resource set with the cross-slot SRS resource. </w:t>
      </w:r>
    </w:p>
    <w:p w14:paraId="7BBF8F8B" w14:textId="77777777"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Pr>
          <w:rFonts w:ascii="Times New Roman" w:eastAsia="Malgun Gothic" w:hAnsi="Times New Roman" w:cs="Times New Roman"/>
          <w:b/>
          <w:bCs/>
          <w:sz w:val="20"/>
          <w:szCs w:val="20"/>
        </w:rPr>
        <w:t>9</w:t>
      </w:r>
      <w:r w:rsidRPr="00B42985">
        <w:rPr>
          <w:rFonts w:ascii="Times New Roman" w:hAnsi="Times New Roman" w:cs="Times New Roman"/>
          <w:b/>
          <w:bCs/>
          <w:sz w:val="20"/>
          <w:szCs w:val="20"/>
        </w:rPr>
        <w:t xml:space="preserve">: Support </w:t>
      </w:r>
      <w:r>
        <w:rPr>
          <w:rFonts w:ascii="Times New Roman" w:eastAsia="Malgun Gothic" w:hAnsi="Times New Roman" w:cs="Times New Roman" w:hint="eastAsia"/>
          <w:b/>
          <w:bCs/>
          <w:sz w:val="20"/>
          <w:szCs w:val="20"/>
        </w:rPr>
        <w:t xml:space="preserve">configuring </w:t>
      </w:r>
      <w:r>
        <w:rPr>
          <w:rFonts w:ascii="Times New Roman" w:eastAsia="Malgun Gothic" w:hAnsi="Times New Roman" w:cs="Times New Roman"/>
          <w:b/>
          <w:bCs/>
          <w:sz w:val="20"/>
          <w:szCs w:val="20"/>
        </w:rPr>
        <w:t>slot</w:t>
      </w:r>
      <w:r>
        <w:rPr>
          <w:rFonts w:ascii="Times New Roman" w:eastAsia="Malgun Gothic" w:hAnsi="Times New Roman" w:cs="Times New Roman" w:hint="eastAsia"/>
          <w:b/>
          <w:bCs/>
          <w:sz w:val="20"/>
          <w:szCs w:val="20"/>
        </w:rPr>
        <w:t xml:space="preserve"> offset in SRS resource set</w:t>
      </w:r>
      <w:r w:rsidRPr="00B42985">
        <w:rPr>
          <w:rFonts w:ascii="Times New Roman" w:eastAsia="Malgun Gothic" w:hAnsi="Times New Roman" w:cs="Times New Roman"/>
          <w:b/>
          <w:bCs/>
          <w:sz w:val="20"/>
          <w:szCs w:val="20"/>
        </w:rPr>
        <w:t xml:space="preserve">. </w:t>
      </w:r>
    </w:p>
    <w:p w14:paraId="791936B7" w14:textId="77777777" w:rsidR="00AB3953"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Pr>
          <w:rFonts w:ascii="Times New Roman" w:eastAsia="Malgun Gothic" w:hAnsi="Times New Roman" w:cs="Times New Roman"/>
          <w:b/>
          <w:bCs/>
          <w:sz w:val="20"/>
          <w:szCs w:val="20"/>
        </w:rPr>
        <w:t>10</w:t>
      </w:r>
      <w:r w:rsidRPr="00B42985">
        <w:rPr>
          <w:rFonts w:ascii="Times New Roman" w:hAnsi="Times New Roman" w:cs="Times New Roman"/>
          <w:b/>
          <w:bCs/>
          <w:sz w:val="20"/>
          <w:szCs w:val="20"/>
        </w:rPr>
        <w:t xml:space="preserve">: </w:t>
      </w:r>
      <w:r w:rsidRPr="00B42985">
        <w:rPr>
          <w:rFonts w:ascii="Times New Roman" w:eastAsia="Malgun Gothic" w:hAnsi="Times New Roman" w:cs="Times New Roman"/>
          <w:b/>
          <w:bCs/>
          <w:sz w:val="20"/>
          <w:szCs w:val="20"/>
        </w:rPr>
        <w:t xml:space="preserve">For updating available slot for cross-slot SRS transmission, support Alt-0 following legacy principle. </w:t>
      </w:r>
      <w:r w:rsidRPr="00B42985">
        <w:rPr>
          <w:rFonts w:ascii="Times New Roman" w:hAnsi="Times New Roman" w:cs="Times New Roman"/>
          <w:b/>
          <w:bCs/>
          <w:sz w:val="20"/>
          <w:szCs w:val="20"/>
        </w:rPr>
        <w:t xml:space="preserve"> </w:t>
      </w:r>
    </w:p>
    <w:p w14:paraId="2F16E74E" w14:textId="77777777" w:rsidR="00AB3953" w:rsidRPr="00EB3F6F" w:rsidRDefault="00AB3953" w:rsidP="00AB3953">
      <w:pPr>
        <w:jc w:val="both"/>
        <w:rPr>
          <w:rFonts w:ascii="Times New Roman" w:eastAsia="Malgun Gothic" w:hAnsi="Times New Roman"/>
          <w:b/>
          <w:bCs/>
          <w:sz w:val="20"/>
          <w:szCs w:val="20"/>
        </w:rPr>
      </w:pPr>
      <w:r w:rsidRPr="00226AD5">
        <w:rPr>
          <w:rFonts w:ascii="Times New Roman" w:eastAsia="Malgun Gothic" w:hAnsi="Times New Roman"/>
          <w:b/>
          <w:bCs/>
          <w:sz w:val="20"/>
          <w:szCs w:val="20"/>
        </w:rPr>
        <w:t xml:space="preserve">Observation </w:t>
      </w:r>
      <w:r>
        <w:rPr>
          <w:rFonts w:ascii="Times New Roman" w:eastAsia="Malgun Gothic" w:hAnsi="Times New Roman"/>
          <w:b/>
          <w:bCs/>
          <w:sz w:val="20"/>
          <w:szCs w:val="20"/>
        </w:rPr>
        <w:t xml:space="preserve">9: For tdm SRS, increase the maximum number of symbols would be used. There is no clear technical benefit for increasing the maximum number of repetitions.   </w:t>
      </w:r>
    </w:p>
    <w:p w14:paraId="0B9BAB5E" w14:textId="73380047" w:rsidR="00B14953" w:rsidRPr="00B42985" w:rsidRDefault="00B14953" w:rsidP="00884F4E">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rPr>
      </w:pPr>
      <w:bookmarkStart w:id="14" w:name="_Ref525556233"/>
      <w:r w:rsidRPr="00B42985">
        <w:rPr>
          <w:rFonts w:ascii="Arial" w:eastAsia="SimSun" w:hAnsi="Arial" w:cs="Times New Roman"/>
          <w:sz w:val="36"/>
          <w:szCs w:val="20"/>
        </w:rPr>
        <w:t xml:space="preserve">References   </w:t>
      </w:r>
    </w:p>
    <w:p w14:paraId="25138685" w14:textId="13C47EB2" w:rsidR="00122D48" w:rsidRPr="00B86B9E" w:rsidRDefault="00F8174B" w:rsidP="00B86B9E">
      <w:pPr>
        <w:numPr>
          <w:ilvl w:val="0"/>
          <w:numId w:val="1"/>
        </w:numPr>
        <w:jc w:val="both"/>
        <w:rPr>
          <w:rFonts w:ascii="Times New Roman" w:hAnsi="Times New Roman" w:cs="Times New Roman"/>
          <w:sz w:val="20"/>
          <w:szCs w:val="20"/>
        </w:rPr>
      </w:pPr>
      <w:r w:rsidRPr="00B86B9E">
        <w:rPr>
          <w:rFonts w:ascii="Times New Roman" w:hAnsi="Times New Roman" w:cs="Times New Roman"/>
          <w:bCs/>
          <w:noProof/>
          <w:sz w:val="20"/>
          <w:szCs w:val="20"/>
        </w:rPr>
        <w:t>RP-251856</w:t>
      </w:r>
      <w:r w:rsidR="00782625" w:rsidRPr="00B86B9E">
        <w:rPr>
          <w:rFonts w:ascii="Times New Roman" w:hAnsi="Times New Roman" w:cs="Times New Roman"/>
          <w:sz w:val="20"/>
          <w:szCs w:val="20"/>
        </w:rPr>
        <w:t>, “</w:t>
      </w:r>
      <w:r w:rsidRPr="00B86B9E">
        <w:rPr>
          <w:rFonts w:ascii="Times New Roman" w:eastAsia="Batang" w:hAnsi="Times New Roman" w:cs="Times New Roman"/>
          <w:bCs/>
          <w:sz w:val="20"/>
          <w:szCs w:val="20"/>
          <w:lang w:eastAsia="zh-CN"/>
        </w:rPr>
        <w:t>New WID: NR MIMO Phase 6</w:t>
      </w:r>
      <w:r w:rsidR="00782625" w:rsidRPr="00B86B9E">
        <w:rPr>
          <w:rFonts w:ascii="Times New Roman" w:hAnsi="Times New Roman" w:cs="Times New Roman"/>
          <w:sz w:val="20"/>
          <w:szCs w:val="20"/>
        </w:rPr>
        <w:t>”,</w:t>
      </w:r>
      <w:r w:rsidR="00782625" w:rsidRPr="00B86B9E">
        <w:rPr>
          <w:rFonts w:ascii="Times New Roman" w:hAnsi="Times New Roman" w:cs="Times New Roman"/>
          <w:b/>
          <w:sz w:val="20"/>
          <w:szCs w:val="20"/>
        </w:rPr>
        <w:t xml:space="preserve"> </w:t>
      </w:r>
      <w:r w:rsidR="004D4A6E" w:rsidRPr="00B86B9E">
        <w:rPr>
          <w:rFonts w:ascii="Times New Roman" w:hAnsi="Times New Roman" w:cs="Times New Roman"/>
          <w:sz w:val="20"/>
          <w:szCs w:val="20"/>
        </w:rPr>
        <w:t>Samsung</w:t>
      </w:r>
      <w:bookmarkEnd w:id="14"/>
      <w:r w:rsidR="00FE08FA" w:rsidRPr="00B86B9E">
        <w:rPr>
          <w:rFonts w:ascii="Times New Roman" w:hAnsi="Times New Roman" w:cs="Times New Roman"/>
          <w:sz w:val="20"/>
          <w:szCs w:val="20"/>
        </w:rPr>
        <w:t>.</w:t>
      </w:r>
    </w:p>
    <w:sectPr w:rsidR="00122D48" w:rsidRPr="00B86B9E" w:rsidSect="00E27769">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22076" w14:textId="77777777" w:rsidR="00017C53" w:rsidRDefault="00017C53">
      <w:r>
        <w:separator/>
      </w:r>
    </w:p>
  </w:endnote>
  <w:endnote w:type="continuationSeparator" w:id="0">
    <w:p w14:paraId="473D2362" w14:textId="77777777" w:rsidR="00017C53" w:rsidRDefault="00017C53">
      <w:r>
        <w:continuationSeparator/>
      </w:r>
    </w:p>
  </w:endnote>
  <w:endnote w:type="continuationNotice" w:id="1">
    <w:p w14:paraId="3ACD2F65" w14:textId="77777777" w:rsidR="00017C53" w:rsidRDefault="00017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9CAA" w14:textId="77777777" w:rsidR="00017C53" w:rsidRDefault="00017C53">
      <w:r>
        <w:separator/>
      </w:r>
    </w:p>
  </w:footnote>
  <w:footnote w:type="continuationSeparator" w:id="0">
    <w:p w14:paraId="4E956B91" w14:textId="77777777" w:rsidR="00017C53" w:rsidRDefault="00017C53">
      <w:r>
        <w:continuationSeparator/>
      </w:r>
    </w:p>
  </w:footnote>
  <w:footnote w:type="continuationNotice" w:id="1">
    <w:p w14:paraId="6F6032FD" w14:textId="77777777" w:rsidR="00017C53" w:rsidRDefault="00017C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AB6"/>
    <w:multiLevelType w:val="hybridMultilevel"/>
    <w:tmpl w:val="14EE4DA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02A76370"/>
    <w:multiLevelType w:val="hybridMultilevel"/>
    <w:tmpl w:val="EE98C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DC25C7A"/>
    <w:multiLevelType w:val="hybridMultilevel"/>
    <w:tmpl w:val="9A7641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276A67"/>
    <w:multiLevelType w:val="hybridMultilevel"/>
    <w:tmpl w:val="622A4708"/>
    <w:lvl w:ilvl="0" w:tplc="3602706C">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25821FD8"/>
    <w:multiLevelType w:val="hybridMultilevel"/>
    <w:tmpl w:val="3DFE85F8"/>
    <w:lvl w:ilvl="0" w:tplc="171270C8">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9" w15:restartNumberingAfterBreak="0">
    <w:nsid w:val="327C7536"/>
    <w:multiLevelType w:val="hybridMultilevel"/>
    <w:tmpl w:val="9A764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2" w15:restartNumberingAfterBreak="0">
    <w:nsid w:val="50272437"/>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E00BD"/>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5"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5F2E40F9"/>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E77EBB"/>
    <w:multiLevelType w:val="hybridMultilevel"/>
    <w:tmpl w:val="A992C0E6"/>
    <w:lvl w:ilvl="0" w:tplc="AF32C62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BD12BE"/>
    <w:multiLevelType w:val="hybridMultilevel"/>
    <w:tmpl w:val="622A4708"/>
    <w:lvl w:ilvl="0" w:tplc="FFFFFFFF">
      <w:start w:val="1"/>
      <w:numFmt w:val="lowerLetter"/>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abstractNum w:abstractNumId="21" w15:restartNumberingAfterBreak="0">
    <w:nsid w:val="72CC47D1"/>
    <w:multiLevelType w:val="hybridMultilevel"/>
    <w:tmpl w:val="A0BCF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07930"/>
    <w:multiLevelType w:val="hybridMultilevel"/>
    <w:tmpl w:val="7DDE2ECA"/>
    <w:lvl w:ilvl="0" w:tplc="4A4E0B0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78D12D36"/>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4" w15:restartNumberingAfterBreak="0">
    <w:nsid w:val="7D2D79B1"/>
    <w:multiLevelType w:val="hybridMultilevel"/>
    <w:tmpl w:val="A992C0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1974609">
    <w:abstractNumId w:val="10"/>
  </w:num>
  <w:num w:numId="2" w16cid:durableId="1873834213">
    <w:abstractNumId w:val="14"/>
  </w:num>
  <w:num w:numId="3" w16cid:durableId="1647934711">
    <w:abstractNumId w:val="18"/>
  </w:num>
  <w:num w:numId="4" w16cid:durableId="1459910128">
    <w:abstractNumId w:val="12"/>
  </w:num>
  <w:num w:numId="5" w16cid:durableId="1183974989">
    <w:abstractNumId w:val="22"/>
  </w:num>
  <w:num w:numId="6" w16cid:durableId="1498883921">
    <w:abstractNumId w:val="23"/>
  </w:num>
  <w:num w:numId="7" w16cid:durableId="425930295">
    <w:abstractNumId w:val="0"/>
  </w:num>
  <w:num w:numId="8" w16cid:durableId="797063659">
    <w:abstractNumId w:val="13"/>
  </w:num>
  <w:num w:numId="9" w16cid:durableId="809253426">
    <w:abstractNumId w:val="16"/>
  </w:num>
  <w:num w:numId="10" w16cid:durableId="1412658250">
    <w:abstractNumId w:val="19"/>
  </w:num>
  <w:num w:numId="11" w16cid:durableId="519127490">
    <w:abstractNumId w:val="24"/>
  </w:num>
  <w:num w:numId="12" w16cid:durableId="1606616296">
    <w:abstractNumId w:val="17"/>
  </w:num>
  <w:num w:numId="13" w16cid:durableId="1499078960">
    <w:abstractNumId w:val="11"/>
  </w:num>
  <w:num w:numId="14" w16cid:durableId="1470785761">
    <w:abstractNumId w:val="1"/>
  </w:num>
  <w:num w:numId="15" w16cid:durableId="1114324008">
    <w:abstractNumId w:val="9"/>
  </w:num>
  <w:num w:numId="16" w16cid:durableId="460997874">
    <w:abstractNumId w:val="5"/>
  </w:num>
  <w:num w:numId="17" w16cid:durableId="1183519890">
    <w:abstractNumId w:val="21"/>
  </w:num>
  <w:num w:numId="18" w16cid:durableId="1699507157">
    <w:abstractNumId w:val="3"/>
  </w:num>
  <w:num w:numId="19" w16cid:durableId="471408611">
    <w:abstractNumId w:val="6"/>
  </w:num>
  <w:num w:numId="20" w16cid:durableId="1990404161">
    <w:abstractNumId w:val="4"/>
  </w:num>
  <w:num w:numId="21" w16cid:durableId="225339242">
    <w:abstractNumId w:val="15"/>
  </w:num>
  <w:num w:numId="22" w16cid:durableId="509955839">
    <w:abstractNumId w:val="2"/>
  </w:num>
  <w:num w:numId="23" w16cid:durableId="1630667881">
    <w:abstractNumId w:val="8"/>
  </w:num>
  <w:num w:numId="24" w16cid:durableId="1700012914">
    <w:abstractNumId w:val="7"/>
  </w:num>
  <w:num w:numId="25" w16cid:durableId="9367549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A4"/>
    <w:rsid w:val="000001C4"/>
    <w:rsid w:val="000002CC"/>
    <w:rsid w:val="00000593"/>
    <w:rsid w:val="00000A6F"/>
    <w:rsid w:val="00000EB6"/>
    <w:rsid w:val="00001345"/>
    <w:rsid w:val="0000159F"/>
    <w:rsid w:val="000015A0"/>
    <w:rsid w:val="00001B40"/>
    <w:rsid w:val="00001C5C"/>
    <w:rsid w:val="00001F29"/>
    <w:rsid w:val="00001FA9"/>
    <w:rsid w:val="000021F9"/>
    <w:rsid w:val="000023C6"/>
    <w:rsid w:val="000024DD"/>
    <w:rsid w:val="00002519"/>
    <w:rsid w:val="000028CB"/>
    <w:rsid w:val="00002944"/>
    <w:rsid w:val="00002BAE"/>
    <w:rsid w:val="00002C83"/>
    <w:rsid w:val="00002F7B"/>
    <w:rsid w:val="00003046"/>
    <w:rsid w:val="0000320B"/>
    <w:rsid w:val="00003362"/>
    <w:rsid w:val="00003498"/>
    <w:rsid w:val="0000353F"/>
    <w:rsid w:val="00003760"/>
    <w:rsid w:val="0000392D"/>
    <w:rsid w:val="00003972"/>
    <w:rsid w:val="00003C49"/>
    <w:rsid w:val="00003F83"/>
    <w:rsid w:val="00003FAA"/>
    <w:rsid w:val="00004053"/>
    <w:rsid w:val="00004479"/>
    <w:rsid w:val="00004AB2"/>
    <w:rsid w:val="00004AC8"/>
    <w:rsid w:val="00004D86"/>
    <w:rsid w:val="000052C7"/>
    <w:rsid w:val="00005460"/>
    <w:rsid w:val="000054C6"/>
    <w:rsid w:val="0000580A"/>
    <w:rsid w:val="00005B11"/>
    <w:rsid w:val="00005CF2"/>
    <w:rsid w:val="00005E19"/>
    <w:rsid w:val="00005F3A"/>
    <w:rsid w:val="00006055"/>
    <w:rsid w:val="0000657B"/>
    <w:rsid w:val="0000682A"/>
    <w:rsid w:val="00006982"/>
    <w:rsid w:val="00006A97"/>
    <w:rsid w:val="00006AD4"/>
    <w:rsid w:val="00006F9F"/>
    <w:rsid w:val="000070A0"/>
    <w:rsid w:val="000070BC"/>
    <w:rsid w:val="00007183"/>
    <w:rsid w:val="000074C4"/>
    <w:rsid w:val="000075B9"/>
    <w:rsid w:val="0000797D"/>
    <w:rsid w:val="000079A6"/>
    <w:rsid w:val="00007A15"/>
    <w:rsid w:val="00010393"/>
    <w:rsid w:val="00010421"/>
    <w:rsid w:val="00010A95"/>
    <w:rsid w:val="00010D4A"/>
    <w:rsid w:val="00011093"/>
    <w:rsid w:val="000115E3"/>
    <w:rsid w:val="000116E2"/>
    <w:rsid w:val="00011748"/>
    <w:rsid w:val="00011860"/>
    <w:rsid w:val="00011864"/>
    <w:rsid w:val="00011954"/>
    <w:rsid w:val="00011960"/>
    <w:rsid w:val="00011BB2"/>
    <w:rsid w:val="00011EF2"/>
    <w:rsid w:val="00011EF7"/>
    <w:rsid w:val="00011F08"/>
    <w:rsid w:val="000123B9"/>
    <w:rsid w:val="00012505"/>
    <w:rsid w:val="000126ED"/>
    <w:rsid w:val="00012757"/>
    <w:rsid w:val="00012C4F"/>
    <w:rsid w:val="00012CA4"/>
    <w:rsid w:val="00012DD9"/>
    <w:rsid w:val="000131D1"/>
    <w:rsid w:val="00013271"/>
    <w:rsid w:val="00013306"/>
    <w:rsid w:val="00013455"/>
    <w:rsid w:val="000134E3"/>
    <w:rsid w:val="00013632"/>
    <w:rsid w:val="00013720"/>
    <w:rsid w:val="000137FC"/>
    <w:rsid w:val="00013A50"/>
    <w:rsid w:val="00013AAE"/>
    <w:rsid w:val="00013EC1"/>
    <w:rsid w:val="00013F5E"/>
    <w:rsid w:val="0001403F"/>
    <w:rsid w:val="00014091"/>
    <w:rsid w:val="0001411B"/>
    <w:rsid w:val="00014413"/>
    <w:rsid w:val="00014468"/>
    <w:rsid w:val="000146BD"/>
    <w:rsid w:val="0001484B"/>
    <w:rsid w:val="0001487F"/>
    <w:rsid w:val="00014BDF"/>
    <w:rsid w:val="00014EC4"/>
    <w:rsid w:val="00014F35"/>
    <w:rsid w:val="0001540C"/>
    <w:rsid w:val="00015420"/>
    <w:rsid w:val="0001586B"/>
    <w:rsid w:val="000159C0"/>
    <w:rsid w:val="00015D2B"/>
    <w:rsid w:val="00015D89"/>
    <w:rsid w:val="00015E32"/>
    <w:rsid w:val="00015E89"/>
    <w:rsid w:val="00015F43"/>
    <w:rsid w:val="00015F98"/>
    <w:rsid w:val="00016168"/>
    <w:rsid w:val="000166AC"/>
    <w:rsid w:val="0001687D"/>
    <w:rsid w:val="000169EC"/>
    <w:rsid w:val="00016E97"/>
    <w:rsid w:val="00017051"/>
    <w:rsid w:val="0001709B"/>
    <w:rsid w:val="0001711F"/>
    <w:rsid w:val="0001720F"/>
    <w:rsid w:val="000173CC"/>
    <w:rsid w:val="000176F0"/>
    <w:rsid w:val="00017B7F"/>
    <w:rsid w:val="00017C53"/>
    <w:rsid w:val="00017EDA"/>
    <w:rsid w:val="000201CF"/>
    <w:rsid w:val="00020A46"/>
    <w:rsid w:val="00020B98"/>
    <w:rsid w:val="00020BCE"/>
    <w:rsid w:val="00020C2E"/>
    <w:rsid w:val="00020D00"/>
    <w:rsid w:val="00020F96"/>
    <w:rsid w:val="00021089"/>
    <w:rsid w:val="000210DF"/>
    <w:rsid w:val="00021192"/>
    <w:rsid w:val="0002131A"/>
    <w:rsid w:val="0002149D"/>
    <w:rsid w:val="00021591"/>
    <w:rsid w:val="000215BE"/>
    <w:rsid w:val="00021662"/>
    <w:rsid w:val="00021B58"/>
    <w:rsid w:val="00022BEA"/>
    <w:rsid w:val="00022C62"/>
    <w:rsid w:val="00022D69"/>
    <w:rsid w:val="00022DB0"/>
    <w:rsid w:val="00022F53"/>
    <w:rsid w:val="00022F8D"/>
    <w:rsid w:val="00023043"/>
    <w:rsid w:val="000232CB"/>
    <w:rsid w:val="0002331A"/>
    <w:rsid w:val="000233D8"/>
    <w:rsid w:val="000235A5"/>
    <w:rsid w:val="000235BE"/>
    <w:rsid w:val="00023742"/>
    <w:rsid w:val="0002386E"/>
    <w:rsid w:val="00023940"/>
    <w:rsid w:val="00023BBB"/>
    <w:rsid w:val="00023F1B"/>
    <w:rsid w:val="00024255"/>
    <w:rsid w:val="000243F8"/>
    <w:rsid w:val="00024A02"/>
    <w:rsid w:val="00024AEF"/>
    <w:rsid w:val="000254E9"/>
    <w:rsid w:val="0002593D"/>
    <w:rsid w:val="00025BB9"/>
    <w:rsid w:val="00025CBD"/>
    <w:rsid w:val="0002671C"/>
    <w:rsid w:val="00026A1E"/>
    <w:rsid w:val="00026BE9"/>
    <w:rsid w:val="00026C65"/>
    <w:rsid w:val="00026CFC"/>
    <w:rsid w:val="0002714B"/>
    <w:rsid w:val="0002759A"/>
    <w:rsid w:val="000275B5"/>
    <w:rsid w:val="00027755"/>
    <w:rsid w:val="000277A9"/>
    <w:rsid w:val="00027FBE"/>
    <w:rsid w:val="00030048"/>
    <w:rsid w:val="000301C5"/>
    <w:rsid w:val="000304B7"/>
    <w:rsid w:val="000304D7"/>
    <w:rsid w:val="000304E8"/>
    <w:rsid w:val="00030576"/>
    <w:rsid w:val="000305C5"/>
    <w:rsid w:val="0003072D"/>
    <w:rsid w:val="00030D27"/>
    <w:rsid w:val="00030FFB"/>
    <w:rsid w:val="00031077"/>
    <w:rsid w:val="000310C0"/>
    <w:rsid w:val="000314CD"/>
    <w:rsid w:val="000315D2"/>
    <w:rsid w:val="00031E2F"/>
    <w:rsid w:val="00031EA6"/>
    <w:rsid w:val="000326EB"/>
    <w:rsid w:val="000327E0"/>
    <w:rsid w:val="00032A05"/>
    <w:rsid w:val="00032A99"/>
    <w:rsid w:val="00032D37"/>
    <w:rsid w:val="00032D7D"/>
    <w:rsid w:val="000331D0"/>
    <w:rsid w:val="0003329F"/>
    <w:rsid w:val="00033544"/>
    <w:rsid w:val="000339DF"/>
    <w:rsid w:val="00033C77"/>
    <w:rsid w:val="00034085"/>
    <w:rsid w:val="000342FC"/>
    <w:rsid w:val="00034376"/>
    <w:rsid w:val="0003469F"/>
    <w:rsid w:val="0003479E"/>
    <w:rsid w:val="0003484F"/>
    <w:rsid w:val="00034FD4"/>
    <w:rsid w:val="0003512C"/>
    <w:rsid w:val="000352DB"/>
    <w:rsid w:val="00035691"/>
    <w:rsid w:val="00035AE0"/>
    <w:rsid w:val="00035F95"/>
    <w:rsid w:val="00036428"/>
    <w:rsid w:val="000367F2"/>
    <w:rsid w:val="0003683B"/>
    <w:rsid w:val="00036C0D"/>
    <w:rsid w:val="00036E7C"/>
    <w:rsid w:val="00037153"/>
    <w:rsid w:val="00037156"/>
    <w:rsid w:val="00037353"/>
    <w:rsid w:val="00037511"/>
    <w:rsid w:val="0003759C"/>
    <w:rsid w:val="000375D9"/>
    <w:rsid w:val="00037B5F"/>
    <w:rsid w:val="00037E92"/>
    <w:rsid w:val="00037FCE"/>
    <w:rsid w:val="000400E1"/>
    <w:rsid w:val="000402AF"/>
    <w:rsid w:val="000405EF"/>
    <w:rsid w:val="000408A3"/>
    <w:rsid w:val="00041194"/>
    <w:rsid w:val="00041233"/>
    <w:rsid w:val="000412F9"/>
    <w:rsid w:val="0004132D"/>
    <w:rsid w:val="00041335"/>
    <w:rsid w:val="00041358"/>
    <w:rsid w:val="00041367"/>
    <w:rsid w:val="000416D0"/>
    <w:rsid w:val="00041724"/>
    <w:rsid w:val="00041935"/>
    <w:rsid w:val="00041B30"/>
    <w:rsid w:val="00042060"/>
    <w:rsid w:val="00042065"/>
    <w:rsid w:val="000420A0"/>
    <w:rsid w:val="00042188"/>
    <w:rsid w:val="0004226C"/>
    <w:rsid w:val="00042305"/>
    <w:rsid w:val="0004248C"/>
    <w:rsid w:val="000425C9"/>
    <w:rsid w:val="000425DE"/>
    <w:rsid w:val="000425E4"/>
    <w:rsid w:val="00042838"/>
    <w:rsid w:val="00042F39"/>
    <w:rsid w:val="000432A8"/>
    <w:rsid w:val="0004331E"/>
    <w:rsid w:val="00043735"/>
    <w:rsid w:val="00043747"/>
    <w:rsid w:val="00043BB8"/>
    <w:rsid w:val="00043D9F"/>
    <w:rsid w:val="00043F0E"/>
    <w:rsid w:val="00044016"/>
    <w:rsid w:val="000446CF"/>
    <w:rsid w:val="000447FD"/>
    <w:rsid w:val="00044841"/>
    <w:rsid w:val="0004494E"/>
    <w:rsid w:val="00044BFC"/>
    <w:rsid w:val="00044C66"/>
    <w:rsid w:val="00044CFA"/>
    <w:rsid w:val="0004542C"/>
    <w:rsid w:val="00045589"/>
    <w:rsid w:val="000459C7"/>
    <w:rsid w:val="00045BB4"/>
    <w:rsid w:val="00045C04"/>
    <w:rsid w:val="00045F1D"/>
    <w:rsid w:val="0004645F"/>
    <w:rsid w:val="00046630"/>
    <w:rsid w:val="000466AC"/>
    <w:rsid w:val="000466F5"/>
    <w:rsid w:val="00046AEB"/>
    <w:rsid w:val="00046AF2"/>
    <w:rsid w:val="00046C80"/>
    <w:rsid w:val="00046DD1"/>
    <w:rsid w:val="00047077"/>
    <w:rsid w:val="000475CB"/>
    <w:rsid w:val="000475F8"/>
    <w:rsid w:val="000477F1"/>
    <w:rsid w:val="000478C9"/>
    <w:rsid w:val="000479CE"/>
    <w:rsid w:val="00047CD4"/>
    <w:rsid w:val="00047DBE"/>
    <w:rsid w:val="00047FFA"/>
    <w:rsid w:val="00050112"/>
    <w:rsid w:val="000501A8"/>
    <w:rsid w:val="00050466"/>
    <w:rsid w:val="000505CC"/>
    <w:rsid w:val="000505E7"/>
    <w:rsid w:val="00050A29"/>
    <w:rsid w:val="00050D97"/>
    <w:rsid w:val="00050EEC"/>
    <w:rsid w:val="000510B6"/>
    <w:rsid w:val="000511A5"/>
    <w:rsid w:val="000511F9"/>
    <w:rsid w:val="000512FA"/>
    <w:rsid w:val="0005151E"/>
    <w:rsid w:val="000515B6"/>
    <w:rsid w:val="000519A7"/>
    <w:rsid w:val="000519F9"/>
    <w:rsid w:val="000521BB"/>
    <w:rsid w:val="0005230E"/>
    <w:rsid w:val="00052401"/>
    <w:rsid w:val="00052784"/>
    <w:rsid w:val="00052850"/>
    <w:rsid w:val="00052890"/>
    <w:rsid w:val="000528A2"/>
    <w:rsid w:val="000528D5"/>
    <w:rsid w:val="00052A5B"/>
    <w:rsid w:val="00052BBA"/>
    <w:rsid w:val="00052C5A"/>
    <w:rsid w:val="00052DFD"/>
    <w:rsid w:val="00052F4F"/>
    <w:rsid w:val="00053013"/>
    <w:rsid w:val="0005379F"/>
    <w:rsid w:val="00053FC6"/>
    <w:rsid w:val="000541C3"/>
    <w:rsid w:val="00054937"/>
    <w:rsid w:val="00054A85"/>
    <w:rsid w:val="00054D9D"/>
    <w:rsid w:val="00054DF9"/>
    <w:rsid w:val="00054EEE"/>
    <w:rsid w:val="000555C9"/>
    <w:rsid w:val="00055676"/>
    <w:rsid w:val="0005569F"/>
    <w:rsid w:val="000557C4"/>
    <w:rsid w:val="000558D0"/>
    <w:rsid w:val="00055C4B"/>
    <w:rsid w:val="00055D60"/>
    <w:rsid w:val="00055DE1"/>
    <w:rsid w:val="0005604A"/>
    <w:rsid w:val="00056201"/>
    <w:rsid w:val="00056390"/>
    <w:rsid w:val="00056544"/>
    <w:rsid w:val="000566B1"/>
    <w:rsid w:val="00056831"/>
    <w:rsid w:val="000569E0"/>
    <w:rsid w:val="00056DAE"/>
    <w:rsid w:val="00056E21"/>
    <w:rsid w:val="00056FD3"/>
    <w:rsid w:val="00056FE7"/>
    <w:rsid w:val="0005705C"/>
    <w:rsid w:val="00057124"/>
    <w:rsid w:val="00057248"/>
    <w:rsid w:val="000575E0"/>
    <w:rsid w:val="0005769B"/>
    <w:rsid w:val="0005786D"/>
    <w:rsid w:val="000578DA"/>
    <w:rsid w:val="00060269"/>
    <w:rsid w:val="000607B4"/>
    <w:rsid w:val="00060D8E"/>
    <w:rsid w:val="00060EDD"/>
    <w:rsid w:val="000612D3"/>
    <w:rsid w:val="0006141B"/>
    <w:rsid w:val="000614AB"/>
    <w:rsid w:val="00061B2A"/>
    <w:rsid w:val="00061F84"/>
    <w:rsid w:val="00062159"/>
    <w:rsid w:val="00062242"/>
    <w:rsid w:val="00062476"/>
    <w:rsid w:val="00062630"/>
    <w:rsid w:val="0006281A"/>
    <w:rsid w:val="00062A08"/>
    <w:rsid w:val="00062D85"/>
    <w:rsid w:val="00062E82"/>
    <w:rsid w:val="000631B2"/>
    <w:rsid w:val="000631B7"/>
    <w:rsid w:val="00063443"/>
    <w:rsid w:val="00063B44"/>
    <w:rsid w:val="00063D9E"/>
    <w:rsid w:val="000641EF"/>
    <w:rsid w:val="0006473A"/>
    <w:rsid w:val="00064A1C"/>
    <w:rsid w:val="00064AD3"/>
    <w:rsid w:val="00064D67"/>
    <w:rsid w:val="00065088"/>
    <w:rsid w:val="000652D3"/>
    <w:rsid w:val="000654A0"/>
    <w:rsid w:val="000659CF"/>
    <w:rsid w:val="00065A99"/>
    <w:rsid w:val="00065C54"/>
    <w:rsid w:val="00065CC1"/>
    <w:rsid w:val="00065CC3"/>
    <w:rsid w:val="00065D12"/>
    <w:rsid w:val="00065E66"/>
    <w:rsid w:val="000662BC"/>
    <w:rsid w:val="000662C4"/>
    <w:rsid w:val="000666F6"/>
    <w:rsid w:val="000668DC"/>
    <w:rsid w:val="000669F0"/>
    <w:rsid w:val="00066EE0"/>
    <w:rsid w:val="00066F41"/>
    <w:rsid w:val="0006751E"/>
    <w:rsid w:val="00067539"/>
    <w:rsid w:val="00067644"/>
    <w:rsid w:val="00067882"/>
    <w:rsid w:val="00067D13"/>
    <w:rsid w:val="00067D46"/>
    <w:rsid w:val="00067E7D"/>
    <w:rsid w:val="000701C7"/>
    <w:rsid w:val="000702E1"/>
    <w:rsid w:val="00070322"/>
    <w:rsid w:val="000705DC"/>
    <w:rsid w:val="00070633"/>
    <w:rsid w:val="00070646"/>
    <w:rsid w:val="000706C2"/>
    <w:rsid w:val="0007075E"/>
    <w:rsid w:val="000707CA"/>
    <w:rsid w:val="000707FF"/>
    <w:rsid w:val="0007098F"/>
    <w:rsid w:val="000709E6"/>
    <w:rsid w:val="00070A0A"/>
    <w:rsid w:val="00071076"/>
    <w:rsid w:val="000712DC"/>
    <w:rsid w:val="0007155A"/>
    <w:rsid w:val="000718F7"/>
    <w:rsid w:val="00071D17"/>
    <w:rsid w:val="00071EC4"/>
    <w:rsid w:val="00071ED0"/>
    <w:rsid w:val="0007208A"/>
    <w:rsid w:val="000722D2"/>
    <w:rsid w:val="000724F4"/>
    <w:rsid w:val="000729F9"/>
    <w:rsid w:val="00072A37"/>
    <w:rsid w:val="00072BA8"/>
    <w:rsid w:val="00072BBA"/>
    <w:rsid w:val="00072C91"/>
    <w:rsid w:val="00072EE8"/>
    <w:rsid w:val="00072FF5"/>
    <w:rsid w:val="00073034"/>
    <w:rsid w:val="000732FC"/>
    <w:rsid w:val="0007346D"/>
    <w:rsid w:val="00073693"/>
    <w:rsid w:val="000737DB"/>
    <w:rsid w:val="00073834"/>
    <w:rsid w:val="00073A30"/>
    <w:rsid w:val="000742D8"/>
    <w:rsid w:val="00074EE2"/>
    <w:rsid w:val="000751E2"/>
    <w:rsid w:val="00075320"/>
    <w:rsid w:val="0007541F"/>
    <w:rsid w:val="00075654"/>
    <w:rsid w:val="0007565C"/>
    <w:rsid w:val="000756CA"/>
    <w:rsid w:val="000758FF"/>
    <w:rsid w:val="00075FDA"/>
    <w:rsid w:val="00076386"/>
    <w:rsid w:val="00076639"/>
    <w:rsid w:val="00076A8B"/>
    <w:rsid w:val="00076D82"/>
    <w:rsid w:val="000774F4"/>
    <w:rsid w:val="000775F2"/>
    <w:rsid w:val="00077655"/>
    <w:rsid w:val="00077706"/>
    <w:rsid w:val="00077B78"/>
    <w:rsid w:val="00077BE0"/>
    <w:rsid w:val="00077EAF"/>
    <w:rsid w:val="00080284"/>
    <w:rsid w:val="000803A7"/>
    <w:rsid w:val="00080546"/>
    <w:rsid w:val="0008070C"/>
    <w:rsid w:val="0008087B"/>
    <w:rsid w:val="000808B3"/>
    <w:rsid w:val="000808DB"/>
    <w:rsid w:val="00080AB5"/>
    <w:rsid w:val="00080BD6"/>
    <w:rsid w:val="0008188C"/>
    <w:rsid w:val="000819D9"/>
    <w:rsid w:val="00081A9F"/>
    <w:rsid w:val="00081D36"/>
    <w:rsid w:val="00081E5E"/>
    <w:rsid w:val="00081EC2"/>
    <w:rsid w:val="000822FE"/>
    <w:rsid w:val="00082349"/>
    <w:rsid w:val="000823FE"/>
    <w:rsid w:val="00082468"/>
    <w:rsid w:val="000824C7"/>
    <w:rsid w:val="000825E2"/>
    <w:rsid w:val="0008281C"/>
    <w:rsid w:val="00082B41"/>
    <w:rsid w:val="00082C91"/>
    <w:rsid w:val="00082EAD"/>
    <w:rsid w:val="0008310A"/>
    <w:rsid w:val="0008313F"/>
    <w:rsid w:val="00083800"/>
    <w:rsid w:val="000838C9"/>
    <w:rsid w:val="00083E87"/>
    <w:rsid w:val="00084694"/>
    <w:rsid w:val="000847FE"/>
    <w:rsid w:val="00084A65"/>
    <w:rsid w:val="00084B1A"/>
    <w:rsid w:val="00084BD8"/>
    <w:rsid w:val="00085090"/>
    <w:rsid w:val="00085223"/>
    <w:rsid w:val="0008524F"/>
    <w:rsid w:val="000859F2"/>
    <w:rsid w:val="00085B64"/>
    <w:rsid w:val="00085D63"/>
    <w:rsid w:val="00085EC9"/>
    <w:rsid w:val="000860CF"/>
    <w:rsid w:val="000862D7"/>
    <w:rsid w:val="00086319"/>
    <w:rsid w:val="0008635C"/>
    <w:rsid w:val="00086391"/>
    <w:rsid w:val="00086572"/>
    <w:rsid w:val="000868DE"/>
    <w:rsid w:val="00086AF7"/>
    <w:rsid w:val="00086D65"/>
    <w:rsid w:val="00087016"/>
    <w:rsid w:val="0008712E"/>
    <w:rsid w:val="000876C3"/>
    <w:rsid w:val="00087789"/>
    <w:rsid w:val="0008794D"/>
    <w:rsid w:val="00087B2F"/>
    <w:rsid w:val="00087BAE"/>
    <w:rsid w:val="00087DE0"/>
    <w:rsid w:val="00087FDF"/>
    <w:rsid w:val="0008BEB0"/>
    <w:rsid w:val="000906A3"/>
    <w:rsid w:val="000906BF"/>
    <w:rsid w:val="000907B3"/>
    <w:rsid w:val="00090BAB"/>
    <w:rsid w:val="00090FCF"/>
    <w:rsid w:val="00091079"/>
    <w:rsid w:val="000911EA"/>
    <w:rsid w:val="00091359"/>
    <w:rsid w:val="000916FE"/>
    <w:rsid w:val="000918BF"/>
    <w:rsid w:val="000919D2"/>
    <w:rsid w:val="00091A92"/>
    <w:rsid w:val="00091AF7"/>
    <w:rsid w:val="00091C67"/>
    <w:rsid w:val="00091CBC"/>
    <w:rsid w:val="00091EE1"/>
    <w:rsid w:val="000921E1"/>
    <w:rsid w:val="000924C8"/>
    <w:rsid w:val="00092569"/>
    <w:rsid w:val="000928B2"/>
    <w:rsid w:val="00092CE9"/>
    <w:rsid w:val="00093527"/>
    <w:rsid w:val="000936B0"/>
    <w:rsid w:val="0009394D"/>
    <w:rsid w:val="00093C49"/>
    <w:rsid w:val="00093D11"/>
    <w:rsid w:val="00093FB0"/>
    <w:rsid w:val="0009424E"/>
    <w:rsid w:val="00094299"/>
    <w:rsid w:val="0009434C"/>
    <w:rsid w:val="00094664"/>
    <w:rsid w:val="0009485D"/>
    <w:rsid w:val="000948FB"/>
    <w:rsid w:val="00095036"/>
    <w:rsid w:val="0009557D"/>
    <w:rsid w:val="00095586"/>
    <w:rsid w:val="00095654"/>
    <w:rsid w:val="00095838"/>
    <w:rsid w:val="00095913"/>
    <w:rsid w:val="00095A80"/>
    <w:rsid w:val="00095AC1"/>
    <w:rsid w:val="00095E1A"/>
    <w:rsid w:val="00095F12"/>
    <w:rsid w:val="0009615A"/>
    <w:rsid w:val="000961F7"/>
    <w:rsid w:val="0009637B"/>
    <w:rsid w:val="00096451"/>
    <w:rsid w:val="00096993"/>
    <w:rsid w:val="000969A1"/>
    <w:rsid w:val="00096A3A"/>
    <w:rsid w:val="00096E90"/>
    <w:rsid w:val="000970DB"/>
    <w:rsid w:val="000973C8"/>
    <w:rsid w:val="000973E1"/>
    <w:rsid w:val="0009742D"/>
    <w:rsid w:val="000978A7"/>
    <w:rsid w:val="00097A05"/>
    <w:rsid w:val="00097ACE"/>
    <w:rsid w:val="00097B5B"/>
    <w:rsid w:val="000A017B"/>
    <w:rsid w:val="000A0392"/>
    <w:rsid w:val="000A03F2"/>
    <w:rsid w:val="000A0610"/>
    <w:rsid w:val="000A08CB"/>
    <w:rsid w:val="000A0A3D"/>
    <w:rsid w:val="000A0F88"/>
    <w:rsid w:val="000A1402"/>
    <w:rsid w:val="000A1827"/>
    <w:rsid w:val="000A1AC2"/>
    <w:rsid w:val="000A1EA7"/>
    <w:rsid w:val="000A1F52"/>
    <w:rsid w:val="000A20BA"/>
    <w:rsid w:val="000A21A9"/>
    <w:rsid w:val="000A262C"/>
    <w:rsid w:val="000A26E8"/>
    <w:rsid w:val="000A2788"/>
    <w:rsid w:val="000A2B09"/>
    <w:rsid w:val="000A2D6C"/>
    <w:rsid w:val="000A346E"/>
    <w:rsid w:val="000A36B4"/>
    <w:rsid w:val="000A38C0"/>
    <w:rsid w:val="000A38E5"/>
    <w:rsid w:val="000A396A"/>
    <w:rsid w:val="000A39A9"/>
    <w:rsid w:val="000A3ABA"/>
    <w:rsid w:val="000A3C8D"/>
    <w:rsid w:val="000A40EA"/>
    <w:rsid w:val="000A40EC"/>
    <w:rsid w:val="000A41C7"/>
    <w:rsid w:val="000A4336"/>
    <w:rsid w:val="000A4550"/>
    <w:rsid w:val="000A46E3"/>
    <w:rsid w:val="000A483E"/>
    <w:rsid w:val="000A4B79"/>
    <w:rsid w:val="000A4B7A"/>
    <w:rsid w:val="000A4C62"/>
    <w:rsid w:val="000A4E70"/>
    <w:rsid w:val="000A5313"/>
    <w:rsid w:val="000A533A"/>
    <w:rsid w:val="000A54AB"/>
    <w:rsid w:val="000A54D0"/>
    <w:rsid w:val="000A54EE"/>
    <w:rsid w:val="000A5B6D"/>
    <w:rsid w:val="000A5F5D"/>
    <w:rsid w:val="000A6295"/>
    <w:rsid w:val="000A629C"/>
    <w:rsid w:val="000A62C8"/>
    <w:rsid w:val="000A6396"/>
    <w:rsid w:val="000A66F1"/>
    <w:rsid w:val="000A6A23"/>
    <w:rsid w:val="000A6AA7"/>
    <w:rsid w:val="000A6CFB"/>
    <w:rsid w:val="000A6DD4"/>
    <w:rsid w:val="000A6E24"/>
    <w:rsid w:val="000A7054"/>
    <w:rsid w:val="000A779B"/>
    <w:rsid w:val="000A7AF1"/>
    <w:rsid w:val="000A7BC5"/>
    <w:rsid w:val="000B0039"/>
    <w:rsid w:val="000B02CA"/>
    <w:rsid w:val="000B0B61"/>
    <w:rsid w:val="000B0B90"/>
    <w:rsid w:val="000B0C45"/>
    <w:rsid w:val="000B0D53"/>
    <w:rsid w:val="000B0E07"/>
    <w:rsid w:val="000B101B"/>
    <w:rsid w:val="000B1108"/>
    <w:rsid w:val="000B1261"/>
    <w:rsid w:val="000B1684"/>
    <w:rsid w:val="000B16AC"/>
    <w:rsid w:val="000B16DB"/>
    <w:rsid w:val="000B1A5D"/>
    <w:rsid w:val="000B1C5E"/>
    <w:rsid w:val="000B1CA9"/>
    <w:rsid w:val="000B1DFB"/>
    <w:rsid w:val="000B2129"/>
    <w:rsid w:val="000B2282"/>
    <w:rsid w:val="000B2906"/>
    <w:rsid w:val="000B2A11"/>
    <w:rsid w:val="000B2A5B"/>
    <w:rsid w:val="000B3617"/>
    <w:rsid w:val="000B365E"/>
    <w:rsid w:val="000B36F4"/>
    <w:rsid w:val="000B3B91"/>
    <w:rsid w:val="000B4392"/>
    <w:rsid w:val="000B46AE"/>
    <w:rsid w:val="000B4B74"/>
    <w:rsid w:val="000B4C3B"/>
    <w:rsid w:val="000B4EFF"/>
    <w:rsid w:val="000B5116"/>
    <w:rsid w:val="000B51AC"/>
    <w:rsid w:val="000B51D9"/>
    <w:rsid w:val="000B55DA"/>
    <w:rsid w:val="000B5A33"/>
    <w:rsid w:val="000B5AC9"/>
    <w:rsid w:val="000B5B0E"/>
    <w:rsid w:val="000B5CDD"/>
    <w:rsid w:val="000B5F0A"/>
    <w:rsid w:val="000B64CC"/>
    <w:rsid w:val="000B65CA"/>
    <w:rsid w:val="000B683E"/>
    <w:rsid w:val="000B6A12"/>
    <w:rsid w:val="000B7043"/>
    <w:rsid w:val="000B71F1"/>
    <w:rsid w:val="000B763B"/>
    <w:rsid w:val="000B774E"/>
    <w:rsid w:val="000C0104"/>
    <w:rsid w:val="000C0400"/>
    <w:rsid w:val="000C0739"/>
    <w:rsid w:val="000C07EA"/>
    <w:rsid w:val="000C1696"/>
    <w:rsid w:val="000C1709"/>
    <w:rsid w:val="000C1B4E"/>
    <w:rsid w:val="000C1D59"/>
    <w:rsid w:val="000C1D89"/>
    <w:rsid w:val="000C1EE3"/>
    <w:rsid w:val="000C2314"/>
    <w:rsid w:val="000C283A"/>
    <w:rsid w:val="000C2B61"/>
    <w:rsid w:val="000C2EF4"/>
    <w:rsid w:val="000C32CC"/>
    <w:rsid w:val="000C347C"/>
    <w:rsid w:val="000C361A"/>
    <w:rsid w:val="000C3811"/>
    <w:rsid w:val="000C3844"/>
    <w:rsid w:val="000C3A48"/>
    <w:rsid w:val="000C3ED1"/>
    <w:rsid w:val="000C41AC"/>
    <w:rsid w:val="000C43BD"/>
    <w:rsid w:val="000C466A"/>
    <w:rsid w:val="000C4925"/>
    <w:rsid w:val="000C4950"/>
    <w:rsid w:val="000C4AEB"/>
    <w:rsid w:val="000C501D"/>
    <w:rsid w:val="000C540F"/>
    <w:rsid w:val="000C5660"/>
    <w:rsid w:val="000C5AB5"/>
    <w:rsid w:val="000C5B37"/>
    <w:rsid w:val="000C5C3E"/>
    <w:rsid w:val="000C5E67"/>
    <w:rsid w:val="000C61C8"/>
    <w:rsid w:val="000C6795"/>
    <w:rsid w:val="000C6956"/>
    <w:rsid w:val="000C6B32"/>
    <w:rsid w:val="000C6BD4"/>
    <w:rsid w:val="000C6CB6"/>
    <w:rsid w:val="000C6D39"/>
    <w:rsid w:val="000C6D84"/>
    <w:rsid w:val="000C6E44"/>
    <w:rsid w:val="000C6E4F"/>
    <w:rsid w:val="000C7442"/>
    <w:rsid w:val="000C74BA"/>
    <w:rsid w:val="000C7531"/>
    <w:rsid w:val="000C7579"/>
    <w:rsid w:val="000C7661"/>
    <w:rsid w:val="000C7872"/>
    <w:rsid w:val="000C7BAA"/>
    <w:rsid w:val="000C7C3F"/>
    <w:rsid w:val="000C7E32"/>
    <w:rsid w:val="000C7E3A"/>
    <w:rsid w:val="000C7F00"/>
    <w:rsid w:val="000D0032"/>
    <w:rsid w:val="000D007F"/>
    <w:rsid w:val="000D0272"/>
    <w:rsid w:val="000D02EE"/>
    <w:rsid w:val="000D06B0"/>
    <w:rsid w:val="000D0810"/>
    <w:rsid w:val="000D08E5"/>
    <w:rsid w:val="000D0920"/>
    <w:rsid w:val="000D09AB"/>
    <w:rsid w:val="000D0BD6"/>
    <w:rsid w:val="000D0C61"/>
    <w:rsid w:val="000D0DEB"/>
    <w:rsid w:val="000D1301"/>
    <w:rsid w:val="000D155F"/>
    <w:rsid w:val="000D15C3"/>
    <w:rsid w:val="000D1A78"/>
    <w:rsid w:val="000D23A8"/>
    <w:rsid w:val="000D27AD"/>
    <w:rsid w:val="000D29D1"/>
    <w:rsid w:val="000D2B0A"/>
    <w:rsid w:val="000D2D8A"/>
    <w:rsid w:val="000D3006"/>
    <w:rsid w:val="000D3030"/>
    <w:rsid w:val="000D3286"/>
    <w:rsid w:val="000D32F6"/>
    <w:rsid w:val="000D344D"/>
    <w:rsid w:val="000D360F"/>
    <w:rsid w:val="000D3687"/>
    <w:rsid w:val="000D36CE"/>
    <w:rsid w:val="000D3876"/>
    <w:rsid w:val="000D3AA6"/>
    <w:rsid w:val="000D3F3A"/>
    <w:rsid w:val="000D3F7D"/>
    <w:rsid w:val="000D4025"/>
    <w:rsid w:val="000D40CD"/>
    <w:rsid w:val="000D40E7"/>
    <w:rsid w:val="000D41BF"/>
    <w:rsid w:val="000D42C8"/>
    <w:rsid w:val="000D4381"/>
    <w:rsid w:val="000D44A6"/>
    <w:rsid w:val="000D48BF"/>
    <w:rsid w:val="000D4BF9"/>
    <w:rsid w:val="000D5114"/>
    <w:rsid w:val="000D53DE"/>
    <w:rsid w:val="000D584F"/>
    <w:rsid w:val="000D5C70"/>
    <w:rsid w:val="000D5DA4"/>
    <w:rsid w:val="000D6145"/>
    <w:rsid w:val="000D6446"/>
    <w:rsid w:val="000D659C"/>
    <w:rsid w:val="000D6DCC"/>
    <w:rsid w:val="000D6DE8"/>
    <w:rsid w:val="000D7013"/>
    <w:rsid w:val="000D7058"/>
    <w:rsid w:val="000D7321"/>
    <w:rsid w:val="000D74A9"/>
    <w:rsid w:val="000D7896"/>
    <w:rsid w:val="000D794A"/>
    <w:rsid w:val="000D7BD9"/>
    <w:rsid w:val="000D7CE0"/>
    <w:rsid w:val="000E0019"/>
    <w:rsid w:val="000E0212"/>
    <w:rsid w:val="000E0249"/>
    <w:rsid w:val="000E071E"/>
    <w:rsid w:val="000E0749"/>
    <w:rsid w:val="000E090A"/>
    <w:rsid w:val="000E0B1C"/>
    <w:rsid w:val="000E0C8E"/>
    <w:rsid w:val="000E0D68"/>
    <w:rsid w:val="000E10DB"/>
    <w:rsid w:val="000E10FD"/>
    <w:rsid w:val="000E1320"/>
    <w:rsid w:val="000E14CD"/>
    <w:rsid w:val="000E15A6"/>
    <w:rsid w:val="000E17EA"/>
    <w:rsid w:val="000E1C9F"/>
    <w:rsid w:val="000E21A5"/>
    <w:rsid w:val="000E225F"/>
    <w:rsid w:val="000E256C"/>
    <w:rsid w:val="000E257C"/>
    <w:rsid w:val="000E26EB"/>
    <w:rsid w:val="000E27AA"/>
    <w:rsid w:val="000E286F"/>
    <w:rsid w:val="000E29C5"/>
    <w:rsid w:val="000E2ADB"/>
    <w:rsid w:val="000E3090"/>
    <w:rsid w:val="000E30D1"/>
    <w:rsid w:val="000E3292"/>
    <w:rsid w:val="000E337A"/>
    <w:rsid w:val="000E3456"/>
    <w:rsid w:val="000E3468"/>
    <w:rsid w:val="000E35D2"/>
    <w:rsid w:val="000E37B3"/>
    <w:rsid w:val="000E380A"/>
    <w:rsid w:val="000E3A8D"/>
    <w:rsid w:val="000E3F95"/>
    <w:rsid w:val="000E4350"/>
    <w:rsid w:val="000E4408"/>
    <w:rsid w:val="000E46C2"/>
    <w:rsid w:val="000E476F"/>
    <w:rsid w:val="000E497A"/>
    <w:rsid w:val="000E4AEE"/>
    <w:rsid w:val="000E4B0D"/>
    <w:rsid w:val="000E51A0"/>
    <w:rsid w:val="000E522E"/>
    <w:rsid w:val="000E5353"/>
    <w:rsid w:val="000E53B1"/>
    <w:rsid w:val="000E5431"/>
    <w:rsid w:val="000E5715"/>
    <w:rsid w:val="000E5716"/>
    <w:rsid w:val="000E57E0"/>
    <w:rsid w:val="000E5CFB"/>
    <w:rsid w:val="000E5F87"/>
    <w:rsid w:val="000E6032"/>
    <w:rsid w:val="000E6B2F"/>
    <w:rsid w:val="000E6F90"/>
    <w:rsid w:val="000E6FAE"/>
    <w:rsid w:val="000E7083"/>
    <w:rsid w:val="000E75EA"/>
    <w:rsid w:val="000E7753"/>
    <w:rsid w:val="000E7812"/>
    <w:rsid w:val="000E7A79"/>
    <w:rsid w:val="000E7B43"/>
    <w:rsid w:val="000E7BEF"/>
    <w:rsid w:val="000E7C32"/>
    <w:rsid w:val="000E7C82"/>
    <w:rsid w:val="000E7F8F"/>
    <w:rsid w:val="000F0069"/>
    <w:rsid w:val="000F098B"/>
    <w:rsid w:val="000F0BB1"/>
    <w:rsid w:val="000F0C98"/>
    <w:rsid w:val="000F0D5D"/>
    <w:rsid w:val="000F0DAF"/>
    <w:rsid w:val="000F0E8D"/>
    <w:rsid w:val="000F0E97"/>
    <w:rsid w:val="000F1135"/>
    <w:rsid w:val="000F11EC"/>
    <w:rsid w:val="000F129E"/>
    <w:rsid w:val="000F13E0"/>
    <w:rsid w:val="000F141A"/>
    <w:rsid w:val="000F14EA"/>
    <w:rsid w:val="000F15B2"/>
    <w:rsid w:val="000F15F7"/>
    <w:rsid w:val="000F19DE"/>
    <w:rsid w:val="000F1AA8"/>
    <w:rsid w:val="000F1D07"/>
    <w:rsid w:val="000F2324"/>
    <w:rsid w:val="000F266E"/>
    <w:rsid w:val="000F2DBC"/>
    <w:rsid w:val="000F2E1F"/>
    <w:rsid w:val="000F340F"/>
    <w:rsid w:val="000F37B0"/>
    <w:rsid w:val="000F3894"/>
    <w:rsid w:val="000F3EA3"/>
    <w:rsid w:val="000F4389"/>
    <w:rsid w:val="000F43D8"/>
    <w:rsid w:val="000F4595"/>
    <w:rsid w:val="000F45EC"/>
    <w:rsid w:val="000F46C5"/>
    <w:rsid w:val="000F4949"/>
    <w:rsid w:val="000F4CB2"/>
    <w:rsid w:val="000F4CBD"/>
    <w:rsid w:val="000F4E00"/>
    <w:rsid w:val="000F5076"/>
    <w:rsid w:val="000F50FB"/>
    <w:rsid w:val="000F5329"/>
    <w:rsid w:val="000F55BB"/>
    <w:rsid w:val="000F568D"/>
    <w:rsid w:val="000F5724"/>
    <w:rsid w:val="000F61E0"/>
    <w:rsid w:val="000F6330"/>
    <w:rsid w:val="000F6351"/>
    <w:rsid w:val="000F6429"/>
    <w:rsid w:val="000F6688"/>
    <w:rsid w:val="000F66E9"/>
    <w:rsid w:val="000F6714"/>
    <w:rsid w:val="000F6787"/>
    <w:rsid w:val="000F67CF"/>
    <w:rsid w:val="000F6910"/>
    <w:rsid w:val="000F69C1"/>
    <w:rsid w:val="000F6DD7"/>
    <w:rsid w:val="000F6EB9"/>
    <w:rsid w:val="000F6EFC"/>
    <w:rsid w:val="000F7137"/>
    <w:rsid w:val="000F72B1"/>
    <w:rsid w:val="000F7564"/>
    <w:rsid w:val="000F75D9"/>
    <w:rsid w:val="000F7649"/>
    <w:rsid w:val="000F778B"/>
    <w:rsid w:val="000F7990"/>
    <w:rsid w:val="001000D1"/>
    <w:rsid w:val="001002D2"/>
    <w:rsid w:val="001004B0"/>
    <w:rsid w:val="001004CB"/>
    <w:rsid w:val="0010090A"/>
    <w:rsid w:val="00100BBE"/>
    <w:rsid w:val="00100D05"/>
    <w:rsid w:val="00100E39"/>
    <w:rsid w:val="0010135B"/>
    <w:rsid w:val="001019C2"/>
    <w:rsid w:val="001019D2"/>
    <w:rsid w:val="00101A4F"/>
    <w:rsid w:val="00101C4F"/>
    <w:rsid w:val="0010205A"/>
    <w:rsid w:val="001024E7"/>
    <w:rsid w:val="001026FF"/>
    <w:rsid w:val="0010270B"/>
    <w:rsid w:val="00102787"/>
    <w:rsid w:val="001027AB"/>
    <w:rsid w:val="001028BC"/>
    <w:rsid w:val="001029C0"/>
    <w:rsid w:val="00102C9F"/>
    <w:rsid w:val="00102FC3"/>
    <w:rsid w:val="0010368E"/>
    <w:rsid w:val="001036C8"/>
    <w:rsid w:val="00103966"/>
    <w:rsid w:val="00103AF8"/>
    <w:rsid w:val="00103FDC"/>
    <w:rsid w:val="0010410F"/>
    <w:rsid w:val="001043A0"/>
    <w:rsid w:val="001046BE"/>
    <w:rsid w:val="00104D30"/>
    <w:rsid w:val="00104DA6"/>
    <w:rsid w:val="00104E18"/>
    <w:rsid w:val="00105231"/>
    <w:rsid w:val="0010535F"/>
    <w:rsid w:val="0010538C"/>
    <w:rsid w:val="001053A2"/>
    <w:rsid w:val="001054D8"/>
    <w:rsid w:val="0010571F"/>
    <w:rsid w:val="00105CC8"/>
    <w:rsid w:val="00105D54"/>
    <w:rsid w:val="00105D6F"/>
    <w:rsid w:val="0010601E"/>
    <w:rsid w:val="0010617A"/>
    <w:rsid w:val="0010632F"/>
    <w:rsid w:val="0010636F"/>
    <w:rsid w:val="001068D2"/>
    <w:rsid w:val="00107197"/>
    <w:rsid w:val="0010762C"/>
    <w:rsid w:val="00107A4C"/>
    <w:rsid w:val="00107DE8"/>
    <w:rsid w:val="00110170"/>
    <w:rsid w:val="001101C9"/>
    <w:rsid w:val="001103BD"/>
    <w:rsid w:val="00110432"/>
    <w:rsid w:val="00110500"/>
    <w:rsid w:val="001105EF"/>
    <w:rsid w:val="0011064F"/>
    <w:rsid w:val="001109E0"/>
    <w:rsid w:val="00110CB4"/>
    <w:rsid w:val="00111208"/>
    <w:rsid w:val="001116E2"/>
    <w:rsid w:val="00111808"/>
    <w:rsid w:val="00111ACF"/>
    <w:rsid w:val="00111EF6"/>
    <w:rsid w:val="00111FB6"/>
    <w:rsid w:val="001120F1"/>
    <w:rsid w:val="00112496"/>
    <w:rsid w:val="00112646"/>
    <w:rsid w:val="0011282D"/>
    <w:rsid w:val="00112B0C"/>
    <w:rsid w:val="00112BDC"/>
    <w:rsid w:val="00112E7E"/>
    <w:rsid w:val="00112F68"/>
    <w:rsid w:val="001131AF"/>
    <w:rsid w:val="001132D5"/>
    <w:rsid w:val="0011339F"/>
    <w:rsid w:val="00113493"/>
    <w:rsid w:val="00113C87"/>
    <w:rsid w:val="00113DA3"/>
    <w:rsid w:val="00114452"/>
    <w:rsid w:val="0011460B"/>
    <w:rsid w:val="0011474B"/>
    <w:rsid w:val="001148CA"/>
    <w:rsid w:val="00114B84"/>
    <w:rsid w:val="00114BF2"/>
    <w:rsid w:val="00114C69"/>
    <w:rsid w:val="00114E8E"/>
    <w:rsid w:val="00114E96"/>
    <w:rsid w:val="00115254"/>
    <w:rsid w:val="00115600"/>
    <w:rsid w:val="00115828"/>
    <w:rsid w:val="0011594C"/>
    <w:rsid w:val="0011596C"/>
    <w:rsid w:val="00115D7C"/>
    <w:rsid w:val="00115DEC"/>
    <w:rsid w:val="001160A3"/>
    <w:rsid w:val="0011644A"/>
    <w:rsid w:val="00116500"/>
    <w:rsid w:val="001165A3"/>
    <w:rsid w:val="0011674B"/>
    <w:rsid w:val="00116C56"/>
    <w:rsid w:val="00116CBA"/>
    <w:rsid w:val="00116E07"/>
    <w:rsid w:val="001171DB"/>
    <w:rsid w:val="00117332"/>
    <w:rsid w:val="001173D2"/>
    <w:rsid w:val="00117685"/>
    <w:rsid w:val="001176B3"/>
    <w:rsid w:val="001179F1"/>
    <w:rsid w:val="00117C16"/>
    <w:rsid w:val="00117E2D"/>
    <w:rsid w:val="0012043B"/>
    <w:rsid w:val="001204DD"/>
    <w:rsid w:val="00120504"/>
    <w:rsid w:val="00120B18"/>
    <w:rsid w:val="00120D92"/>
    <w:rsid w:val="001210A8"/>
    <w:rsid w:val="00121367"/>
    <w:rsid w:val="001216E3"/>
    <w:rsid w:val="001219DB"/>
    <w:rsid w:val="00121C13"/>
    <w:rsid w:val="00121D83"/>
    <w:rsid w:val="0012208E"/>
    <w:rsid w:val="00122095"/>
    <w:rsid w:val="001220EE"/>
    <w:rsid w:val="0012260D"/>
    <w:rsid w:val="00122759"/>
    <w:rsid w:val="0012280D"/>
    <w:rsid w:val="00122839"/>
    <w:rsid w:val="00122D48"/>
    <w:rsid w:val="00123101"/>
    <w:rsid w:val="0012344D"/>
    <w:rsid w:val="001236BB"/>
    <w:rsid w:val="001237AC"/>
    <w:rsid w:val="00123ABB"/>
    <w:rsid w:val="00123AFB"/>
    <w:rsid w:val="00123E9C"/>
    <w:rsid w:val="00123F16"/>
    <w:rsid w:val="00123FC0"/>
    <w:rsid w:val="0012401A"/>
    <w:rsid w:val="00124665"/>
    <w:rsid w:val="0012469F"/>
    <w:rsid w:val="0012499A"/>
    <w:rsid w:val="00124B19"/>
    <w:rsid w:val="00124DAF"/>
    <w:rsid w:val="00124E12"/>
    <w:rsid w:val="00124F3C"/>
    <w:rsid w:val="0012523B"/>
    <w:rsid w:val="00125496"/>
    <w:rsid w:val="00125587"/>
    <w:rsid w:val="0012592B"/>
    <w:rsid w:val="0012628D"/>
    <w:rsid w:val="00126557"/>
    <w:rsid w:val="0012673D"/>
    <w:rsid w:val="0012699D"/>
    <w:rsid w:val="001269B8"/>
    <w:rsid w:val="00126A7E"/>
    <w:rsid w:val="00126AD7"/>
    <w:rsid w:val="00126DB0"/>
    <w:rsid w:val="00126E8A"/>
    <w:rsid w:val="00126EF4"/>
    <w:rsid w:val="0012705F"/>
    <w:rsid w:val="00127099"/>
    <w:rsid w:val="001270EF"/>
    <w:rsid w:val="0012715C"/>
    <w:rsid w:val="001273C3"/>
    <w:rsid w:val="00127BE8"/>
    <w:rsid w:val="00127E6A"/>
    <w:rsid w:val="00127E73"/>
    <w:rsid w:val="00127E7F"/>
    <w:rsid w:val="00127FAB"/>
    <w:rsid w:val="001303F9"/>
    <w:rsid w:val="001304B3"/>
    <w:rsid w:val="00130F3D"/>
    <w:rsid w:val="00130F9A"/>
    <w:rsid w:val="0013132F"/>
    <w:rsid w:val="001314E3"/>
    <w:rsid w:val="0013152D"/>
    <w:rsid w:val="00131731"/>
    <w:rsid w:val="00131850"/>
    <w:rsid w:val="00131981"/>
    <w:rsid w:val="00131CE9"/>
    <w:rsid w:val="00131D01"/>
    <w:rsid w:val="00131F62"/>
    <w:rsid w:val="001322C7"/>
    <w:rsid w:val="001326F8"/>
    <w:rsid w:val="00132A66"/>
    <w:rsid w:val="00132B71"/>
    <w:rsid w:val="00132CD2"/>
    <w:rsid w:val="00132D1A"/>
    <w:rsid w:val="001332DF"/>
    <w:rsid w:val="001338CC"/>
    <w:rsid w:val="00133D27"/>
    <w:rsid w:val="00133F5A"/>
    <w:rsid w:val="0013413F"/>
    <w:rsid w:val="001341D5"/>
    <w:rsid w:val="0013427A"/>
    <w:rsid w:val="001342D1"/>
    <w:rsid w:val="0013447A"/>
    <w:rsid w:val="00134764"/>
    <w:rsid w:val="0013479C"/>
    <w:rsid w:val="00134911"/>
    <w:rsid w:val="00134CC7"/>
    <w:rsid w:val="00135151"/>
    <w:rsid w:val="00135192"/>
    <w:rsid w:val="001352D7"/>
    <w:rsid w:val="001353B5"/>
    <w:rsid w:val="001353C6"/>
    <w:rsid w:val="0013546E"/>
    <w:rsid w:val="001356BF"/>
    <w:rsid w:val="00135D9A"/>
    <w:rsid w:val="00135F43"/>
    <w:rsid w:val="001360B5"/>
    <w:rsid w:val="001362C2"/>
    <w:rsid w:val="00136306"/>
    <w:rsid w:val="001364B1"/>
    <w:rsid w:val="001364DB"/>
    <w:rsid w:val="00136788"/>
    <w:rsid w:val="001367E5"/>
    <w:rsid w:val="00136955"/>
    <w:rsid w:val="00136BEA"/>
    <w:rsid w:val="00136C03"/>
    <w:rsid w:val="00136C96"/>
    <w:rsid w:val="00136E19"/>
    <w:rsid w:val="00137049"/>
    <w:rsid w:val="001371B2"/>
    <w:rsid w:val="001376E1"/>
    <w:rsid w:val="00137873"/>
    <w:rsid w:val="0013787A"/>
    <w:rsid w:val="00137C5B"/>
    <w:rsid w:val="00137D78"/>
    <w:rsid w:val="00137E97"/>
    <w:rsid w:val="001400A8"/>
    <w:rsid w:val="00140173"/>
    <w:rsid w:val="00140645"/>
    <w:rsid w:val="001409A0"/>
    <w:rsid w:val="00140A32"/>
    <w:rsid w:val="00141125"/>
    <w:rsid w:val="00141650"/>
    <w:rsid w:val="00141739"/>
    <w:rsid w:val="0014188E"/>
    <w:rsid w:val="00141BAC"/>
    <w:rsid w:val="00141DBB"/>
    <w:rsid w:val="00141E5D"/>
    <w:rsid w:val="00141F08"/>
    <w:rsid w:val="00141FF2"/>
    <w:rsid w:val="001422F9"/>
    <w:rsid w:val="0014242D"/>
    <w:rsid w:val="00142458"/>
    <w:rsid w:val="0014255E"/>
    <w:rsid w:val="0014286D"/>
    <w:rsid w:val="0014287A"/>
    <w:rsid w:val="00142A82"/>
    <w:rsid w:val="00142B41"/>
    <w:rsid w:val="00142BA6"/>
    <w:rsid w:val="00142C89"/>
    <w:rsid w:val="00142DE2"/>
    <w:rsid w:val="0014334D"/>
    <w:rsid w:val="0014356A"/>
    <w:rsid w:val="00143C26"/>
    <w:rsid w:val="00143D0C"/>
    <w:rsid w:val="00143E26"/>
    <w:rsid w:val="0014419E"/>
    <w:rsid w:val="001441A5"/>
    <w:rsid w:val="00144261"/>
    <w:rsid w:val="00144366"/>
    <w:rsid w:val="00144481"/>
    <w:rsid w:val="001447E6"/>
    <w:rsid w:val="0014484C"/>
    <w:rsid w:val="00144869"/>
    <w:rsid w:val="00144927"/>
    <w:rsid w:val="00144C87"/>
    <w:rsid w:val="00144ECD"/>
    <w:rsid w:val="00145219"/>
    <w:rsid w:val="0014534D"/>
    <w:rsid w:val="0014550B"/>
    <w:rsid w:val="00145651"/>
    <w:rsid w:val="0014579F"/>
    <w:rsid w:val="00145D6F"/>
    <w:rsid w:val="00146167"/>
    <w:rsid w:val="001466DD"/>
    <w:rsid w:val="001467B1"/>
    <w:rsid w:val="00146BEC"/>
    <w:rsid w:val="00146EFC"/>
    <w:rsid w:val="00147003"/>
    <w:rsid w:val="00147229"/>
    <w:rsid w:val="001474D9"/>
    <w:rsid w:val="00147CC6"/>
    <w:rsid w:val="00147E17"/>
    <w:rsid w:val="00147EB0"/>
    <w:rsid w:val="00147F54"/>
    <w:rsid w:val="00150175"/>
    <w:rsid w:val="001502C8"/>
    <w:rsid w:val="00150452"/>
    <w:rsid w:val="00150516"/>
    <w:rsid w:val="001507EC"/>
    <w:rsid w:val="00150AC9"/>
    <w:rsid w:val="00150BBE"/>
    <w:rsid w:val="00150C76"/>
    <w:rsid w:val="0015104F"/>
    <w:rsid w:val="001510EF"/>
    <w:rsid w:val="00151293"/>
    <w:rsid w:val="0015130F"/>
    <w:rsid w:val="00151356"/>
    <w:rsid w:val="0015144E"/>
    <w:rsid w:val="00151527"/>
    <w:rsid w:val="001515BE"/>
    <w:rsid w:val="001515DC"/>
    <w:rsid w:val="0015171C"/>
    <w:rsid w:val="001517AE"/>
    <w:rsid w:val="00151802"/>
    <w:rsid w:val="00151892"/>
    <w:rsid w:val="00151C0E"/>
    <w:rsid w:val="00151ED3"/>
    <w:rsid w:val="00152642"/>
    <w:rsid w:val="00152AB0"/>
    <w:rsid w:val="00152B1A"/>
    <w:rsid w:val="00152C69"/>
    <w:rsid w:val="00153138"/>
    <w:rsid w:val="0015334A"/>
    <w:rsid w:val="00153382"/>
    <w:rsid w:val="001536F8"/>
    <w:rsid w:val="0015390A"/>
    <w:rsid w:val="00153C51"/>
    <w:rsid w:val="00153DE9"/>
    <w:rsid w:val="001540E4"/>
    <w:rsid w:val="0015438A"/>
    <w:rsid w:val="0015458F"/>
    <w:rsid w:val="00154938"/>
    <w:rsid w:val="00154A65"/>
    <w:rsid w:val="00154D6E"/>
    <w:rsid w:val="001550B6"/>
    <w:rsid w:val="00155464"/>
    <w:rsid w:val="001555C0"/>
    <w:rsid w:val="00155BFD"/>
    <w:rsid w:val="00155E74"/>
    <w:rsid w:val="00155EB7"/>
    <w:rsid w:val="00156197"/>
    <w:rsid w:val="001561B5"/>
    <w:rsid w:val="00156210"/>
    <w:rsid w:val="00156229"/>
    <w:rsid w:val="001562C4"/>
    <w:rsid w:val="0015634A"/>
    <w:rsid w:val="0015651F"/>
    <w:rsid w:val="00156556"/>
    <w:rsid w:val="001568C8"/>
    <w:rsid w:val="0015693F"/>
    <w:rsid w:val="0015702B"/>
    <w:rsid w:val="001571CF"/>
    <w:rsid w:val="00157390"/>
    <w:rsid w:val="001577D3"/>
    <w:rsid w:val="00157A61"/>
    <w:rsid w:val="00157AD8"/>
    <w:rsid w:val="0016040D"/>
    <w:rsid w:val="0016068B"/>
    <w:rsid w:val="00160768"/>
    <w:rsid w:val="00160998"/>
    <w:rsid w:val="00160A60"/>
    <w:rsid w:val="00160C09"/>
    <w:rsid w:val="00160C46"/>
    <w:rsid w:val="00160CB0"/>
    <w:rsid w:val="00160CD6"/>
    <w:rsid w:val="00161240"/>
    <w:rsid w:val="00161529"/>
    <w:rsid w:val="00161689"/>
    <w:rsid w:val="00161714"/>
    <w:rsid w:val="00161805"/>
    <w:rsid w:val="0016192B"/>
    <w:rsid w:val="0016193B"/>
    <w:rsid w:val="00161A2E"/>
    <w:rsid w:val="00161A40"/>
    <w:rsid w:val="00161BD9"/>
    <w:rsid w:val="00161D92"/>
    <w:rsid w:val="00161DA9"/>
    <w:rsid w:val="00161DB9"/>
    <w:rsid w:val="00161E49"/>
    <w:rsid w:val="001622C6"/>
    <w:rsid w:val="001622ED"/>
    <w:rsid w:val="00162AAB"/>
    <w:rsid w:val="0016316A"/>
    <w:rsid w:val="0016322D"/>
    <w:rsid w:val="001632EE"/>
    <w:rsid w:val="001633B5"/>
    <w:rsid w:val="00163545"/>
    <w:rsid w:val="0016363B"/>
    <w:rsid w:val="001636F1"/>
    <w:rsid w:val="001638E9"/>
    <w:rsid w:val="00163A9C"/>
    <w:rsid w:val="00163AD1"/>
    <w:rsid w:val="00163B47"/>
    <w:rsid w:val="00163C44"/>
    <w:rsid w:val="00164171"/>
    <w:rsid w:val="001643CE"/>
    <w:rsid w:val="00164BBD"/>
    <w:rsid w:val="00164BF5"/>
    <w:rsid w:val="00164DC9"/>
    <w:rsid w:val="00164E58"/>
    <w:rsid w:val="00165033"/>
    <w:rsid w:val="00165459"/>
    <w:rsid w:val="0016549C"/>
    <w:rsid w:val="00165725"/>
    <w:rsid w:val="00165750"/>
    <w:rsid w:val="00165AEC"/>
    <w:rsid w:val="00165B18"/>
    <w:rsid w:val="00165B51"/>
    <w:rsid w:val="00165DDA"/>
    <w:rsid w:val="001660EA"/>
    <w:rsid w:val="00166587"/>
    <w:rsid w:val="00166911"/>
    <w:rsid w:val="00166929"/>
    <w:rsid w:val="001669C8"/>
    <w:rsid w:val="00166D78"/>
    <w:rsid w:val="001670EA"/>
    <w:rsid w:val="00167242"/>
    <w:rsid w:val="001674A0"/>
    <w:rsid w:val="001674B3"/>
    <w:rsid w:val="001675C4"/>
    <w:rsid w:val="001676B2"/>
    <w:rsid w:val="001676D5"/>
    <w:rsid w:val="001677AE"/>
    <w:rsid w:val="00167815"/>
    <w:rsid w:val="00167C74"/>
    <w:rsid w:val="001703EB"/>
    <w:rsid w:val="00170A50"/>
    <w:rsid w:val="0017157A"/>
    <w:rsid w:val="001716C2"/>
    <w:rsid w:val="00171842"/>
    <w:rsid w:val="00171C75"/>
    <w:rsid w:val="00171F0C"/>
    <w:rsid w:val="00171F59"/>
    <w:rsid w:val="001722F1"/>
    <w:rsid w:val="001723B7"/>
    <w:rsid w:val="0017260C"/>
    <w:rsid w:val="00172793"/>
    <w:rsid w:val="00172E1C"/>
    <w:rsid w:val="00173327"/>
    <w:rsid w:val="001734FD"/>
    <w:rsid w:val="001736DC"/>
    <w:rsid w:val="001736FF"/>
    <w:rsid w:val="00173A59"/>
    <w:rsid w:val="00173B6B"/>
    <w:rsid w:val="00173C64"/>
    <w:rsid w:val="00173F1E"/>
    <w:rsid w:val="001742B6"/>
    <w:rsid w:val="0017495B"/>
    <w:rsid w:val="0017498A"/>
    <w:rsid w:val="001749B2"/>
    <w:rsid w:val="00174B15"/>
    <w:rsid w:val="00174C5E"/>
    <w:rsid w:val="00174E26"/>
    <w:rsid w:val="00174FFD"/>
    <w:rsid w:val="001752A7"/>
    <w:rsid w:val="001756AA"/>
    <w:rsid w:val="001759CA"/>
    <w:rsid w:val="0017609A"/>
    <w:rsid w:val="00176A3E"/>
    <w:rsid w:val="00176DBA"/>
    <w:rsid w:val="00176E36"/>
    <w:rsid w:val="00176E51"/>
    <w:rsid w:val="00176F3A"/>
    <w:rsid w:val="00176FC7"/>
    <w:rsid w:val="00177047"/>
    <w:rsid w:val="001771DC"/>
    <w:rsid w:val="0017726A"/>
    <w:rsid w:val="00177325"/>
    <w:rsid w:val="001773A0"/>
    <w:rsid w:val="001773E3"/>
    <w:rsid w:val="00177600"/>
    <w:rsid w:val="0017776E"/>
    <w:rsid w:val="00177B88"/>
    <w:rsid w:val="00177CAC"/>
    <w:rsid w:val="00177DD3"/>
    <w:rsid w:val="00177E17"/>
    <w:rsid w:val="00177F34"/>
    <w:rsid w:val="00180047"/>
    <w:rsid w:val="00180278"/>
    <w:rsid w:val="0018059E"/>
    <w:rsid w:val="00180CFE"/>
    <w:rsid w:val="00180D6A"/>
    <w:rsid w:val="001811D7"/>
    <w:rsid w:val="001814A8"/>
    <w:rsid w:val="001817A5"/>
    <w:rsid w:val="001818A7"/>
    <w:rsid w:val="001819FC"/>
    <w:rsid w:val="0018201D"/>
    <w:rsid w:val="0018206A"/>
    <w:rsid w:val="0018227D"/>
    <w:rsid w:val="001823B6"/>
    <w:rsid w:val="00182682"/>
    <w:rsid w:val="00182725"/>
    <w:rsid w:val="00182768"/>
    <w:rsid w:val="001829C8"/>
    <w:rsid w:val="00182B21"/>
    <w:rsid w:val="00182B23"/>
    <w:rsid w:val="00182CA0"/>
    <w:rsid w:val="00182FCF"/>
    <w:rsid w:val="00183309"/>
    <w:rsid w:val="001833E1"/>
    <w:rsid w:val="00183A1F"/>
    <w:rsid w:val="00183D74"/>
    <w:rsid w:val="00183FB0"/>
    <w:rsid w:val="00184098"/>
    <w:rsid w:val="001843B3"/>
    <w:rsid w:val="00184CCB"/>
    <w:rsid w:val="00184FD3"/>
    <w:rsid w:val="00185422"/>
    <w:rsid w:val="00185458"/>
    <w:rsid w:val="00185B09"/>
    <w:rsid w:val="00185BDF"/>
    <w:rsid w:val="00185CD4"/>
    <w:rsid w:val="00185D8A"/>
    <w:rsid w:val="00186153"/>
    <w:rsid w:val="001862B5"/>
    <w:rsid w:val="0018651A"/>
    <w:rsid w:val="00186904"/>
    <w:rsid w:val="00186B0A"/>
    <w:rsid w:val="00186BC5"/>
    <w:rsid w:val="0018740F"/>
    <w:rsid w:val="00187423"/>
    <w:rsid w:val="00187476"/>
    <w:rsid w:val="001875B7"/>
    <w:rsid w:val="00187632"/>
    <w:rsid w:val="001876CE"/>
    <w:rsid w:val="00187779"/>
    <w:rsid w:val="00187AED"/>
    <w:rsid w:val="00187C0B"/>
    <w:rsid w:val="00187E3F"/>
    <w:rsid w:val="00187F0E"/>
    <w:rsid w:val="001905BD"/>
    <w:rsid w:val="001908F3"/>
    <w:rsid w:val="00190931"/>
    <w:rsid w:val="00190A36"/>
    <w:rsid w:val="0019150A"/>
    <w:rsid w:val="0019168F"/>
    <w:rsid w:val="001918E4"/>
    <w:rsid w:val="00192095"/>
    <w:rsid w:val="0019212E"/>
    <w:rsid w:val="0019257E"/>
    <w:rsid w:val="001925BD"/>
    <w:rsid w:val="00192633"/>
    <w:rsid w:val="00192699"/>
    <w:rsid w:val="001928E4"/>
    <w:rsid w:val="0019295C"/>
    <w:rsid w:val="00192CEE"/>
    <w:rsid w:val="00192EBF"/>
    <w:rsid w:val="00192FE6"/>
    <w:rsid w:val="0019314E"/>
    <w:rsid w:val="00193451"/>
    <w:rsid w:val="00193986"/>
    <w:rsid w:val="0019398E"/>
    <w:rsid w:val="00193B08"/>
    <w:rsid w:val="00193C93"/>
    <w:rsid w:val="0019435C"/>
    <w:rsid w:val="0019436B"/>
    <w:rsid w:val="001943D7"/>
    <w:rsid w:val="0019449B"/>
    <w:rsid w:val="00194570"/>
    <w:rsid w:val="00194813"/>
    <w:rsid w:val="0019496C"/>
    <w:rsid w:val="00194A52"/>
    <w:rsid w:val="00194A6D"/>
    <w:rsid w:val="00194D33"/>
    <w:rsid w:val="00195002"/>
    <w:rsid w:val="00195082"/>
    <w:rsid w:val="00195117"/>
    <w:rsid w:val="0019512C"/>
    <w:rsid w:val="0019540E"/>
    <w:rsid w:val="001958E3"/>
    <w:rsid w:val="001959C4"/>
    <w:rsid w:val="00195AED"/>
    <w:rsid w:val="001963E1"/>
    <w:rsid w:val="001968C8"/>
    <w:rsid w:val="00196BC9"/>
    <w:rsid w:val="00196BF4"/>
    <w:rsid w:val="00196D6F"/>
    <w:rsid w:val="00196DD3"/>
    <w:rsid w:val="00197292"/>
    <w:rsid w:val="001972DA"/>
    <w:rsid w:val="001974A3"/>
    <w:rsid w:val="00197579"/>
    <w:rsid w:val="001976AA"/>
    <w:rsid w:val="00197758"/>
    <w:rsid w:val="001977E9"/>
    <w:rsid w:val="00197997"/>
    <w:rsid w:val="00197BAE"/>
    <w:rsid w:val="001A0094"/>
    <w:rsid w:val="001A013D"/>
    <w:rsid w:val="001A01AD"/>
    <w:rsid w:val="001A02F6"/>
    <w:rsid w:val="001A06AB"/>
    <w:rsid w:val="001A08C0"/>
    <w:rsid w:val="001A092A"/>
    <w:rsid w:val="001A0C99"/>
    <w:rsid w:val="001A0EA8"/>
    <w:rsid w:val="001A1001"/>
    <w:rsid w:val="001A1045"/>
    <w:rsid w:val="001A1092"/>
    <w:rsid w:val="001A1304"/>
    <w:rsid w:val="001A149D"/>
    <w:rsid w:val="001A15C6"/>
    <w:rsid w:val="001A191F"/>
    <w:rsid w:val="001A19FC"/>
    <w:rsid w:val="001A1E56"/>
    <w:rsid w:val="001A2066"/>
    <w:rsid w:val="001A24A2"/>
    <w:rsid w:val="001A25C7"/>
    <w:rsid w:val="001A25F6"/>
    <w:rsid w:val="001A36E9"/>
    <w:rsid w:val="001A37B2"/>
    <w:rsid w:val="001A3C02"/>
    <w:rsid w:val="001A3F1A"/>
    <w:rsid w:val="001A42EA"/>
    <w:rsid w:val="001A470A"/>
    <w:rsid w:val="001A47CA"/>
    <w:rsid w:val="001A4E1E"/>
    <w:rsid w:val="001A509E"/>
    <w:rsid w:val="001A5373"/>
    <w:rsid w:val="001A5854"/>
    <w:rsid w:val="001A586D"/>
    <w:rsid w:val="001A5BC0"/>
    <w:rsid w:val="001A5D5F"/>
    <w:rsid w:val="001A5E19"/>
    <w:rsid w:val="001A611D"/>
    <w:rsid w:val="001A631D"/>
    <w:rsid w:val="001A6C8E"/>
    <w:rsid w:val="001A6E0B"/>
    <w:rsid w:val="001A6F3E"/>
    <w:rsid w:val="001A72BA"/>
    <w:rsid w:val="001A7750"/>
    <w:rsid w:val="001A797D"/>
    <w:rsid w:val="001A7FF5"/>
    <w:rsid w:val="001B0086"/>
    <w:rsid w:val="001B01FA"/>
    <w:rsid w:val="001B0201"/>
    <w:rsid w:val="001B0535"/>
    <w:rsid w:val="001B0621"/>
    <w:rsid w:val="001B0639"/>
    <w:rsid w:val="001B063A"/>
    <w:rsid w:val="001B06A3"/>
    <w:rsid w:val="001B06C8"/>
    <w:rsid w:val="001B0781"/>
    <w:rsid w:val="001B0832"/>
    <w:rsid w:val="001B0838"/>
    <w:rsid w:val="001B0BEE"/>
    <w:rsid w:val="001B0FF6"/>
    <w:rsid w:val="001B107D"/>
    <w:rsid w:val="001B10F3"/>
    <w:rsid w:val="001B1140"/>
    <w:rsid w:val="001B1505"/>
    <w:rsid w:val="001B18A7"/>
    <w:rsid w:val="001B1AF0"/>
    <w:rsid w:val="001B1D02"/>
    <w:rsid w:val="001B1D4B"/>
    <w:rsid w:val="001B1F74"/>
    <w:rsid w:val="001B2288"/>
    <w:rsid w:val="001B25D9"/>
    <w:rsid w:val="001B2619"/>
    <w:rsid w:val="001B2762"/>
    <w:rsid w:val="001B29CA"/>
    <w:rsid w:val="001B2D60"/>
    <w:rsid w:val="001B2E94"/>
    <w:rsid w:val="001B3237"/>
    <w:rsid w:val="001B3321"/>
    <w:rsid w:val="001B338D"/>
    <w:rsid w:val="001B3692"/>
    <w:rsid w:val="001B36FC"/>
    <w:rsid w:val="001B39AD"/>
    <w:rsid w:val="001B4078"/>
    <w:rsid w:val="001B41ED"/>
    <w:rsid w:val="001B42A4"/>
    <w:rsid w:val="001B42AF"/>
    <w:rsid w:val="001B44A5"/>
    <w:rsid w:val="001B4607"/>
    <w:rsid w:val="001B46C7"/>
    <w:rsid w:val="001B4B62"/>
    <w:rsid w:val="001B4CC7"/>
    <w:rsid w:val="001B4F86"/>
    <w:rsid w:val="001B4FDD"/>
    <w:rsid w:val="001B5026"/>
    <w:rsid w:val="001B519E"/>
    <w:rsid w:val="001B61AC"/>
    <w:rsid w:val="001B6205"/>
    <w:rsid w:val="001B6291"/>
    <w:rsid w:val="001B64B5"/>
    <w:rsid w:val="001B6954"/>
    <w:rsid w:val="001B698C"/>
    <w:rsid w:val="001B69CA"/>
    <w:rsid w:val="001B6C00"/>
    <w:rsid w:val="001B6C41"/>
    <w:rsid w:val="001B6D8F"/>
    <w:rsid w:val="001B6DCE"/>
    <w:rsid w:val="001B7453"/>
    <w:rsid w:val="001B7629"/>
    <w:rsid w:val="001B7A89"/>
    <w:rsid w:val="001B7CE2"/>
    <w:rsid w:val="001B7E0C"/>
    <w:rsid w:val="001B7F05"/>
    <w:rsid w:val="001C0334"/>
    <w:rsid w:val="001C0674"/>
    <w:rsid w:val="001C0890"/>
    <w:rsid w:val="001C0AD2"/>
    <w:rsid w:val="001C1335"/>
    <w:rsid w:val="001C160C"/>
    <w:rsid w:val="001C1648"/>
    <w:rsid w:val="001C17B0"/>
    <w:rsid w:val="001C18A9"/>
    <w:rsid w:val="001C18FF"/>
    <w:rsid w:val="001C19C1"/>
    <w:rsid w:val="001C19E0"/>
    <w:rsid w:val="001C1AB2"/>
    <w:rsid w:val="001C1AE1"/>
    <w:rsid w:val="001C1AF1"/>
    <w:rsid w:val="001C226F"/>
    <w:rsid w:val="001C247C"/>
    <w:rsid w:val="001C25E5"/>
    <w:rsid w:val="001C2A7D"/>
    <w:rsid w:val="001C2A89"/>
    <w:rsid w:val="001C2C57"/>
    <w:rsid w:val="001C2C91"/>
    <w:rsid w:val="001C38D3"/>
    <w:rsid w:val="001C3DFF"/>
    <w:rsid w:val="001C4130"/>
    <w:rsid w:val="001C450C"/>
    <w:rsid w:val="001C4533"/>
    <w:rsid w:val="001C46D6"/>
    <w:rsid w:val="001C481E"/>
    <w:rsid w:val="001C494E"/>
    <w:rsid w:val="001C4AA9"/>
    <w:rsid w:val="001C4B3C"/>
    <w:rsid w:val="001C4F49"/>
    <w:rsid w:val="001C52F3"/>
    <w:rsid w:val="001C54E6"/>
    <w:rsid w:val="001C5544"/>
    <w:rsid w:val="001C612F"/>
    <w:rsid w:val="001C6219"/>
    <w:rsid w:val="001C6351"/>
    <w:rsid w:val="001C63AA"/>
    <w:rsid w:val="001C640B"/>
    <w:rsid w:val="001C650E"/>
    <w:rsid w:val="001C6575"/>
    <w:rsid w:val="001C65D5"/>
    <w:rsid w:val="001C66AC"/>
    <w:rsid w:val="001C6754"/>
    <w:rsid w:val="001C680D"/>
    <w:rsid w:val="001C6F27"/>
    <w:rsid w:val="001C72D5"/>
    <w:rsid w:val="001C74A6"/>
    <w:rsid w:val="001C74B9"/>
    <w:rsid w:val="001C77F0"/>
    <w:rsid w:val="001C7982"/>
    <w:rsid w:val="001C7A39"/>
    <w:rsid w:val="001C7B5C"/>
    <w:rsid w:val="001C7B97"/>
    <w:rsid w:val="001C7D4E"/>
    <w:rsid w:val="001C7DFF"/>
    <w:rsid w:val="001D0130"/>
    <w:rsid w:val="001D014B"/>
    <w:rsid w:val="001D0593"/>
    <w:rsid w:val="001D0A78"/>
    <w:rsid w:val="001D0C98"/>
    <w:rsid w:val="001D0CCB"/>
    <w:rsid w:val="001D0EE2"/>
    <w:rsid w:val="001D11F7"/>
    <w:rsid w:val="001D11F8"/>
    <w:rsid w:val="001D15A3"/>
    <w:rsid w:val="001D188D"/>
    <w:rsid w:val="001D19C0"/>
    <w:rsid w:val="001D1ADE"/>
    <w:rsid w:val="001D1AF8"/>
    <w:rsid w:val="001D1B8A"/>
    <w:rsid w:val="001D1BBB"/>
    <w:rsid w:val="001D1CAA"/>
    <w:rsid w:val="001D2304"/>
    <w:rsid w:val="001D2336"/>
    <w:rsid w:val="001D247E"/>
    <w:rsid w:val="001D2706"/>
    <w:rsid w:val="001D2B7D"/>
    <w:rsid w:val="001D2BFF"/>
    <w:rsid w:val="001D2EB6"/>
    <w:rsid w:val="001D301B"/>
    <w:rsid w:val="001D3464"/>
    <w:rsid w:val="001D35B8"/>
    <w:rsid w:val="001D3A70"/>
    <w:rsid w:val="001D3BE1"/>
    <w:rsid w:val="001D3D70"/>
    <w:rsid w:val="001D3E6E"/>
    <w:rsid w:val="001D3E8A"/>
    <w:rsid w:val="001D3EF4"/>
    <w:rsid w:val="001D3F53"/>
    <w:rsid w:val="001D4328"/>
    <w:rsid w:val="001D43D6"/>
    <w:rsid w:val="001D4567"/>
    <w:rsid w:val="001D4585"/>
    <w:rsid w:val="001D4635"/>
    <w:rsid w:val="001D46A0"/>
    <w:rsid w:val="001D4740"/>
    <w:rsid w:val="001D4744"/>
    <w:rsid w:val="001D48FC"/>
    <w:rsid w:val="001D4E22"/>
    <w:rsid w:val="001D4E60"/>
    <w:rsid w:val="001D50E5"/>
    <w:rsid w:val="001D5574"/>
    <w:rsid w:val="001D5BD1"/>
    <w:rsid w:val="001D5D31"/>
    <w:rsid w:val="001D5D67"/>
    <w:rsid w:val="001D5F74"/>
    <w:rsid w:val="001D5FB0"/>
    <w:rsid w:val="001D6258"/>
    <w:rsid w:val="001D65C4"/>
    <w:rsid w:val="001D6694"/>
    <w:rsid w:val="001D6A90"/>
    <w:rsid w:val="001D7251"/>
    <w:rsid w:val="001D758A"/>
    <w:rsid w:val="001D76F0"/>
    <w:rsid w:val="001D7A91"/>
    <w:rsid w:val="001D7CA4"/>
    <w:rsid w:val="001D7CAA"/>
    <w:rsid w:val="001D7E58"/>
    <w:rsid w:val="001D7EA6"/>
    <w:rsid w:val="001D7F83"/>
    <w:rsid w:val="001E0E52"/>
    <w:rsid w:val="001E13C4"/>
    <w:rsid w:val="001E16E4"/>
    <w:rsid w:val="001E1791"/>
    <w:rsid w:val="001E18DA"/>
    <w:rsid w:val="001E1AA5"/>
    <w:rsid w:val="001E1C1E"/>
    <w:rsid w:val="001E21A1"/>
    <w:rsid w:val="001E246F"/>
    <w:rsid w:val="001E2789"/>
    <w:rsid w:val="001E28CA"/>
    <w:rsid w:val="001E28FE"/>
    <w:rsid w:val="001E2C2C"/>
    <w:rsid w:val="001E30A0"/>
    <w:rsid w:val="001E320A"/>
    <w:rsid w:val="001E324B"/>
    <w:rsid w:val="001E39DB"/>
    <w:rsid w:val="001E3A86"/>
    <w:rsid w:val="001E3DDA"/>
    <w:rsid w:val="001E3F75"/>
    <w:rsid w:val="001E3FE8"/>
    <w:rsid w:val="001E421A"/>
    <w:rsid w:val="001E43B2"/>
    <w:rsid w:val="001E459C"/>
    <w:rsid w:val="001E49C6"/>
    <w:rsid w:val="001E4AA7"/>
    <w:rsid w:val="001E4BB9"/>
    <w:rsid w:val="001E4D4F"/>
    <w:rsid w:val="001E4DAA"/>
    <w:rsid w:val="001E4ED4"/>
    <w:rsid w:val="001E4F1B"/>
    <w:rsid w:val="001E52A4"/>
    <w:rsid w:val="001E57CF"/>
    <w:rsid w:val="001E5981"/>
    <w:rsid w:val="001E5A53"/>
    <w:rsid w:val="001E5B21"/>
    <w:rsid w:val="001E5B5B"/>
    <w:rsid w:val="001E5CE9"/>
    <w:rsid w:val="001E5D89"/>
    <w:rsid w:val="001E60E6"/>
    <w:rsid w:val="001E638C"/>
    <w:rsid w:val="001E6642"/>
    <w:rsid w:val="001E66DB"/>
    <w:rsid w:val="001E671C"/>
    <w:rsid w:val="001E67DF"/>
    <w:rsid w:val="001E7067"/>
    <w:rsid w:val="001E71E6"/>
    <w:rsid w:val="001E7305"/>
    <w:rsid w:val="001E74BA"/>
    <w:rsid w:val="001E750F"/>
    <w:rsid w:val="001E759B"/>
    <w:rsid w:val="001E7770"/>
    <w:rsid w:val="001E79B7"/>
    <w:rsid w:val="001E7B9F"/>
    <w:rsid w:val="001E7BE1"/>
    <w:rsid w:val="001E7C30"/>
    <w:rsid w:val="001E7E57"/>
    <w:rsid w:val="001F00EB"/>
    <w:rsid w:val="001F01FB"/>
    <w:rsid w:val="001F020E"/>
    <w:rsid w:val="001F0219"/>
    <w:rsid w:val="001F026B"/>
    <w:rsid w:val="001F047A"/>
    <w:rsid w:val="001F04A4"/>
    <w:rsid w:val="001F057E"/>
    <w:rsid w:val="001F0658"/>
    <w:rsid w:val="001F06BE"/>
    <w:rsid w:val="001F0847"/>
    <w:rsid w:val="001F0957"/>
    <w:rsid w:val="001F0BDF"/>
    <w:rsid w:val="001F0E92"/>
    <w:rsid w:val="001F1306"/>
    <w:rsid w:val="001F1383"/>
    <w:rsid w:val="001F14E6"/>
    <w:rsid w:val="001F15A1"/>
    <w:rsid w:val="001F1987"/>
    <w:rsid w:val="001F1AB8"/>
    <w:rsid w:val="001F20E5"/>
    <w:rsid w:val="001F2218"/>
    <w:rsid w:val="001F230D"/>
    <w:rsid w:val="001F238A"/>
    <w:rsid w:val="001F23A8"/>
    <w:rsid w:val="001F23BD"/>
    <w:rsid w:val="001F283F"/>
    <w:rsid w:val="001F2C00"/>
    <w:rsid w:val="001F2E12"/>
    <w:rsid w:val="001F32E8"/>
    <w:rsid w:val="001F34A9"/>
    <w:rsid w:val="001F34DA"/>
    <w:rsid w:val="001F3703"/>
    <w:rsid w:val="001F3EA8"/>
    <w:rsid w:val="001F419D"/>
    <w:rsid w:val="001F424C"/>
    <w:rsid w:val="001F4280"/>
    <w:rsid w:val="001F44E2"/>
    <w:rsid w:val="001F4587"/>
    <w:rsid w:val="001F4651"/>
    <w:rsid w:val="001F4813"/>
    <w:rsid w:val="001F4873"/>
    <w:rsid w:val="001F4B6A"/>
    <w:rsid w:val="001F4DAC"/>
    <w:rsid w:val="001F4ECB"/>
    <w:rsid w:val="001F4FE6"/>
    <w:rsid w:val="001F4FFA"/>
    <w:rsid w:val="001F5019"/>
    <w:rsid w:val="001F52AF"/>
    <w:rsid w:val="001F53CA"/>
    <w:rsid w:val="001F5618"/>
    <w:rsid w:val="001F5F59"/>
    <w:rsid w:val="001F6013"/>
    <w:rsid w:val="001F650F"/>
    <w:rsid w:val="001F66E7"/>
    <w:rsid w:val="001F67AA"/>
    <w:rsid w:val="001F6944"/>
    <w:rsid w:val="001F6F86"/>
    <w:rsid w:val="001F7059"/>
    <w:rsid w:val="001F70E1"/>
    <w:rsid w:val="001F717A"/>
    <w:rsid w:val="001F72CA"/>
    <w:rsid w:val="001F7324"/>
    <w:rsid w:val="001F7599"/>
    <w:rsid w:val="001F771A"/>
    <w:rsid w:val="001F7929"/>
    <w:rsid w:val="001F7A13"/>
    <w:rsid w:val="001F7D0F"/>
    <w:rsid w:val="00200462"/>
    <w:rsid w:val="002005B6"/>
    <w:rsid w:val="0020066B"/>
    <w:rsid w:val="0020096B"/>
    <w:rsid w:val="00200E3F"/>
    <w:rsid w:val="00200EE4"/>
    <w:rsid w:val="00201082"/>
    <w:rsid w:val="0020130D"/>
    <w:rsid w:val="00201493"/>
    <w:rsid w:val="002014A3"/>
    <w:rsid w:val="002014E0"/>
    <w:rsid w:val="0020161B"/>
    <w:rsid w:val="002017DC"/>
    <w:rsid w:val="002018E4"/>
    <w:rsid w:val="00201D39"/>
    <w:rsid w:val="00201D6A"/>
    <w:rsid w:val="00201EB8"/>
    <w:rsid w:val="00201EC3"/>
    <w:rsid w:val="00201F7E"/>
    <w:rsid w:val="00202144"/>
    <w:rsid w:val="00202161"/>
    <w:rsid w:val="0020239B"/>
    <w:rsid w:val="00202981"/>
    <w:rsid w:val="00202B54"/>
    <w:rsid w:val="00202C10"/>
    <w:rsid w:val="00202D8D"/>
    <w:rsid w:val="00203049"/>
    <w:rsid w:val="0020319A"/>
    <w:rsid w:val="002031E1"/>
    <w:rsid w:val="002032E2"/>
    <w:rsid w:val="00203408"/>
    <w:rsid w:val="002038B1"/>
    <w:rsid w:val="00203A0F"/>
    <w:rsid w:val="00203DEC"/>
    <w:rsid w:val="00203F0A"/>
    <w:rsid w:val="002042C5"/>
    <w:rsid w:val="0020431E"/>
    <w:rsid w:val="002043F8"/>
    <w:rsid w:val="0020475F"/>
    <w:rsid w:val="002047C5"/>
    <w:rsid w:val="00204B3A"/>
    <w:rsid w:val="00204E26"/>
    <w:rsid w:val="0020510A"/>
    <w:rsid w:val="0020535A"/>
    <w:rsid w:val="00205ABE"/>
    <w:rsid w:val="00205F67"/>
    <w:rsid w:val="0020610F"/>
    <w:rsid w:val="00206411"/>
    <w:rsid w:val="00206417"/>
    <w:rsid w:val="00206955"/>
    <w:rsid w:val="00206ABE"/>
    <w:rsid w:val="00206B1A"/>
    <w:rsid w:val="00206CBB"/>
    <w:rsid w:val="00206E3E"/>
    <w:rsid w:val="0020720B"/>
    <w:rsid w:val="00207249"/>
    <w:rsid w:val="00207EFB"/>
    <w:rsid w:val="00207F83"/>
    <w:rsid w:val="0021022F"/>
    <w:rsid w:val="00210309"/>
    <w:rsid w:val="002105F2"/>
    <w:rsid w:val="00210955"/>
    <w:rsid w:val="00210A3B"/>
    <w:rsid w:val="00210A9D"/>
    <w:rsid w:val="00210B35"/>
    <w:rsid w:val="00210F35"/>
    <w:rsid w:val="002116A9"/>
    <w:rsid w:val="0021186C"/>
    <w:rsid w:val="00211C0E"/>
    <w:rsid w:val="00211C18"/>
    <w:rsid w:val="00212070"/>
    <w:rsid w:val="0021217A"/>
    <w:rsid w:val="002121D9"/>
    <w:rsid w:val="0021232E"/>
    <w:rsid w:val="00212471"/>
    <w:rsid w:val="00212514"/>
    <w:rsid w:val="0021253F"/>
    <w:rsid w:val="0021260E"/>
    <w:rsid w:val="00212731"/>
    <w:rsid w:val="00212968"/>
    <w:rsid w:val="00212AA8"/>
    <w:rsid w:val="00212B35"/>
    <w:rsid w:val="00212C29"/>
    <w:rsid w:val="00212C83"/>
    <w:rsid w:val="00212D03"/>
    <w:rsid w:val="00212DD5"/>
    <w:rsid w:val="00212EA9"/>
    <w:rsid w:val="00212EBF"/>
    <w:rsid w:val="00212F40"/>
    <w:rsid w:val="00212FB8"/>
    <w:rsid w:val="00213347"/>
    <w:rsid w:val="0021344F"/>
    <w:rsid w:val="002135AF"/>
    <w:rsid w:val="0021364B"/>
    <w:rsid w:val="00213709"/>
    <w:rsid w:val="00213C0A"/>
    <w:rsid w:val="00213DBA"/>
    <w:rsid w:val="00213F6E"/>
    <w:rsid w:val="0021400C"/>
    <w:rsid w:val="0021431B"/>
    <w:rsid w:val="00214508"/>
    <w:rsid w:val="0021468D"/>
    <w:rsid w:val="00214900"/>
    <w:rsid w:val="002149AF"/>
    <w:rsid w:val="00214A86"/>
    <w:rsid w:val="00214D9A"/>
    <w:rsid w:val="002155B2"/>
    <w:rsid w:val="00215664"/>
    <w:rsid w:val="002156C9"/>
    <w:rsid w:val="002159BF"/>
    <w:rsid w:val="00215AAA"/>
    <w:rsid w:val="00215B8F"/>
    <w:rsid w:val="00215D79"/>
    <w:rsid w:val="00216083"/>
    <w:rsid w:val="00216093"/>
    <w:rsid w:val="002160FA"/>
    <w:rsid w:val="00216229"/>
    <w:rsid w:val="0021630D"/>
    <w:rsid w:val="0021683C"/>
    <w:rsid w:val="002168E2"/>
    <w:rsid w:val="00216A55"/>
    <w:rsid w:val="00216A92"/>
    <w:rsid w:val="00216BA5"/>
    <w:rsid w:val="00216EDC"/>
    <w:rsid w:val="002174FA"/>
    <w:rsid w:val="00217509"/>
    <w:rsid w:val="00217963"/>
    <w:rsid w:val="00217A1B"/>
    <w:rsid w:val="00217A37"/>
    <w:rsid w:val="00217A5B"/>
    <w:rsid w:val="00217B4B"/>
    <w:rsid w:val="00217DFA"/>
    <w:rsid w:val="00217F2A"/>
    <w:rsid w:val="00220015"/>
    <w:rsid w:val="00220819"/>
    <w:rsid w:val="00220868"/>
    <w:rsid w:val="00220929"/>
    <w:rsid w:val="002209A2"/>
    <w:rsid w:val="00220BB2"/>
    <w:rsid w:val="0022170C"/>
    <w:rsid w:val="00221923"/>
    <w:rsid w:val="00221978"/>
    <w:rsid w:val="00221985"/>
    <w:rsid w:val="00221BB8"/>
    <w:rsid w:val="00221C9C"/>
    <w:rsid w:val="00221D7E"/>
    <w:rsid w:val="00221EC5"/>
    <w:rsid w:val="00222479"/>
    <w:rsid w:val="002225C1"/>
    <w:rsid w:val="002225C6"/>
    <w:rsid w:val="00222A7A"/>
    <w:rsid w:val="00222BA5"/>
    <w:rsid w:val="00222E1D"/>
    <w:rsid w:val="00222EC1"/>
    <w:rsid w:val="00222F5F"/>
    <w:rsid w:val="00223912"/>
    <w:rsid w:val="00224004"/>
    <w:rsid w:val="00224167"/>
    <w:rsid w:val="00224682"/>
    <w:rsid w:val="00224976"/>
    <w:rsid w:val="00224A2C"/>
    <w:rsid w:val="00224B18"/>
    <w:rsid w:val="00224D26"/>
    <w:rsid w:val="00224EBB"/>
    <w:rsid w:val="00225171"/>
    <w:rsid w:val="00225337"/>
    <w:rsid w:val="002256D9"/>
    <w:rsid w:val="00225868"/>
    <w:rsid w:val="00225FFF"/>
    <w:rsid w:val="002260BB"/>
    <w:rsid w:val="00226158"/>
    <w:rsid w:val="002261A5"/>
    <w:rsid w:val="002261B3"/>
    <w:rsid w:val="002261F8"/>
    <w:rsid w:val="0022628F"/>
    <w:rsid w:val="00226457"/>
    <w:rsid w:val="002264AD"/>
    <w:rsid w:val="0022668A"/>
    <w:rsid w:val="0022684F"/>
    <w:rsid w:val="0022687C"/>
    <w:rsid w:val="002268D9"/>
    <w:rsid w:val="002269C0"/>
    <w:rsid w:val="00226EA4"/>
    <w:rsid w:val="00226F30"/>
    <w:rsid w:val="00226F9D"/>
    <w:rsid w:val="00227034"/>
    <w:rsid w:val="0022721F"/>
    <w:rsid w:val="00227515"/>
    <w:rsid w:val="00227639"/>
    <w:rsid w:val="0022766D"/>
    <w:rsid w:val="002276BB"/>
    <w:rsid w:val="00227812"/>
    <w:rsid w:val="0022781F"/>
    <w:rsid w:val="002278D6"/>
    <w:rsid w:val="00227BDA"/>
    <w:rsid w:val="00227F43"/>
    <w:rsid w:val="00230482"/>
    <w:rsid w:val="00230543"/>
    <w:rsid w:val="00230570"/>
    <w:rsid w:val="002306F8"/>
    <w:rsid w:val="00230A0F"/>
    <w:rsid w:val="00230D6C"/>
    <w:rsid w:val="002312F4"/>
    <w:rsid w:val="002313A2"/>
    <w:rsid w:val="0023148B"/>
    <w:rsid w:val="002316A0"/>
    <w:rsid w:val="002317D3"/>
    <w:rsid w:val="00231958"/>
    <w:rsid w:val="00231B17"/>
    <w:rsid w:val="00231D06"/>
    <w:rsid w:val="00231D87"/>
    <w:rsid w:val="00231FC7"/>
    <w:rsid w:val="00231FEB"/>
    <w:rsid w:val="00232440"/>
    <w:rsid w:val="00232641"/>
    <w:rsid w:val="00232653"/>
    <w:rsid w:val="002328F7"/>
    <w:rsid w:val="00232930"/>
    <w:rsid w:val="00232A95"/>
    <w:rsid w:val="00232DD9"/>
    <w:rsid w:val="00232F5C"/>
    <w:rsid w:val="0023307D"/>
    <w:rsid w:val="002330A4"/>
    <w:rsid w:val="00233403"/>
    <w:rsid w:val="00233440"/>
    <w:rsid w:val="00233ADB"/>
    <w:rsid w:val="00233D0E"/>
    <w:rsid w:val="00234174"/>
    <w:rsid w:val="0023441D"/>
    <w:rsid w:val="00234601"/>
    <w:rsid w:val="0023478F"/>
    <w:rsid w:val="00234C14"/>
    <w:rsid w:val="00234C72"/>
    <w:rsid w:val="00234F76"/>
    <w:rsid w:val="00234FF7"/>
    <w:rsid w:val="00235037"/>
    <w:rsid w:val="00235065"/>
    <w:rsid w:val="002356FC"/>
    <w:rsid w:val="00235AF0"/>
    <w:rsid w:val="00235BA7"/>
    <w:rsid w:val="00236091"/>
    <w:rsid w:val="00236199"/>
    <w:rsid w:val="00236408"/>
    <w:rsid w:val="00236450"/>
    <w:rsid w:val="0023694A"/>
    <w:rsid w:val="002370E4"/>
    <w:rsid w:val="0023765A"/>
    <w:rsid w:val="00237921"/>
    <w:rsid w:val="00237C52"/>
    <w:rsid w:val="002407B1"/>
    <w:rsid w:val="00240F5E"/>
    <w:rsid w:val="00241311"/>
    <w:rsid w:val="002413A1"/>
    <w:rsid w:val="0024166C"/>
    <w:rsid w:val="0024169B"/>
    <w:rsid w:val="002416D6"/>
    <w:rsid w:val="00241868"/>
    <w:rsid w:val="0024186F"/>
    <w:rsid w:val="002418D6"/>
    <w:rsid w:val="002419EA"/>
    <w:rsid w:val="002419ED"/>
    <w:rsid w:val="00241AED"/>
    <w:rsid w:val="00241BD5"/>
    <w:rsid w:val="00241BF0"/>
    <w:rsid w:val="00241D0C"/>
    <w:rsid w:val="00241DE1"/>
    <w:rsid w:val="00242252"/>
    <w:rsid w:val="00242358"/>
    <w:rsid w:val="0024249C"/>
    <w:rsid w:val="002425CF"/>
    <w:rsid w:val="002426CE"/>
    <w:rsid w:val="00242DD0"/>
    <w:rsid w:val="00242E22"/>
    <w:rsid w:val="002432AB"/>
    <w:rsid w:val="0024336B"/>
    <w:rsid w:val="002437CC"/>
    <w:rsid w:val="00243E02"/>
    <w:rsid w:val="00243FE6"/>
    <w:rsid w:val="0024407B"/>
    <w:rsid w:val="0024424F"/>
    <w:rsid w:val="0024425F"/>
    <w:rsid w:val="00244561"/>
    <w:rsid w:val="00244786"/>
    <w:rsid w:val="00244819"/>
    <w:rsid w:val="00244BBA"/>
    <w:rsid w:val="00244D28"/>
    <w:rsid w:val="00244D9D"/>
    <w:rsid w:val="002451CE"/>
    <w:rsid w:val="002451E0"/>
    <w:rsid w:val="002453ED"/>
    <w:rsid w:val="00245522"/>
    <w:rsid w:val="0024561D"/>
    <w:rsid w:val="00245720"/>
    <w:rsid w:val="00245A43"/>
    <w:rsid w:val="00245A6F"/>
    <w:rsid w:val="00245FD5"/>
    <w:rsid w:val="0024617F"/>
    <w:rsid w:val="002465E4"/>
    <w:rsid w:val="002468D2"/>
    <w:rsid w:val="00246A24"/>
    <w:rsid w:val="00246C0C"/>
    <w:rsid w:val="00247724"/>
    <w:rsid w:val="002477DF"/>
    <w:rsid w:val="00247809"/>
    <w:rsid w:val="00247811"/>
    <w:rsid w:val="00247992"/>
    <w:rsid w:val="00247DA9"/>
    <w:rsid w:val="00250239"/>
    <w:rsid w:val="0025048F"/>
    <w:rsid w:val="00250726"/>
    <w:rsid w:val="0025074A"/>
    <w:rsid w:val="0025083C"/>
    <w:rsid w:val="00250971"/>
    <w:rsid w:val="002509A1"/>
    <w:rsid w:val="00250F28"/>
    <w:rsid w:val="002510F1"/>
    <w:rsid w:val="002511BF"/>
    <w:rsid w:val="0025132B"/>
    <w:rsid w:val="002513D0"/>
    <w:rsid w:val="00251685"/>
    <w:rsid w:val="00251AD6"/>
    <w:rsid w:val="00252456"/>
    <w:rsid w:val="002527DA"/>
    <w:rsid w:val="00252BBC"/>
    <w:rsid w:val="00252C17"/>
    <w:rsid w:val="00252C42"/>
    <w:rsid w:val="00252FB4"/>
    <w:rsid w:val="00253031"/>
    <w:rsid w:val="0025307F"/>
    <w:rsid w:val="0025316F"/>
    <w:rsid w:val="002533B5"/>
    <w:rsid w:val="002534FC"/>
    <w:rsid w:val="0025372D"/>
    <w:rsid w:val="0025409F"/>
    <w:rsid w:val="00254162"/>
    <w:rsid w:val="002545F0"/>
    <w:rsid w:val="0025480C"/>
    <w:rsid w:val="00254BAC"/>
    <w:rsid w:val="00255002"/>
    <w:rsid w:val="00255124"/>
    <w:rsid w:val="002551BD"/>
    <w:rsid w:val="002557EE"/>
    <w:rsid w:val="00255802"/>
    <w:rsid w:val="00255F18"/>
    <w:rsid w:val="002562E6"/>
    <w:rsid w:val="00256334"/>
    <w:rsid w:val="002568D0"/>
    <w:rsid w:val="00256DE9"/>
    <w:rsid w:val="00256E26"/>
    <w:rsid w:val="0025720B"/>
    <w:rsid w:val="0025766A"/>
    <w:rsid w:val="00257731"/>
    <w:rsid w:val="00257FFB"/>
    <w:rsid w:val="00260936"/>
    <w:rsid w:val="002609DE"/>
    <w:rsid w:val="00260AB4"/>
    <w:rsid w:val="00260BA3"/>
    <w:rsid w:val="00260C58"/>
    <w:rsid w:val="00260C97"/>
    <w:rsid w:val="00260CD8"/>
    <w:rsid w:val="00260FF6"/>
    <w:rsid w:val="00261061"/>
    <w:rsid w:val="002611E3"/>
    <w:rsid w:val="00261605"/>
    <w:rsid w:val="0026198E"/>
    <w:rsid w:val="00261BD1"/>
    <w:rsid w:val="00261D31"/>
    <w:rsid w:val="00261F99"/>
    <w:rsid w:val="0026241A"/>
    <w:rsid w:val="00262661"/>
    <w:rsid w:val="002628C0"/>
    <w:rsid w:val="002628F8"/>
    <w:rsid w:val="00262B03"/>
    <w:rsid w:val="00262B17"/>
    <w:rsid w:val="00262F70"/>
    <w:rsid w:val="002630D0"/>
    <w:rsid w:val="00263118"/>
    <w:rsid w:val="002632DF"/>
    <w:rsid w:val="0026366A"/>
    <w:rsid w:val="00263A8F"/>
    <w:rsid w:val="00263D22"/>
    <w:rsid w:val="00263F46"/>
    <w:rsid w:val="0026400A"/>
    <w:rsid w:val="00264061"/>
    <w:rsid w:val="002640BA"/>
    <w:rsid w:val="002643A4"/>
    <w:rsid w:val="00264441"/>
    <w:rsid w:val="00264499"/>
    <w:rsid w:val="002646B9"/>
    <w:rsid w:val="0026483B"/>
    <w:rsid w:val="00264CF2"/>
    <w:rsid w:val="002651C2"/>
    <w:rsid w:val="00265472"/>
    <w:rsid w:val="002655DE"/>
    <w:rsid w:val="0026570D"/>
    <w:rsid w:val="0026586F"/>
    <w:rsid w:val="00265C69"/>
    <w:rsid w:val="00265D53"/>
    <w:rsid w:val="0026608C"/>
    <w:rsid w:val="00266227"/>
    <w:rsid w:val="00266426"/>
    <w:rsid w:val="00266462"/>
    <w:rsid w:val="00266468"/>
    <w:rsid w:val="0026650E"/>
    <w:rsid w:val="00266548"/>
    <w:rsid w:val="00266659"/>
    <w:rsid w:val="00266F95"/>
    <w:rsid w:val="00267587"/>
    <w:rsid w:val="00267744"/>
    <w:rsid w:val="00267AC5"/>
    <w:rsid w:val="00267BCE"/>
    <w:rsid w:val="00267BD5"/>
    <w:rsid w:val="00267F0B"/>
    <w:rsid w:val="0027025D"/>
    <w:rsid w:val="00270308"/>
    <w:rsid w:val="002705D0"/>
    <w:rsid w:val="002706EB"/>
    <w:rsid w:val="002707DF"/>
    <w:rsid w:val="00270822"/>
    <w:rsid w:val="00270888"/>
    <w:rsid w:val="00270B22"/>
    <w:rsid w:val="00271311"/>
    <w:rsid w:val="00271589"/>
    <w:rsid w:val="002717E3"/>
    <w:rsid w:val="00271950"/>
    <w:rsid w:val="00271AC4"/>
    <w:rsid w:val="00271B24"/>
    <w:rsid w:val="00271C35"/>
    <w:rsid w:val="00271F37"/>
    <w:rsid w:val="00272159"/>
    <w:rsid w:val="002723C4"/>
    <w:rsid w:val="00272426"/>
    <w:rsid w:val="0027266C"/>
    <w:rsid w:val="00272969"/>
    <w:rsid w:val="00272B36"/>
    <w:rsid w:val="00272FF1"/>
    <w:rsid w:val="0027301B"/>
    <w:rsid w:val="002730E4"/>
    <w:rsid w:val="00273177"/>
    <w:rsid w:val="00273A15"/>
    <w:rsid w:val="00273D6F"/>
    <w:rsid w:val="00274288"/>
    <w:rsid w:val="0027431C"/>
    <w:rsid w:val="00274349"/>
    <w:rsid w:val="00274474"/>
    <w:rsid w:val="002746D1"/>
    <w:rsid w:val="002747D0"/>
    <w:rsid w:val="00274AC7"/>
    <w:rsid w:val="00274E9D"/>
    <w:rsid w:val="00275074"/>
    <w:rsid w:val="0027537D"/>
    <w:rsid w:val="002754BB"/>
    <w:rsid w:val="002756E6"/>
    <w:rsid w:val="0027595A"/>
    <w:rsid w:val="00275B4D"/>
    <w:rsid w:val="00275E04"/>
    <w:rsid w:val="00275E0E"/>
    <w:rsid w:val="002763E2"/>
    <w:rsid w:val="002763E9"/>
    <w:rsid w:val="00276736"/>
    <w:rsid w:val="00277050"/>
    <w:rsid w:val="0027716E"/>
    <w:rsid w:val="0027733C"/>
    <w:rsid w:val="00277522"/>
    <w:rsid w:val="00277D76"/>
    <w:rsid w:val="00277DFB"/>
    <w:rsid w:val="002801D8"/>
    <w:rsid w:val="00280277"/>
    <w:rsid w:val="002805E5"/>
    <w:rsid w:val="00280F06"/>
    <w:rsid w:val="00281398"/>
    <w:rsid w:val="002814E8"/>
    <w:rsid w:val="00281C15"/>
    <w:rsid w:val="00281FC6"/>
    <w:rsid w:val="0028224D"/>
    <w:rsid w:val="00282554"/>
    <w:rsid w:val="002825DC"/>
    <w:rsid w:val="0028298F"/>
    <w:rsid w:val="002829CF"/>
    <w:rsid w:val="00282DA0"/>
    <w:rsid w:val="00282E25"/>
    <w:rsid w:val="00282F6F"/>
    <w:rsid w:val="00282F73"/>
    <w:rsid w:val="00283114"/>
    <w:rsid w:val="002831BA"/>
    <w:rsid w:val="002831BD"/>
    <w:rsid w:val="00283417"/>
    <w:rsid w:val="002834DE"/>
    <w:rsid w:val="00283511"/>
    <w:rsid w:val="00283535"/>
    <w:rsid w:val="0028382E"/>
    <w:rsid w:val="00283889"/>
    <w:rsid w:val="002838C2"/>
    <w:rsid w:val="002838CD"/>
    <w:rsid w:val="00283941"/>
    <w:rsid w:val="00283AE9"/>
    <w:rsid w:val="00283B7E"/>
    <w:rsid w:val="00283DDB"/>
    <w:rsid w:val="002841A4"/>
    <w:rsid w:val="002841DC"/>
    <w:rsid w:val="002843D9"/>
    <w:rsid w:val="00284754"/>
    <w:rsid w:val="00284832"/>
    <w:rsid w:val="00284C7E"/>
    <w:rsid w:val="00284D15"/>
    <w:rsid w:val="00284E32"/>
    <w:rsid w:val="00284E90"/>
    <w:rsid w:val="00285017"/>
    <w:rsid w:val="002850A0"/>
    <w:rsid w:val="002851EB"/>
    <w:rsid w:val="002854AF"/>
    <w:rsid w:val="002854E0"/>
    <w:rsid w:val="00285510"/>
    <w:rsid w:val="00285593"/>
    <w:rsid w:val="00285869"/>
    <w:rsid w:val="00285C0F"/>
    <w:rsid w:val="00285C90"/>
    <w:rsid w:val="00285CBD"/>
    <w:rsid w:val="00285DE2"/>
    <w:rsid w:val="00285DF8"/>
    <w:rsid w:val="0028616D"/>
    <w:rsid w:val="002865E2"/>
    <w:rsid w:val="00286965"/>
    <w:rsid w:val="002869D5"/>
    <w:rsid w:val="00286A43"/>
    <w:rsid w:val="00286CC0"/>
    <w:rsid w:val="00287069"/>
    <w:rsid w:val="002870F7"/>
    <w:rsid w:val="0028713B"/>
    <w:rsid w:val="0028764A"/>
    <w:rsid w:val="00287AD2"/>
    <w:rsid w:val="00287D86"/>
    <w:rsid w:val="00287EE0"/>
    <w:rsid w:val="00287FD1"/>
    <w:rsid w:val="00290494"/>
    <w:rsid w:val="002905D8"/>
    <w:rsid w:val="0029078F"/>
    <w:rsid w:val="00290816"/>
    <w:rsid w:val="00290ACF"/>
    <w:rsid w:val="00290CDD"/>
    <w:rsid w:val="00290D46"/>
    <w:rsid w:val="002911E9"/>
    <w:rsid w:val="0029131B"/>
    <w:rsid w:val="00291322"/>
    <w:rsid w:val="0029136E"/>
    <w:rsid w:val="00291C99"/>
    <w:rsid w:val="00291ED7"/>
    <w:rsid w:val="00292399"/>
    <w:rsid w:val="002923FF"/>
    <w:rsid w:val="00292461"/>
    <w:rsid w:val="00292464"/>
    <w:rsid w:val="0029261C"/>
    <w:rsid w:val="0029286C"/>
    <w:rsid w:val="002928F1"/>
    <w:rsid w:val="00292B2A"/>
    <w:rsid w:val="00292C99"/>
    <w:rsid w:val="00292D5D"/>
    <w:rsid w:val="0029323A"/>
    <w:rsid w:val="002935DC"/>
    <w:rsid w:val="00293644"/>
    <w:rsid w:val="002939E0"/>
    <w:rsid w:val="00293E43"/>
    <w:rsid w:val="00293EF2"/>
    <w:rsid w:val="0029402A"/>
    <w:rsid w:val="00294405"/>
    <w:rsid w:val="00294445"/>
    <w:rsid w:val="00294969"/>
    <w:rsid w:val="002949FB"/>
    <w:rsid w:val="00294B4D"/>
    <w:rsid w:val="00294BE9"/>
    <w:rsid w:val="00294C86"/>
    <w:rsid w:val="00294E53"/>
    <w:rsid w:val="00294FDD"/>
    <w:rsid w:val="002951D8"/>
    <w:rsid w:val="0029562B"/>
    <w:rsid w:val="00295648"/>
    <w:rsid w:val="00295AA8"/>
    <w:rsid w:val="00295BF2"/>
    <w:rsid w:val="00295DC1"/>
    <w:rsid w:val="00295DFF"/>
    <w:rsid w:val="00295F8F"/>
    <w:rsid w:val="002960D5"/>
    <w:rsid w:val="00296371"/>
    <w:rsid w:val="002965C1"/>
    <w:rsid w:val="0029687F"/>
    <w:rsid w:val="00296B9E"/>
    <w:rsid w:val="00296DE9"/>
    <w:rsid w:val="00297087"/>
    <w:rsid w:val="002972A9"/>
    <w:rsid w:val="00297784"/>
    <w:rsid w:val="002978BE"/>
    <w:rsid w:val="00297A53"/>
    <w:rsid w:val="00297D23"/>
    <w:rsid w:val="00297E15"/>
    <w:rsid w:val="00297F21"/>
    <w:rsid w:val="002A00BE"/>
    <w:rsid w:val="002A06FF"/>
    <w:rsid w:val="002A09D6"/>
    <w:rsid w:val="002A0A1C"/>
    <w:rsid w:val="002A0B0D"/>
    <w:rsid w:val="002A0E4B"/>
    <w:rsid w:val="002A0F61"/>
    <w:rsid w:val="002A1062"/>
    <w:rsid w:val="002A11B7"/>
    <w:rsid w:val="002A18CA"/>
    <w:rsid w:val="002A1924"/>
    <w:rsid w:val="002A19C1"/>
    <w:rsid w:val="002A2012"/>
    <w:rsid w:val="002A2413"/>
    <w:rsid w:val="002A27F0"/>
    <w:rsid w:val="002A2A9C"/>
    <w:rsid w:val="002A2B24"/>
    <w:rsid w:val="002A2DFD"/>
    <w:rsid w:val="002A2F5E"/>
    <w:rsid w:val="002A330A"/>
    <w:rsid w:val="002A352A"/>
    <w:rsid w:val="002A3698"/>
    <w:rsid w:val="002A36A8"/>
    <w:rsid w:val="002A36B7"/>
    <w:rsid w:val="002A36EF"/>
    <w:rsid w:val="002A3EEF"/>
    <w:rsid w:val="002A426E"/>
    <w:rsid w:val="002A42AB"/>
    <w:rsid w:val="002A43EB"/>
    <w:rsid w:val="002A4429"/>
    <w:rsid w:val="002A4A6F"/>
    <w:rsid w:val="002A4AB1"/>
    <w:rsid w:val="002A4AEA"/>
    <w:rsid w:val="002A4CE1"/>
    <w:rsid w:val="002A4FDD"/>
    <w:rsid w:val="002A5623"/>
    <w:rsid w:val="002A579C"/>
    <w:rsid w:val="002A57F6"/>
    <w:rsid w:val="002A58D8"/>
    <w:rsid w:val="002A5943"/>
    <w:rsid w:val="002A5CF2"/>
    <w:rsid w:val="002A607D"/>
    <w:rsid w:val="002A6104"/>
    <w:rsid w:val="002A6197"/>
    <w:rsid w:val="002A6302"/>
    <w:rsid w:val="002A648D"/>
    <w:rsid w:val="002A6F06"/>
    <w:rsid w:val="002A717F"/>
    <w:rsid w:val="002A766D"/>
    <w:rsid w:val="002A76FA"/>
    <w:rsid w:val="002A7D9C"/>
    <w:rsid w:val="002A7FE0"/>
    <w:rsid w:val="002B0353"/>
    <w:rsid w:val="002B043E"/>
    <w:rsid w:val="002B0C8D"/>
    <w:rsid w:val="002B0F7C"/>
    <w:rsid w:val="002B103C"/>
    <w:rsid w:val="002B132E"/>
    <w:rsid w:val="002B1364"/>
    <w:rsid w:val="002B13B1"/>
    <w:rsid w:val="002B150A"/>
    <w:rsid w:val="002B1750"/>
    <w:rsid w:val="002B18CE"/>
    <w:rsid w:val="002B1CAC"/>
    <w:rsid w:val="002B1CE7"/>
    <w:rsid w:val="002B20B5"/>
    <w:rsid w:val="002B233D"/>
    <w:rsid w:val="002B2525"/>
    <w:rsid w:val="002B25E7"/>
    <w:rsid w:val="002B26D0"/>
    <w:rsid w:val="002B27EF"/>
    <w:rsid w:val="002B2813"/>
    <w:rsid w:val="002B2A74"/>
    <w:rsid w:val="002B2A96"/>
    <w:rsid w:val="002B2BBD"/>
    <w:rsid w:val="002B2D02"/>
    <w:rsid w:val="002B2D29"/>
    <w:rsid w:val="002B2D53"/>
    <w:rsid w:val="002B3199"/>
    <w:rsid w:val="002B337F"/>
    <w:rsid w:val="002B3468"/>
    <w:rsid w:val="002B3985"/>
    <w:rsid w:val="002B39F0"/>
    <w:rsid w:val="002B3A69"/>
    <w:rsid w:val="002B3C0E"/>
    <w:rsid w:val="002B41B8"/>
    <w:rsid w:val="002B41E9"/>
    <w:rsid w:val="002B4213"/>
    <w:rsid w:val="002B4252"/>
    <w:rsid w:val="002B438A"/>
    <w:rsid w:val="002B4717"/>
    <w:rsid w:val="002B493B"/>
    <w:rsid w:val="002B4B51"/>
    <w:rsid w:val="002B4E8D"/>
    <w:rsid w:val="002B5480"/>
    <w:rsid w:val="002B5714"/>
    <w:rsid w:val="002B5DA0"/>
    <w:rsid w:val="002B6416"/>
    <w:rsid w:val="002B65A5"/>
    <w:rsid w:val="002B65E6"/>
    <w:rsid w:val="002B664A"/>
    <w:rsid w:val="002B679E"/>
    <w:rsid w:val="002B6BCE"/>
    <w:rsid w:val="002B7178"/>
    <w:rsid w:val="002B77B0"/>
    <w:rsid w:val="002B7B5B"/>
    <w:rsid w:val="002B7C48"/>
    <w:rsid w:val="002B7D71"/>
    <w:rsid w:val="002C031C"/>
    <w:rsid w:val="002C03DB"/>
    <w:rsid w:val="002C08AD"/>
    <w:rsid w:val="002C0B32"/>
    <w:rsid w:val="002C0C4B"/>
    <w:rsid w:val="002C109A"/>
    <w:rsid w:val="002C1344"/>
    <w:rsid w:val="002C1958"/>
    <w:rsid w:val="002C195F"/>
    <w:rsid w:val="002C1E31"/>
    <w:rsid w:val="002C1EEA"/>
    <w:rsid w:val="002C24A6"/>
    <w:rsid w:val="002C24E3"/>
    <w:rsid w:val="002C28C1"/>
    <w:rsid w:val="002C2E01"/>
    <w:rsid w:val="002C339F"/>
    <w:rsid w:val="002C33E6"/>
    <w:rsid w:val="002C3618"/>
    <w:rsid w:val="002C362B"/>
    <w:rsid w:val="002C3AFC"/>
    <w:rsid w:val="002C3E11"/>
    <w:rsid w:val="002C3EF9"/>
    <w:rsid w:val="002C447B"/>
    <w:rsid w:val="002C4746"/>
    <w:rsid w:val="002C47AD"/>
    <w:rsid w:val="002C4AC9"/>
    <w:rsid w:val="002C4C49"/>
    <w:rsid w:val="002C4D9D"/>
    <w:rsid w:val="002C55C7"/>
    <w:rsid w:val="002C5627"/>
    <w:rsid w:val="002C5CDE"/>
    <w:rsid w:val="002C6034"/>
    <w:rsid w:val="002C635B"/>
    <w:rsid w:val="002C671B"/>
    <w:rsid w:val="002C6DF7"/>
    <w:rsid w:val="002C6FBA"/>
    <w:rsid w:val="002C79D1"/>
    <w:rsid w:val="002C7CFF"/>
    <w:rsid w:val="002C7E19"/>
    <w:rsid w:val="002C7E35"/>
    <w:rsid w:val="002D0120"/>
    <w:rsid w:val="002D0290"/>
    <w:rsid w:val="002D0A4C"/>
    <w:rsid w:val="002D0A72"/>
    <w:rsid w:val="002D0BC6"/>
    <w:rsid w:val="002D0C98"/>
    <w:rsid w:val="002D1110"/>
    <w:rsid w:val="002D11B8"/>
    <w:rsid w:val="002D11F7"/>
    <w:rsid w:val="002D12B4"/>
    <w:rsid w:val="002D12F6"/>
    <w:rsid w:val="002D13F1"/>
    <w:rsid w:val="002D17C5"/>
    <w:rsid w:val="002D1C4F"/>
    <w:rsid w:val="002D244D"/>
    <w:rsid w:val="002D25A0"/>
    <w:rsid w:val="002D28E8"/>
    <w:rsid w:val="002D2927"/>
    <w:rsid w:val="002D29CE"/>
    <w:rsid w:val="002D2A87"/>
    <w:rsid w:val="002D2AF0"/>
    <w:rsid w:val="002D2DF1"/>
    <w:rsid w:val="002D2E69"/>
    <w:rsid w:val="002D30BF"/>
    <w:rsid w:val="002D365F"/>
    <w:rsid w:val="002D38C4"/>
    <w:rsid w:val="002D3D93"/>
    <w:rsid w:val="002D406E"/>
    <w:rsid w:val="002D410C"/>
    <w:rsid w:val="002D4158"/>
    <w:rsid w:val="002D41FA"/>
    <w:rsid w:val="002D427D"/>
    <w:rsid w:val="002D4693"/>
    <w:rsid w:val="002D47D5"/>
    <w:rsid w:val="002D4A2A"/>
    <w:rsid w:val="002D4A8D"/>
    <w:rsid w:val="002D4C5D"/>
    <w:rsid w:val="002D5043"/>
    <w:rsid w:val="002D5142"/>
    <w:rsid w:val="002D51FD"/>
    <w:rsid w:val="002D5236"/>
    <w:rsid w:val="002D5AAD"/>
    <w:rsid w:val="002D5DC7"/>
    <w:rsid w:val="002D5E1A"/>
    <w:rsid w:val="002D608B"/>
    <w:rsid w:val="002D611F"/>
    <w:rsid w:val="002D65BE"/>
    <w:rsid w:val="002D6782"/>
    <w:rsid w:val="002D6E38"/>
    <w:rsid w:val="002D6F41"/>
    <w:rsid w:val="002D7060"/>
    <w:rsid w:val="002D7174"/>
    <w:rsid w:val="002D72A4"/>
    <w:rsid w:val="002D731B"/>
    <w:rsid w:val="002D764E"/>
    <w:rsid w:val="002D78D9"/>
    <w:rsid w:val="002D7935"/>
    <w:rsid w:val="002D7A95"/>
    <w:rsid w:val="002D7C86"/>
    <w:rsid w:val="002D7F6A"/>
    <w:rsid w:val="002E0692"/>
    <w:rsid w:val="002E0753"/>
    <w:rsid w:val="002E078E"/>
    <w:rsid w:val="002E07CF"/>
    <w:rsid w:val="002E0800"/>
    <w:rsid w:val="002E0A17"/>
    <w:rsid w:val="002E0A74"/>
    <w:rsid w:val="002E0B0B"/>
    <w:rsid w:val="002E0E02"/>
    <w:rsid w:val="002E0FFD"/>
    <w:rsid w:val="002E10C1"/>
    <w:rsid w:val="002E15DB"/>
    <w:rsid w:val="002E1720"/>
    <w:rsid w:val="002E18AE"/>
    <w:rsid w:val="002E1A35"/>
    <w:rsid w:val="002E1D74"/>
    <w:rsid w:val="002E20FF"/>
    <w:rsid w:val="002E281A"/>
    <w:rsid w:val="002E2943"/>
    <w:rsid w:val="002E2B03"/>
    <w:rsid w:val="002E2CF1"/>
    <w:rsid w:val="002E2D59"/>
    <w:rsid w:val="002E2F70"/>
    <w:rsid w:val="002E307E"/>
    <w:rsid w:val="002E34AF"/>
    <w:rsid w:val="002E3517"/>
    <w:rsid w:val="002E3EE5"/>
    <w:rsid w:val="002E3FAA"/>
    <w:rsid w:val="002E4133"/>
    <w:rsid w:val="002E4405"/>
    <w:rsid w:val="002E44FD"/>
    <w:rsid w:val="002E46A4"/>
    <w:rsid w:val="002E48CF"/>
    <w:rsid w:val="002E4921"/>
    <w:rsid w:val="002E4AAC"/>
    <w:rsid w:val="002E4BE2"/>
    <w:rsid w:val="002E503E"/>
    <w:rsid w:val="002E510C"/>
    <w:rsid w:val="002E52F9"/>
    <w:rsid w:val="002E5303"/>
    <w:rsid w:val="002E53DE"/>
    <w:rsid w:val="002E5413"/>
    <w:rsid w:val="002E563B"/>
    <w:rsid w:val="002E5A10"/>
    <w:rsid w:val="002E5EB4"/>
    <w:rsid w:val="002E5F4C"/>
    <w:rsid w:val="002E62D2"/>
    <w:rsid w:val="002E673C"/>
    <w:rsid w:val="002E6A4A"/>
    <w:rsid w:val="002E7248"/>
    <w:rsid w:val="002E74AF"/>
    <w:rsid w:val="002E7584"/>
    <w:rsid w:val="002E758C"/>
    <w:rsid w:val="002E7976"/>
    <w:rsid w:val="002E7CAC"/>
    <w:rsid w:val="002F00D0"/>
    <w:rsid w:val="002F01A1"/>
    <w:rsid w:val="002F0A07"/>
    <w:rsid w:val="002F0C71"/>
    <w:rsid w:val="002F0C77"/>
    <w:rsid w:val="002F1038"/>
    <w:rsid w:val="002F1497"/>
    <w:rsid w:val="002F1558"/>
    <w:rsid w:val="002F1B80"/>
    <w:rsid w:val="002F1C71"/>
    <w:rsid w:val="002F1D6E"/>
    <w:rsid w:val="002F1F5E"/>
    <w:rsid w:val="002F20BE"/>
    <w:rsid w:val="002F22FF"/>
    <w:rsid w:val="002F235F"/>
    <w:rsid w:val="002F23B4"/>
    <w:rsid w:val="002F274D"/>
    <w:rsid w:val="002F2D68"/>
    <w:rsid w:val="002F2D8F"/>
    <w:rsid w:val="002F3353"/>
    <w:rsid w:val="002F3808"/>
    <w:rsid w:val="002F3DC8"/>
    <w:rsid w:val="002F3E7A"/>
    <w:rsid w:val="002F42E8"/>
    <w:rsid w:val="002F4501"/>
    <w:rsid w:val="002F466E"/>
    <w:rsid w:val="002F4845"/>
    <w:rsid w:val="002F485A"/>
    <w:rsid w:val="002F49B1"/>
    <w:rsid w:val="002F49C3"/>
    <w:rsid w:val="002F4ABF"/>
    <w:rsid w:val="002F4DA6"/>
    <w:rsid w:val="002F55BE"/>
    <w:rsid w:val="002F5645"/>
    <w:rsid w:val="002F5855"/>
    <w:rsid w:val="002F5E20"/>
    <w:rsid w:val="002F5E2F"/>
    <w:rsid w:val="002F5F5A"/>
    <w:rsid w:val="002F5F5C"/>
    <w:rsid w:val="002F6193"/>
    <w:rsid w:val="002F62B8"/>
    <w:rsid w:val="002F63E8"/>
    <w:rsid w:val="002F6882"/>
    <w:rsid w:val="002F695B"/>
    <w:rsid w:val="002F6D2A"/>
    <w:rsid w:val="002F705F"/>
    <w:rsid w:val="002F72DA"/>
    <w:rsid w:val="002F7533"/>
    <w:rsid w:val="002F7622"/>
    <w:rsid w:val="002F76B1"/>
    <w:rsid w:val="002F7760"/>
    <w:rsid w:val="002F7835"/>
    <w:rsid w:val="002F78D6"/>
    <w:rsid w:val="002F7AD5"/>
    <w:rsid w:val="002F7C6D"/>
    <w:rsid w:val="002F7CC8"/>
    <w:rsid w:val="002F7D66"/>
    <w:rsid w:val="002F7DBE"/>
    <w:rsid w:val="002F7DDB"/>
    <w:rsid w:val="0030005B"/>
    <w:rsid w:val="003001E1"/>
    <w:rsid w:val="003007FA"/>
    <w:rsid w:val="0030090B"/>
    <w:rsid w:val="00300A78"/>
    <w:rsid w:val="00300B05"/>
    <w:rsid w:val="00300CA4"/>
    <w:rsid w:val="00300CDD"/>
    <w:rsid w:val="00300ED9"/>
    <w:rsid w:val="00300FAD"/>
    <w:rsid w:val="00301349"/>
    <w:rsid w:val="00301495"/>
    <w:rsid w:val="003014F0"/>
    <w:rsid w:val="00301527"/>
    <w:rsid w:val="00301AA1"/>
    <w:rsid w:val="00301B6D"/>
    <w:rsid w:val="00301CA5"/>
    <w:rsid w:val="00301D10"/>
    <w:rsid w:val="003022D8"/>
    <w:rsid w:val="00302319"/>
    <w:rsid w:val="0030231C"/>
    <w:rsid w:val="0030265F"/>
    <w:rsid w:val="003026C1"/>
    <w:rsid w:val="003027A0"/>
    <w:rsid w:val="003029A8"/>
    <w:rsid w:val="00302AD3"/>
    <w:rsid w:val="00302AE8"/>
    <w:rsid w:val="00302BA1"/>
    <w:rsid w:val="00302BB1"/>
    <w:rsid w:val="00302F34"/>
    <w:rsid w:val="003035BE"/>
    <w:rsid w:val="003036AC"/>
    <w:rsid w:val="00303DCB"/>
    <w:rsid w:val="00303FB4"/>
    <w:rsid w:val="0030400B"/>
    <w:rsid w:val="00304210"/>
    <w:rsid w:val="0030435C"/>
    <w:rsid w:val="00304370"/>
    <w:rsid w:val="00304697"/>
    <w:rsid w:val="00304870"/>
    <w:rsid w:val="003048D7"/>
    <w:rsid w:val="00304A1B"/>
    <w:rsid w:val="00304ACA"/>
    <w:rsid w:val="00304AD2"/>
    <w:rsid w:val="00304B63"/>
    <w:rsid w:val="00304E27"/>
    <w:rsid w:val="003050BB"/>
    <w:rsid w:val="00305271"/>
    <w:rsid w:val="003054A1"/>
    <w:rsid w:val="003055DC"/>
    <w:rsid w:val="00305882"/>
    <w:rsid w:val="00305B9F"/>
    <w:rsid w:val="00305BDC"/>
    <w:rsid w:val="003061D2"/>
    <w:rsid w:val="003062E6"/>
    <w:rsid w:val="003063AF"/>
    <w:rsid w:val="003064AE"/>
    <w:rsid w:val="00306668"/>
    <w:rsid w:val="00306752"/>
    <w:rsid w:val="003068A5"/>
    <w:rsid w:val="003068B6"/>
    <w:rsid w:val="00306B3F"/>
    <w:rsid w:val="00306F3E"/>
    <w:rsid w:val="00307083"/>
    <w:rsid w:val="003071B9"/>
    <w:rsid w:val="003071F6"/>
    <w:rsid w:val="00307254"/>
    <w:rsid w:val="0030744A"/>
    <w:rsid w:val="003074C6"/>
    <w:rsid w:val="00307541"/>
    <w:rsid w:val="00307884"/>
    <w:rsid w:val="00307989"/>
    <w:rsid w:val="003079EB"/>
    <w:rsid w:val="00307A00"/>
    <w:rsid w:val="00307A18"/>
    <w:rsid w:val="00307B80"/>
    <w:rsid w:val="00307D76"/>
    <w:rsid w:val="00307DD7"/>
    <w:rsid w:val="00307F95"/>
    <w:rsid w:val="00307FE0"/>
    <w:rsid w:val="00310225"/>
    <w:rsid w:val="003104C1"/>
    <w:rsid w:val="003106D9"/>
    <w:rsid w:val="003107DF"/>
    <w:rsid w:val="0031094B"/>
    <w:rsid w:val="00310D84"/>
    <w:rsid w:val="00310F53"/>
    <w:rsid w:val="00310F8D"/>
    <w:rsid w:val="00310FB5"/>
    <w:rsid w:val="003112A6"/>
    <w:rsid w:val="003113EB"/>
    <w:rsid w:val="00311738"/>
    <w:rsid w:val="003117DD"/>
    <w:rsid w:val="003117E2"/>
    <w:rsid w:val="00311806"/>
    <w:rsid w:val="0031195B"/>
    <w:rsid w:val="00311C08"/>
    <w:rsid w:val="00311D84"/>
    <w:rsid w:val="0031218B"/>
    <w:rsid w:val="00312567"/>
    <w:rsid w:val="00312586"/>
    <w:rsid w:val="00312616"/>
    <w:rsid w:val="00312630"/>
    <w:rsid w:val="0031278D"/>
    <w:rsid w:val="00312CC1"/>
    <w:rsid w:val="00312ECE"/>
    <w:rsid w:val="00313121"/>
    <w:rsid w:val="0031312F"/>
    <w:rsid w:val="003131AF"/>
    <w:rsid w:val="00313308"/>
    <w:rsid w:val="00313546"/>
    <w:rsid w:val="003136CE"/>
    <w:rsid w:val="0031393C"/>
    <w:rsid w:val="00313B8A"/>
    <w:rsid w:val="00313C5B"/>
    <w:rsid w:val="00313CB0"/>
    <w:rsid w:val="00313D2D"/>
    <w:rsid w:val="00313DBE"/>
    <w:rsid w:val="00313F96"/>
    <w:rsid w:val="00314006"/>
    <w:rsid w:val="00314119"/>
    <w:rsid w:val="003143FE"/>
    <w:rsid w:val="003145AE"/>
    <w:rsid w:val="003145CE"/>
    <w:rsid w:val="00314602"/>
    <w:rsid w:val="00314861"/>
    <w:rsid w:val="00314B7D"/>
    <w:rsid w:val="003150CE"/>
    <w:rsid w:val="003151FB"/>
    <w:rsid w:val="0031521E"/>
    <w:rsid w:val="0031527F"/>
    <w:rsid w:val="003153EB"/>
    <w:rsid w:val="003154F2"/>
    <w:rsid w:val="00315718"/>
    <w:rsid w:val="003157F9"/>
    <w:rsid w:val="00315825"/>
    <w:rsid w:val="00315924"/>
    <w:rsid w:val="00315958"/>
    <w:rsid w:val="00315AAB"/>
    <w:rsid w:val="00316031"/>
    <w:rsid w:val="00316166"/>
    <w:rsid w:val="00316584"/>
    <w:rsid w:val="003166E1"/>
    <w:rsid w:val="00316846"/>
    <w:rsid w:val="00316886"/>
    <w:rsid w:val="003168C5"/>
    <w:rsid w:val="0031691B"/>
    <w:rsid w:val="00316993"/>
    <w:rsid w:val="00316E02"/>
    <w:rsid w:val="00316EEE"/>
    <w:rsid w:val="00316F57"/>
    <w:rsid w:val="0031734F"/>
    <w:rsid w:val="00317423"/>
    <w:rsid w:val="003175E1"/>
    <w:rsid w:val="00317A5C"/>
    <w:rsid w:val="00317AB1"/>
    <w:rsid w:val="00317D23"/>
    <w:rsid w:val="0032001E"/>
    <w:rsid w:val="00320299"/>
    <w:rsid w:val="0032064C"/>
    <w:rsid w:val="003206F1"/>
    <w:rsid w:val="0032079F"/>
    <w:rsid w:val="003207AA"/>
    <w:rsid w:val="003207F8"/>
    <w:rsid w:val="003208B7"/>
    <w:rsid w:val="00320920"/>
    <w:rsid w:val="00320A05"/>
    <w:rsid w:val="00320A22"/>
    <w:rsid w:val="00320A6E"/>
    <w:rsid w:val="00320BF8"/>
    <w:rsid w:val="0032104B"/>
    <w:rsid w:val="00321154"/>
    <w:rsid w:val="003211B0"/>
    <w:rsid w:val="00321201"/>
    <w:rsid w:val="0032129B"/>
    <w:rsid w:val="00321351"/>
    <w:rsid w:val="00321595"/>
    <w:rsid w:val="0032162F"/>
    <w:rsid w:val="00321A59"/>
    <w:rsid w:val="00321A9E"/>
    <w:rsid w:val="00321C2A"/>
    <w:rsid w:val="00321EDA"/>
    <w:rsid w:val="0032235B"/>
    <w:rsid w:val="003224AA"/>
    <w:rsid w:val="003224E7"/>
    <w:rsid w:val="00322603"/>
    <w:rsid w:val="003228AD"/>
    <w:rsid w:val="00322AC0"/>
    <w:rsid w:val="00322B46"/>
    <w:rsid w:val="00322B64"/>
    <w:rsid w:val="00322CA0"/>
    <w:rsid w:val="00322DFC"/>
    <w:rsid w:val="003233F2"/>
    <w:rsid w:val="003236E0"/>
    <w:rsid w:val="003237F4"/>
    <w:rsid w:val="00323BBF"/>
    <w:rsid w:val="00323E01"/>
    <w:rsid w:val="00323F10"/>
    <w:rsid w:val="003242F3"/>
    <w:rsid w:val="0032437C"/>
    <w:rsid w:val="00324738"/>
    <w:rsid w:val="00324EDB"/>
    <w:rsid w:val="00324FA5"/>
    <w:rsid w:val="003251E1"/>
    <w:rsid w:val="00325222"/>
    <w:rsid w:val="003253B4"/>
    <w:rsid w:val="003254E7"/>
    <w:rsid w:val="003259CB"/>
    <w:rsid w:val="00325D7A"/>
    <w:rsid w:val="00325ED7"/>
    <w:rsid w:val="003260FB"/>
    <w:rsid w:val="00326109"/>
    <w:rsid w:val="00326145"/>
    <w:rsid w:val="00326270"/>
    <w:rsid w:val="00326342"/>
    <w:rsid w:val="0032686A"/>
    <w:rsid w:val="0032692C"/>
    <w:rsid w:val="00326B62"/>
    <w:rsid w:val="00326DB8"/>
    <w:rsid w:val="00326EC7"/>
    <w:rsid w:val="00326F32"/>
    <w:rsid w:val="00327163"/>
    <w:rsid w:val="00327249"/>
    <w:rsid w:val="00327305"/>
    <w:rsid w:val="00327370"/>
    <w:rsid w:val="00327531"/>
    <w:rsid w:val="00327565"/>
    <w:rsid w:val="00327939"/>
    <w:rsid w:val="0033016C"/>
    <w:rsid w:val="00330187"/>
    <w:rsid w:val="003304A3"/>
    <w:rsid w:val="00330B0A"/>
    <w:rsid w:val="00330D47"/>
    <w:rsid w:val="00330E43"/>
    <w:rsid w:val="00331343"/>
    <w:rsid w:val="003313AC"/>
    <w:rsid w:val="003317A2"/>
    <w:rsid w:val="0033183C"/>
    <w:rsid w:val="00331C77"/>
    <w:rsid w:val="00331DB6"/>
    <w:rsid w:val="00331E96"/>
    <w:rsid w:val="00331F96"/>
    <w:rsid w:val="00332793"/>
    <w:rsid w:val="003329D5"/>
    <w:rsid w:val="00332B55"/>
    <w:rsid w:val="00332C7C"/>
    <w:rsid w:val="00332D44"/>
    <w:rsid w:val="00332EA9"/>
    <w:rsid w:val="00332ECA"/>
    <w:rsid w:val="00332F52"/>
    <w:rsid w:val="00332FC0"/>
    <w:rsid w:val="00333022"/>
    <w:rsid w:val="003330C1"/>
    <w:rsid w:val="003333FE"/>
    <w:rsid w:val="00333A18"/>
    <w:rsid w:val="00333C56"/>
    <w:rsid w:val="00334666"/>
    <w:rsid w:val="00334E25"/>
    <w:rsid w:val="00334FCF"/>
    <w:rsid w:val="0033515B"/>
    <w:rsid w:val="0033521A"/>
    <w:rsid w:val="0033554D"/>
    <w:rsid w:val="003359AC"/>
    <w:rsid w:val="00335D80"/>
    <w:rsid w:val="00335EA8"/>
    <w:rsid w:val="00335F37"/>
    <w:rsid w:val="00335F9A"/>
    <w:rsid w:val="003362F3"/>
    <w:rsid w:val="003363C8"/>
    <w:rsid w:val="003363DD"/>
    <w:rsid w:val="00336778"/>
    <w:rsid w:val="003367CD"/>
    <w:rsid w:val="00336A80"/>
    <w:rsid w:val="00336E3C"/>
    <w:rsid w:val="00336E8A"/>
    <w:rsid w:val="003370AB"/>
    <w:rsid w:val="00337AEA"/>
    <w:rsid w:val="00340361"/>
    <w:rsid w:val="0034048D"/>
    <w:rsid w:val="00340795"/>
    <w:rsid w:val="003409AA"/>
    <w:rsid w:val="0034111C"/>
    <w:rsid w:val="00341290"/>
    <w:rsid w:val="0034129E"/>
    <w:rsid w:val="00341373"/>
    <w:rsid w:val="003413BE"/>
    <w:rsid w:val="003415B9"/>
    <w:rsid w:val="00341675"/>
    <w:rsid w:val="00341708"/>
    <w:rsid w:val="00341A49"/>
    <w:rsid w:val="00341C69"/>
    <w:rsid w:val="00341E60"/>
    <w:rsid w:val="00341ED4"/>
    <w:rsid w:val="0034217F"/>
    <w:rsid w:val="00342478"/>
    <w:rsid w:val="00342AD2"/>
    <w:rsid w:val="00342C9B"/>
    <w:rsid w:val="00342EA7"/>
    <w:rsid w:val="00342F2A"/>
    <w:rsid w:val="00342F2C"/>
    <w:rsid w:val="00343022"/>
    <w:rsid w:val="003430AA"/>
    <w:rsid w:val="00343954"/>
    <w:rsid w:val="00343993"/>
    <w:rsid w:val="00344235"/>
    <w:rsid w:val="00344451"/>
    <w:rsid w:val="003444E2"/>
    <w:rsid w:val="00344561"/>
    <w:rsid w:val="00344AB6"/>
    <w:rsid w:val="00344AF3"/>
    <w:rsid w:val="00344D4C"/>
    <w:rsid w:val="003452AE"/>
    <w:rsid w:val="00345328"/>
    <w:rsid w:val="003453E8"/>
    <w:rsid w:val="00345405"/>
    <w:rsid w:val="00345DDD"/>
    <w:rsid w:val="0034636B"/>
    <w:rsid w:val="003463B1"/>
    <w:rsid w:val="00346724"/>
    <w:rsid w:val="0034680F"/>
    <w:rsid w:val="003468DF"/>
    <w:rsid w:val="00346FED"/>
    <w:rsid w:val="00347398"/>
    <w:rsid w:val="003473B4"/>
    <w:rsid w:val="00347657"/>
    <w:rsid w:val="003477CE"/>
    <w:rsid w:val="0034788B"/>
    <w:rsid w:val="003479A4"/>
    <w:rsid w:val="00347B48"/>
    <w:rsid w:val="00347D69"/>
    <w:rsid w:val="00347F47"/>
    <w:rsid w:val="00347F77"/>
    <w:rsid w:val="0035003C"/>
    <w:rsid w:val="0035007F"/>
    <w:rsid w:val="0035067A"/>
    <w:rsid w:val="003507B3"/>
    <w:rsid w:val="003508A6"/>
    <w:rsid w:val="003508BB"/>
    <w:rsid w:val="003508CB"/>
    <w:rsid w:val="00351B3C"/>
    <w:rsid w:val="00351C33"/>
    <w:rsid w:val="00351C38"/>
    <w:rsid w:val="00351E01"/>
    <w:rsid w:val="0035221D"/>
    <w:rsid w:val="0035223D"/>
    <w:rsid w:val="0035227F"/>
    <w:rsid w:val="00352494"/>
    <w:rsid w:val="003524CE"/>
    <w:rsid w:val="003526F3"/>
    <w:rsid w:val="0035274C"/>
    <w:rsid w:val="00352D21"/>
    <w:rsid w:val="00352E3B"/>
    <w:rsid w:val="00353092"/>
    <w:rsid w:val="00353920"/>
    <w:rsid w:val="00353B9C"/>
    <w:rsid w:val="00353C0C"/>
    <w:rsid w:val="00353DDE"/>
    <w:rsid w:val="0035443D"/>
    <w:rsid w:val="00354493"/>
    <w:rsid w:val="003549E6"/>
    <w:rsid w:val="00354DD0"/>
    <w:rsid w:val="00354FEE"/>
    <w:rsid w:val="0035528D"/>
    <w:rsid w:val="003556C4"/>
    <w:rsid w:val="00355AB8"/>
    <w:rsid w:val="00355BA3"/>
    <w:rsid w:val="00355D56"/>
    <w:rsid w:val="00355E71"/>
    <w:rsid w:val="00355ECC"/>
    <w:rsid w:val="0035622B"/>
    <w:rsid w:val="00356275"/>
    <w:rsid w:val="00356287"/>
    <w:rsid w:val="0035640A"/>
    <w:rsid w:val="00356472"/>
    <w:rsid w:val="003569B7"/>
    <w:rsid w:val="00356B54"/>
    <w:rsid w:val="00356C0B"/>
    <w:rsid w:val="0035709B"/>
    <w:rsid w:val="00357342"/>
    <w:rsid w:val="00357582"/>
    <w:rsid w:val="003577BD"/>
    <w:rsid w:val="00357B9C"/>
    <w:rsid w:val="00357FD0"/>
    <w:rsid w:val="00360119"/>
    <w:rsid w:val="0036013A"/>
    <w:rsid w:val="003605B1"/>
    <w:rsid w:val="0036125A"/>
    <w:rsid w:val="003612C8"/>
    <w:rsid w:val="00361412"/>
    <w:rsid w:val="003615CA"/>
    <w:rsid w:val="00361806"/>
    <w:rsid w:val="003618E6"/>
    <w:rsid w:val="003618E7"/>
    <w:rsid w:val="00361AE6"/>
    <w:rsid w:val="00361D6C"/>
    <w:rsid w:val="003620C2"/>
    <w:rsid w:val="00362161"/>
    <w:rsid w:val="003624F5"/>
    <w:rsid w:val="00363047"/>
    <w:rsid w:val="003631AB"/>
    <w:rsid w:val="00363332"/>
    <w:rsid w:val="00363346"/>
    <w:rsid w:val="0036346F"/>
    <w:rsid w:val="00363845"/>
    <w:rsid w:val="00363A68"/>
    <w:rsid w:val="003642A6"/>
    <w:rsid w:val="00364392"/>
    <w:rsid w:val="003643F9"/>
    <w:rsid w:val="00364428"/>
    <w:rsid w:val="00364853"/>
    <w:rsid w:val="00364AA7"/>
    <w:rsid w:val="00364E5C"/>
    <w:rsid w:val="00365018"/>
    <w:rsid w:val="003654FD"/>
    <w:rsid w:val="00365EC1"/>
    <w:rsid w:val="00365EEE"/>
    <w:rsid w:val="00365F38"/>
    <w:rsid w:val="00365F92"/>
    <w:rsid w:val="00366031"/>
    <w:rsid w:val="003660A3"/>
    <w:rsid w:val="00366363"/>
    <w:rsid w:val="00366476"/>
    <w:rsid w:val="003667B7"/>
    <w:rsid w:val="00366AD8"/>
    <w:rsid w:val="00366FF0"/>
    <w:rsid w:val="00367200"/>
    <w:rsid w:val="00367337"/>
    <w:rsid w:val="00367367"/>
    <w:rsid w:val="00367A7B"/>
    <w:rsid w:val="00367AA8"/>
    <w:rsid w:val="00367F65"/>
    <w:rsid w:val="00367FD8"/>
    <w:rsid w:val="0037019E"/>
    <w:rsid w:val="0037057D"/>
    <w:rsid w:val="00370613"/>
    <w:rsid w:val="00370892"/>
    <w:rsid w:val="003708A6"/>
    <w:rsid w:val="003708E0"/>
    <w:rsid w:val="003709A3"/>
    <w:rsid w:val="003709CA"/>
    <w:rsid w:val="00370A02"/>
    <w:rsid w:val="00370B63"/>
    <w:rsid w:val="00370FCC"/>
    <w:rsid w:val="0037100D"/>
    <w:rsid w:val="003711AF"/>
    <w:rsid w:val="00371364"/>
    <w:rsid w:val="00371366"/>
    <w:rsid w:val="00371370"/>
    <w:rsid w:val="0037161D"/>
    <w:rsid w:val="00371852"/>
    <w:rsid w:val="003719BC"/>
    <w:rsid w:val="00371A16"/>
    <w:rsid w:val="00371A9D"/>
    <w:rsid w:val="00371CE2"/>
    <w:rsid w:val="00371DB2"/>
    <w:rsid w:val="003724C2"/>
    <w:rsid w:val="003725F6"/>
    <w:rsid w:val="00372726"/>
    <w:rsid w:val="00372A2C"/>
    <w:rsid w:val="00372B40"/>
    <w:rsid w:val="003733E5"/>
    <w:rsid w:val="00373B33"/>
    <w:rsid w:val="00373B7E"/>
    <w:rsid w:val="00373F1C"/>
    <w:rsid w:val="00373F68"/>
    <w:rsid w:val="0037475E"/>
    <w:rsid w:val="00374762"/>
    <w:rsid w:val="00374777"/>
    <w:rsid w:val="00374848"/>
    <w:rsid w:val="00374C38"/>
    <w:rsid w:val="00374C9B"/>
    <w:rsid w:val="00374CFA"/>
    <w:rsid w:val="00374D28"/>
    <w:rsid w:val="00375018"/>
    <w:rsid w:val="003756BE"/>
    <w:rsid w:val="003757B7"/>
    <w:rsid w:val="00375A8E"/>
    <w:rsid w:val="00375AB9"/>
    <w:rsid w:val="00375D09"/>
    <w:rsid w:val="0037621E"/>
    <w:rsid w:val="00376675"/>
    <w:rsid w:val="00376774"/>
    <w:rsid w:val="00376833"/>
    <w:rsid w:val="00376A33"/>
    <w:rsid w:val="00376BDD"/>
    <w:rsid w:val="00376CEC"/>
    <w:rsid w:val="00377105"/>
    <w:rsid w:val="003772A4"/>
    <w:rsid w:val="003772E7"/>
    <w:rsid w:val="0037739D"/>
    <w:rsid w:val="003773AE"/>
    <w:rsid w:val="0037751C"/>
    <w:rsid w:val="003777CF"/>
    <w:rsid w:val="0037796E"/>
    <w:rsid w:val="00377972"/>
    <w:rsid w:val="00380231"/>
    <w:rsid w:val="00380574"/>
    <w:rsid w:val="00380734"/>
    <w:rsid w:val="00380816"/>
    <w:rsid w:val="0038086F"/>
    <w:rsid w:val="00380915"/>
    <w:rsid w:val="003809B7"/>
    <w:rsid w:val="00380A2B"/>
    <w:rsid w:val="00380BF6"/>
    <w:rsid w:val="00380C2D"/>
    <w:rsid w:val="00380DAD"/>
    <w:rsid w:val="00380E36"/>
    <w:rsid w:val="00380F3F"/>
    <w:rsid w:val="003811A1"/>
    <w:rsid w:val="00381476"/>
    <w:rsid w:val="0038169B"/>
    <w:rsid w:val="0038189C"/>
    <w:rsid w:val="00381927"/>
    <w:rsid w:val="00381ADE"/>
    <w:rsid w:val="00381F00"/>
    <w:rsid w:val="00382075"/>
    <w:rsid w:val="003820DF"/>
    <w:rsid w:val="003820ED"/>
    <w:rsid w:val="003821C1"/>
    <w:rsid w:val="00382232"/>
    <w:rsid w:val="003824AE"/>
    <w:rsid w:val="003827C3"/>
    <w:rsid w:val="00382C47"/>
    <w:rsid w:val="00382E12"/>
    <w:rsid w:val="00382E37"/>
    <w:rsid w:val="00382E71"/>
    <w:rsid w:val="00382F1A"/>
    <w:rsid w:val="00383282"/>
    <w:rsid w:val="003834A0"/>
    <w:rsid w:val="00383658"/>
    <w:rsid w:val="00383BB0"/>
    <w:rsid w:val="0038403E"/>
    <w:rsid w:val="003840E1"/>
    <w:rsid w:val="0038412E"/>
    <w:rsid w:val="003846DA"/>
    <w:rsid w:val="00385212"/>
    <w:rsid w:val="0038529E"/>
    <w:rsid w:val="003855A0"/>
    <w:rsid w:val="0038564B"/>
    <w:rsid w:val="00385891"/>
    <w:rsid w:val="003859F0"/>
    <w:rsid w:val="00386053"/>
    <w:rsid w:val="0038619F"/>
    <w:rsid w:val="003863F1"/>
    <w:rsid w:val="0038676E"/>
    <w:rsid w:val="00387057"/>
    <w:rsid w:val="00387149"/>
    <w:rsid w:val="003871A8"/>
    <w:rsid w:val="0038771D"/>
    <w:rsid w:val="003878D5"/>
    <w:rsid w:val="00387976"/>
    <w:rsid w:val="00387D22"/>
    <w:rsid w:val="00387DE8"/>
    <w:rsid w:val="00390317"/>
    <w:rsid w:val="003904B1"/>
    <w:rsid w:val="003906FF"/>
    <w:rsid w:val="00390756"/>
    <w:rsid w:val="003908B7"/>
    <w:rsid w:val="003909D1"/>
    <w:rsid w:val="00390A0D"/>
    <w:rsid w:val="00390CAD"/>
    <w:rsid w:val="003912A8"/>
    <w:rsid w:val="00391847"/>
    <w:rsid w:val="00391861"/>
    <w:rsid w:val="00391895"/>
    <w:rsid w:val="00391D0D"/>
    <w:rsid w:val="00391E04"/>
    <w:rsid w:val="003923F2"/>
    <w:rsid w:val="00392451"/>
    <w:rsid w:val="0039287E"/>
    <w:rsid w:val="00392BC6"/>
    <w:rsid w:val="0039308B"/>
    <w:rsid w:val="00393507"/>
    <w:rsid w:val="003936A1"/>
    <w:rsid w:val="0039381F"/>
    <w:rsid w:val="00393B3C"/>
    <w:rsid w:val="00393E44"/>
    <w:rsid w:val="0039418E"/>
    <w:rsid w:val="00394270"/>
    <w:rsid w:val="00394740"/>
    <w:rsid w:val="00394845"/>
    <w:rsid w:val="0039494B"/>
    <w:rsid w:val="003949FE"/>
    <w:rsid w:val="00394A41"/>
    <w:rsid w:val="00394DE2"/>
    <w:rsid w:val="00394DE8"/>
    <w:rsid w:val="00394EF3"/>
    <w:rsid w:val="003950C2"/>
    <w:rsid w:val="00395291"/>
    <w:rsid w:val="00395325"/>
    <w:rsid w:val="0039588A"/>
    <w:rsid w:val="00395B61"/>
    <w:rsid w:val="00396325"/>
    <w:rsid w:val="0039645C"/>
    <w:rsid w:val="00396524"/>
    <w:rsid w:val="0039666C"/>
    <w:rsid w:val="0039686E"/>
    <w:rsid w:val="00396C4D"/>
    <w:rsid w:val="00396D0D"/>
    <w:rsid w:val="00396E83"/>
    <w:rsid w:val="00396E94"/>
    <w:rsid w:val="00397202"/>
    <w:rsid w:val="003975BA"/>
    <w:rsid w:val="00397720"/>
    <w:rsid w:val="003977B5"/>
    <w:rsid w:val="003978B1"/>
    <w:rsid w:val="00397AB6"/>
    <w:rsid w:val="00397ACA"/>
    <w:rsid w:val="00397E33"/>
    <w:rsid w:val="00397FE0"/>
    <w:rsid w:val="003A05E0"/>
    <w:rsid w:val="003A0E49"/>
    <w:rsid w:val="003A0FED"/>
    <w:rsid w:val="003A10C3"/>
    <w:rsid w:val="003A14ED"/>
    <w:rsid w:val="003A1676"/>
    <w:rsid w:val="003A16AC"/>
    <w:rsid w:val="003A1725"/>
    <w:rsid w:val="003A1910"/>
    <w:rsid w:val="003A1AF5"/>
    <w:rsid w:val="003A1D1A"/>
    <w:rsid w:val="003A1D73"/>
    <w:rsid w:val="003A1F4E"/>
    <w:rsid w:val="003A2131"/>
    <w:rsid w:val="003A2729"/>
    <w:rsid w:val="003A2969"/>
    <w:rsid w:val="003A2CF1"/>
    <w:rsid w:val="003A3588"/>
    <w:rsid w:val="003A37F8"/>
    <w:rsid w:val="003A37F9"/>
    <w:rsid w:val="003A38F3"/>
    <w:rsid w:val="003A3E8A"/>
    <w:rsid w:val="003A3FB9"/>
    <w:rsid w:val="003A4800"/>
    <w:rsid w:val="003A4A2D"/>
    <w:rsid w:val="003A5352"/>
    <w:rsid w:val="003A597F"/>
    <w:rsid w:val="003A6263"/>
    <w:rsid w:val="003A6621"/>
    <w:rsid w:val="003A682E"/>
    <w:rsid w:val="003A68CF"/>
    <w:rsid w:val="003A6ED8"/>
    <w:rsid w:val="003A70C4"/>
    <w:rsid w:val="003A71A8"/>
    <w:rsid w:val="003A7398"/>
    <w:rsid w:val="003A7926"/>
    <w:rsid w:val="003A794E"/>
    <w:rsid w:val="003A7AE0"/>
    <w:rsid w:val="003A7E69"/>
    <w:rsid w:val="003B0012"/>
    <w:rsid w:val="003B00CA"/>
    <w:rsid w:val="003B01E8"/>
    <w:rsid w:val="003B01F6"/>
    <w:rsid w:val="003B030B"/>
    <w:rsid w:val="003B0432"/>
    <w:rsid w:val="003B0455"/>
    <w:rsid w:val="003B0481"/>
    <w:rsid w:val="003B061A"/>
    <w:rsid w:val="003B0701"/>
    <w:rsid w:val="003B0821"/>
    <w:rsid w:val="003B08CB"/>
    <w:rsid w:val="003B08D3"/>
    <w:rsid w:val="003B0B41"/>
    <w:rsid w:val="003B0BE9"/>
    <w:rsid w:val="003B0C54"/>
    <w:rsid w:val="003B0DAF"/>
    <w:rsid w:val="003B166F"/>
    <w:rsid w:val="003B19B1"/>
    <w:rsid w:val="003B19F8"/>
    <w:rsid w:val="003B2740"/>
    <w:rsid w:val="003B2788"/>
    <w:rsid w:val="003B2A0D"/>
    <w:rsid w:val="003B2AEC"/>
    <w:rsid w:val="003B2B38"/>
    <w:rsid w:val="003B2D42"/>
    <w:rsid w:val="003B2E9B"/>
    <w:rsid w:val="003B2F8D"/>
    <w:rsid w:val="003B31C3"/>
    <w:rsid w:val="003B32F8"/>
    <w:rsid w:val="003B37B1"/>
    <w:rsid w:val="003B3B1E"/>
    <w:rsid w:val="003B3BC2"/>
    <w:rsid w:val="003B408E"/>
    <w:rsid w:val="003B42B0"/>
    <w:rsid w:val="003B452C"/>
    <w:rsid w:val="003B492F"/>
    <w:rsid w:val="003B4B0A"/>
    <w:rsid w:val="003B4D35"/>
    <w:rsid w:val="003B4F16"/>
    <w:rsid w:val="003B4FAA"/>
    <w:rsid w:val="003B52CB"/>
    <w:rsid w:val="003B537A"/>
    <w:rsid w:val="003B5457"/>
    <w:rsid w:val="003B547A"/>
    <w:rsid w:val="003B57F7"/>
    <w:rsid w:val="003B590A"/>
    <w:rsid w:val="003B599C"/>
    <w:rsid w:val="003B5C0F"/>
    <w:rsid w:val="003B5C42"/>
    <w:rsid w:val="003B6104"/>
    <w:rsid w:val="003B6121"/>
    <w:rsid w:val="003B632D"/>
    <w:rsid w:val="003B63B3"/>
    <w:rsid w:val="003B63D7"/>
    <w:rsid w:val="003B68C8"/>
    <w:rsid w:val="003B68E3"/>
    <w:rsid w:val="003B6A15"/>
    <w:rsid w:val="003B6BE4"/>
    <w:rsid w:val="003B6CB0"/>
    <w:rsid w:val="003B6EBA"/>
    <w:rsid w:val="003B6FCA"/>
    <w:rsid w:val="003B7385"/>
    <w:rsid w:val="003B75B9"/>
    <w:rsid w:val="003B76B9"/>
    <w:rsid w:val="003B76D0"/>
    <w:rsid w:val="003B779D"/>
    <w:rsid w:val="003B77B9"/>
    <w:rsid w:val="003B7B43"/>
    <w:rsid w:val="003B7CCD"/>
    <w:rsid w:val="003B7D13"/>
    <w:rsid w:val="003B7D66"/>
    <w:rsid w:val="003C0330"/>
    <w:rsid w:val="003C03BE"/>
    <w:rsid w:val="003C051E"/>
    <w:rsid w:val="003C0B01"/>
    <w:rsid w:val="003C0DA2"/>
    <w:rsid w:val="003C0DBA"/>
    <w:rsid w:val="003C0FBD"/>
    <w:rsid w:val="003C1010"/>
    <w:rsid w:val="003C12C8"/>
    <w:rsid w:val="003C12E3"/>
    <w:rsid w:val="003C1538"/>
    <w:rsid w:val="003C1952"/>
    <w:rsid w:val="003C1A18"/>
    <w:rsid w:val="003C1A49"/>
    <w:rsid w:val="003C1A95"/>
    <w:rsid w:val="003C1AEE"/>
    <w:rsid w:val="003C1C34"/>
    <w:rsid w:val="003C23EE"/>
    <w:rsid w:val="003C24DB"/>
    <w:rsid w:val="003C25C8"/>
    <w:rsid w:val="003C288E"/>
    <w:rsid w:val="003C2ADF"/>
    <w:rsid w:val="003C3153"/>
    <w:rsid w:val="003C3261"/>
    <w:rsid w:val="003C39BB"/>
    <w:rsid w:val="003C3A06"/>
    <w:rsid w:val="003C435A"/>
    <w:rsid w:val="003C43EC"/>
    <w:rsid w:val="003C446F"/>
    <w:rsid w:val="003C44B2"/>
    <w:rsid w:val="003C451A"/>
    <w:rsid w:val="003C4869"/>
    <w:rsid w:val="003C48E6"/>
    <w:rsid w:val="003C4B5A"/>
    <w:rsid w:val="003C4B6F"/>
    <w:rsid w:val="003C506A"/>
    <w:rsid w:val="003C5080"/>
    <w:rsid w:val="003C556F"/>
    <w:rsid w:val="003C5924"/>
    <w:rsid w:val="003C5C41"/>
    <w:rsid w:val="003C5E5D"/>
    <w:rsid w:val="003C60CF"/>
    <w:rsid w:val="003C60FE"/>
    <w:rsid w:val="003C61A8"/>
    <w:rsid w:val="003C65E8"/>
    <w:rsid w:val="003C67AE"/>
    <w:rsid w:val="003C69A3"/>
    <w:rsid w:val="003C6A08"/>
    <w:rsid w:val="003C6DFC"/>
    <w:rsid w:val="003C6F4D"/>
    <w:rsid w:val="003C6FB8"/>
    <w:rsid w:val="003C7461"/>
    <w:rsid w:val="003C7C8E"/>
    <w:rsid w:val="003C7DA9"/>
    <w:rsid w:val="003D0042"/>
    <w:rsid w:val="003D029E"/>
    <w:rsid w:val="003D04AA"/>
    <w:rsid w:val="003D053F"/>
    <w:rsid w:val="003D05AB"/>
    <w:rsid w:val="003D05F7"/>
    <w:rsid w:val="003D0788"/>
    <w:rsid w:val="003D0963"/>
    <w:rsid w:val="003D0A8A"/>
    <w:rsid w:val="003D102A"/>
    <w:rsid w:val="003D132A"/>
    <w:rsid w:val="003D1505"/>
    <w:rsid w:val="003D1517"/>
    <w:rsid w:val="003D191C"/>
    <w:rsid w:val="003D194A"/>
    <w:rsid w:val="003D19C5"/>
    <w:rsid w:val="003D22BC"/>
    <w:rsid w:val="003D2390"/>
    <w:rsid w:val="003D24E4"/>
    <w:rsid w:val="003D24E7"/>
    <w:rsid w:val="003D269A"/>
    <w:rsid w:val="003D2938"/>
    <w:rsid w:val="003D2AFD"/>
    <w:rsid w:val="003D2C75"/>
    <w:rsid w:val="003D2D99"/>
    <w:rsid w:val="003D30F5"/>
    <w:rsid w:val="003D33E3"/>
    <w:rsid w:val="003D34DA"/>
    <w:rsid w:val="003D360D"/>
    <w:rsid w:val="003D3681"/>
    <w:rsid w:val="003D3732"/>
    <w:rsid w:val="003D3FBA"/>
    <w:rsid w:val="003D402B"/>
    <w:rsid w:val="003D4444"/>
    <w:rsid w:val="003D445D"/>
    <w:rsid w:val="003D45DB"/>
    <w:rsid w:val="003D4807"/>
    <w:rsid w:val="003D49FF"/>
    <w:rsid w:val="003D4CBC"/>
    <w:rsid w:val="003D507A"/>
    <w:rsid w:val="003D52B5"/>
    <w:rsid w:val="003D5B21"/>
    <w:rsid w:val="003D5B2A"/>
    <w:rsid w:val="003D5EF1"/>
    <w:rsid w:val="003D5F29"/>
    <w:rsid w:val="003D5FF9"/>
    <w:rsid w:val="003D645C"/>
    <w:rsid w:val="003D66EF"/>
    <w:rsid w:val="003D6752"/>
    <w:rsid w:val="003D6A8A"/>
    <w:rsid w:val="003D6AF6"/>
    <w:rsid w:val="003D6DAA"/>
    <w:rsid w:val="003D7170"/>
    <w:rsid w:val="003D764F"/>
    <w:rsid w:val="003D7AE4"/>
    <w:rsid w:val="003D7C56"/>
    <w:rsid w:val="003D7D15"/>
    <w:rsid w:val="003D7D81"/>
    <w:rsid w:val="003D7E16"/>
    <w:rsid w:val="003E0246"/>
    <w:rsid w:val="003E041A"/>
    <w:rsid w:val="003E05ED"/>
    <w:rsid w:val="003E0667"/>
    <w:rsid w:val="003E09F6"/>
    <w:rsid w:val="003E0B6D"/>
    <w:rsid w:val="003E0BCE"/>
    <w:rsid w:val="003E0C23"/>
    <w:rsid w:val="003E0EF6"/>
    <w:rsid w:val="003E0F7A"/>
    <w:rsid w:val="003E1195"/>
    <w:rsid w:val="003E1394"/>
    <w:rsid w:val="003E13E0"/>
    <w:rsid w:val="003E1660"/>
    <w:rsid w:val="003E1690"/>
    <w:rsid w:val="003E1CD1"/>
    <w:rsid w:val="003E1D8E"/>
    <w:rsid w:val="003E1E66"/>
    <w:rsid w:val="003E20DB"/>
    <w:rsid w:val="003E2295"/>
    <w:rsid w:val="003E25D1"/>
    <w:rsid w:val="003E2A2D"/>
    <w:rsid w:val="003E2C03"/>
    <w:rsid w:val="003E2C9D"/>
    <w:rsid w:val="003E2E22"/>
    <w:rsid w:val="003E2EEE"/>
    <w:rsid w:val="003E2F68"/>
    <w:rsid w:val="003E2F9E"/>
    <w:rsid w:val="003E3083"/>
    <w:rsid w:val="003E3172"/>
    <w:rsid w:val="003E33D3"/>
    <w:rsid w:val="003E4070"/>
    <w:rsid w:val="003E41EA"/>
    <w:rsid w:val="003E4375"/>
    <w:rsid w:val="003E4439"/>
    <w:rsid w:val="003E4723"/>
    <w:rsid w:val="003E48BE"/>
    <w:rsid w:val="003E4936"/>
    <w:rsid w:val="003E4995"/>
    <w:rsid w:val="003E4AAE"/>
    <w:rsid w:val="003E4BDD"/>
    <w:rsid w:val="003E4FB2"/>
    <w:rsid w:val="003E521F"/>
    <w:rsid w:val="003E549D"/>
    <w:rsid w:val="003E55F2"/>
    <w:rsid w:val="003E5A82"/>
    <w:rsid w:val="003E5FD0"/>
    <w:rsid w:val="003E60F8"/>
    <w:rsid w:val="003E6141"/>
    <w:rsid w:val="003E64A9"/>
    <w:rsid w:val="003E65B3"/>
    <w:rsid w:val="003E697D"/>
    <w:rsid w:val="003E69F8"/>
    <w:rsid w:val="003E6ED1"/>
    <w:rsid w:val="003E7002"/>
    <w:rsid w:val="003E738A"/>
    <w:rsid w:val="003E74B1"/>
    <w:rsid w:val="003E78F8"/>
    <w:rsid w:val="003E7905"/>
    <w:rsid w:val="003E79F7"/>
    <w:rsid w:val="003E7A2F"/>
    <w:rsid w:val="003E7CAD"/>
    <w:rsid w:val="003E7E69"/>
    <w:rsid w:val="003E7F6A"/>
    <w:rsid w:val="003F017C"/>
    <w:rsid w:val="003F0336"/>
    <w:rsid w:val="003F076D"/>
    <w:rsid w:val="003F082D"/>
    <w:rsid w:val="003F0CEF"/>
    <w:rsid w:val="003F116E"/>
    <w:rsid w:val="003F1359"/>
    <w:rsid w:val="003F17C7"/>
    <w:rsid w:val="003F18F8"/>
    <w:rsid w:val="003F1915"/>
    <w:rsid w:val="003F1C15"/>
    <w:rsid w:val="003F1D87"/>
    <w:rsid w:val="003F1DBE"/>
    <w:rsid w:val="003F2015"/>
    <w:rsid w:val="003F2145"/>
    <w:rsid w:val="003F2147"/>
    <w:rsid w:val="003F240C"/>
    <w:rsid w:val="003F271B"/>
    <w:rsid w:val="003F2737"/>
    <w:rsid w:val="003F27B4"/>
    <w:rsid w:val="003F28D5"/>
    <w:rsid w:val="003F2B9B"/>
    <w:rsid w:val="003F3AC1"/>
    <w:rsid w:val="003F3DB4"/>
    <w:rsid w:val="003F4397"/>
    <w:rsid w:val="003F4488"/>
    <w:rsid w:val="003F4680"/>
    <w:rsid w:val="003F4AF9"/>
    <w:rsid w:val="003F4DC5"/>
    <w:rsid w:val="003F4E2A"/>
    <w:rsid w:val="003F51AD"/>
    <w:rsid w:val="003F5547"/>
    <w:rsid w:val="003F5643"/>
    <w:rsid w:val="003F56E6"/>
    <w:rsid w:val="003F56F7"/>
    <w:rsid w:val="003F5737"/>
    <w:rsid w:val="003F57C7"/>
    <w:rsid w:val="003F595F"/>
    <w:rsid w:val="003F5BC0"/>
    <w:rsid w:val="003F5BC7"/>
    <w:rsid w:val="003F5C05"/>
    <w:rsid w:val="003F5C40"/>
    <w:rsid w:val="003F5EFB"/>
    <w:rsid w:val="003F5F99"/>
    <w:rsid w:val="003F613A"/>
    <w:rsid w:val="003F62BD"/>
    <w:rsid w:val="003F6924"/>
    <w:rsid w:val="003F6C8D"/>
    <w:rsid w:val="003F6E12"/>
    <w:rsid w:val="003F70D7"/>
    <w:rsid w:val="003F7244"/>
    <w:rsid w:val="003F735F"/>
    <w:rsid w:val="003F75ED"/>
    <w:rsid w:val="003F76B5"/>
    <w:rsid w:val="003F7796"/>
    <w:rsid w:val="003F77EF"/>
    <w:rsid w:val="003F7B64"/>
    <w:rsid w:val="004002B7"/>
    <w:rsid w:val="004003B0"/>
    <w:rsid w:val="004006DD"/>
    <w:rsid w:val="00400811"/>
    <w:rsid w:val="0040089E"/>
    <w:rsid w:val="00400A59"/>
    <w:rsid w:val="00400BFC"/>
    <w:rsid w:val="00400F31"/>
    <w:rsid w:val="00401099"/>
    <w:rsid w:val="004012AE"/>
    <w:rsid w:val="0040155C"/>
    <w:rsid w:val="004018BA"/>
    <w:rsid w:val="00401971"/>
    <w:rsid w:val="00401B0A"/>
    <w:rsid w:val="00401E03"/>
    <w:rsid w:val="004021C7"/>
    <w:rsid w:val="00402295"/>
    <w:rsid w:val="0040234F"/>
    <w:rsid w:val="00402356"/>
    <w:rsid w:val="0040276A"/>
    <w:rsid w:val="00402A2A"/>
    <w:rsid w:val="00402C55"/>
    <w:rsid w:val="0040308B"/>
    <w:rsid w:val="004033B4"/>
    <w:rsid w:val="004036AC"/>
    <w:rsid w:val="004037E2"/>
    <w:rsid w:val="00403A12"/>
    <w:rsid w:val="00403CFE"/>
    <w:rsid w:val="004041EA"/>
    <w:rsid w:val="004044D2"/>
    <w:rsid w:val="004047EE"/>
    <w:rsid w:val="00404913"/>
    <w:rsid w:val="004049C3"/>
    <w:rsid w:val="004049C9"/>
    <w:rsid w:val="00404A25"/>
    <w:rsid w:val="00404A2B"/>
    <w:rsid w:val="00404C2E"/>
    <w:rsid w:val="00404C7C"/>
    <w:rsid w:val="00405026"/>
    <w:rsid w:val="0040515B"/>
    <w:rsid w:val="00405231"/>
    <w:rsid w:val="00405556"/>
    <w:rsid w:val="00405860"/>
    <w:rsid w:val="004058C5"/>
    <w:rsid w:val="004066EC"/>
    <w:rsid w:val="0040684E"/>
    <w:rsid w:val="00406B4D"/>
    <w:rsid w:val="00406B4F"/>
    <w:rsid w:val="00406B83"/>
    <w:rsid w:val="00406D0E"/>
    <w:rsid w:val="00406D1B"/>
    <w:rsid w:val="00406D97"/>
    <w:rsid w:val="00407099"/>
    <w:rsid w:val="004076B6"/>
    <w:rsid w:val="00407C4A"/>
    <w:rsid w:val="00410193"/>
    <w:rsid w:val="00410225"/>
    <w:rsid w:val="00410253"/>
    <w:rsid w:val="00410290"/>
    <w:rsid w:val="004102BB"/>
    <w:rsid w:val="004107D1"/>
    <w:rsid w:val="00410C49"/>
    <w:rsid w:val="00410CA1"/>
    <w:rsid w:val="004111D1"/>
    <w:rsid w:val="00411829"/>
    <w:rsid w:val="00411A2E"/>
    <w:rsid w:val="00411C28"/>
    <w:rsid w:val="00411CDE"/>
    <w:rsid w:val="004120B0"/>
    <w:rsid w:val="00412242"/>
    <w:rsid w:val="00412263"/>
    <w:rsid w:val="00412279"/>
    <w:rsid w:val="00412281"/>
    <w:rsid w:val="0041254A"/>
    <w:rsid w:val="00412B4A"/>
    <w:rsid w:val="00412CA9"/>
    <w:rsid w:val="00412E79"/>
    <w:rsid w:val="00412F0C"/>
    <w:rsid w:val="00412F6E"/>
    <w:rsid w:val="00412F81"/>
    <w:rsid w:val="0041331F"/>
    <w:rsid w:val="004134E0"/>
    <w:rsid w:val="004135AF"/>
    <w:rsid w:val="004136EB"/>
    <w:rsid w:val="0041378E"/>
    <w:rsid w:val="0041397D"/>
    <w:rsid w:val="00413B25"/>
    <w:rsid w:val="00413C16"/>
    <w:rsid w:val="00413E16"/>
    <w:rsid w:val="00414032"/>
    <w:rsid w:val="00414144"/>
    <w:rsid w:val="0041418A"/>
    <w:rsid w:val="004143D4"/>
    <w:rsid w:val="0041443C"/>
    <w:rsid w:val="004144D5"/>
    <w:rsid w:val="004145B9"/>
    <w:rsid w:val="00414666"/>
    <w:rsid w:val="0041494B"/>
    <w:rsid w:val="00414981"/>
    <w:rsid w:val="0041499E"/>
    <w:rsid w:val="00414E9C"/>
    <w:rsid w:val="00414F77"/>
    <w:rsid w:val="004154F7"/>
    <w:rsid w:val="00415543"/>
    <w:rsid w:val="0041578E"/>
    <w:rsid w:val="00415CC8"/>
    <w:rsid w:val="00415EA8"/>
    <w:rsid w:val="004163A8"/>
    <w:rsid w:val="00416763"/>
    <w:rsid w:val="00416946"/>
    <w:rsid w:val="00416D44"/>
    <w:rsid w:val="00416DD9"/>
    <w:rsid w:val="00416E08"/>
    <w:rsid w:val="00416F0A"/>
    <w:rsid w:val="00416F55"/>
    <w:rsid w:val="00416F59"/>
    <w:rsid w:val="00416F62"/>
    <w:rsid w:val="004171F0"/>
    <w:rsid w:val="0041722B"/>
    <w:rsid w:val="004172C3"/>
    <w:rsid w:val="00417461"/>
    <w:rsid w:val="00417531"/>
    <w:rsid w:val="0041755F"/>
    <w:rsid w:val="004176FF"/>
    <w:rsid w:val="004178F3"/>
    <w:rsid w:val="00417940"/>
    <w:rsid w:val="00417944"/>
    <w:rsid w:val="0041799F"/>
    <w:rsid w:val="004179C5"/>
    <w:rsid w:val="00417B6F"/>
    <w:rsid w:val="00417D77"/>
    <w:rsid w:val="0041FB87"/>
    <w:rsid w:val="00420169"/>
    <w:rsid w:val="004201E7"/>
    <w:rsid w:val="00420F43"/>
    <w:rsid w:val="0042122B"/>
    <w:rsid w:val="004212EA"/>
    <w:rsid w:val="00421327"/>
    <w:rsid w:val="00421463"/>
    <w:rsid w:val="004218A3"/>
    <w:rsid w:val="00421A27"/>
    <w:rsid w:val="00421D0A"/>
    <w:rsid w:val="00421D54"/>
    <w:rsid w:val="004221AD"/>
    <w:rsid w:val="0042235A"/>
    <w:rsid w:val="004229D8"/>
    <w:rsid w:val="00422D17"/>
    <w:rsid w:val="004231F3"/>
    <w:rsid w:val="004235E8"/>
    <w:rsid w:val="00423671"/>
    <w:rsid w:val="004236E3"/>
    <w:rsid w:val="00423C2D"/>
    <w:rsid w:val="0042401A"/>
    <w:rsid w:val="004241C5"/>
    <w:rsid w:val="0042437E"/>
    <w:rsid w:val="004245E2"/>
    <w:rsid w:val="004246D3"/>
    <w:rsid w:val="004247AF"/>
    <w:rsid w:val="00424BEE"/>
    <w:rsid w:val="00424C7C"/>
    <w:rsid w:val="00424E22"/>
    <w:rsid w:val="00424FA7"/>
    <w:rsid w:val="00424FF5"/>
    <w:rsid w:val="0042564B"/>
    <w:rsid w:val="00425982"/>
    <w:rsid w:val="00425AEF"/>
    <w:rsid w:val="00425CD2"/>
    <w:rsid w:val="00425FBF"/>
    <w:rsid w:val="00426089"/>
    <w:rsid w:val="00426505"/>
    <w:rsid w:val="00426810"/>
    <w:rsid w:val="0042681C"/>
    <w:rsid w:val="00426A87"/>
    <w:rsid w:val="00426E4A"/>
    <w:rsid w:val="004270C0"/>
    <w:rsid w:val="004270F9"/>
    <w:rsid w:val="00427240"/>
    <w:rsid w:val="00427275"/>
    <w:rsid w:val="0042776D"/>
    <w:rsid w:val="004278DB"/>
    <w:rsid w:val="004278F6"/>
    <w:rsid w:val="00427905"/>
    <w:rsid w:val="00427923"/>
    <w:rsid w:val="00427969"/>
    <w:rsid w:val="0043002F"/>
    <w:rsid w:val="00430120"/>
    <w:rsid w:val="004307F2"/>
    <w:rsid w:val="00430892"/>
    <w:rsid w:val="004309D8"/>
    <w:rsid w:val="00430AD7"/>
    <w:rsid w:val="00430C31"/>
    <w:rsid w:val="004313D1"/>
    <w:rsid w:val="004316E0"/>
    <w:rsid w:val="00431721"/>
    <w:rsid w:val="00431E07"/>
    <w:rsid w:val="00431FD5"/>
    <w:rsid w:val="00432110"/>
    <w:rsid w:val="00432483"/>
    <w:rsid w:val="00432643"/>
    <w:rsid w:val="004326B4"/>
    <w:rsid w:val="004328DF"/>
    <w:rsid w:val="004329F7"/>
    <w:rsid w:val="00432D7B"/>
    <w:rsid w:val="00432DE3"/>
    <w:rsid w:val="0043307F"/>
    <w:rsid w:val="00433254"/>
    <w:rsid w:val="004334F7"/>
    <w:rsid w:val="00433517"/>
    <w:rsid w:val="00433668"/>
    <w:rsid w:val="00433C79"/>
    <w:rsid w:val="00433CF5"/>
    <w:rsid w:val="00433DD2"/>
    <w:rsid w:val="00433EBE"/>
    <w:rsid w:val="004341D2"/>
    <w:rsid w:val="00434406"/>
    <w:rsid w:val="00434A26"/>
    <w:rsid w:val="00434A3E"/>
    <w:rsid w:val="00434CA6"/>
    <w:rsid w:val="00434CBB"/>
    <w:rsid w:val="00435842"/>
    <w:rsid w:val="00435CA6"/>
    <w:rsid w:val="0043611C"/>
    <w:rsid w:val="00436173"/>
    <w:rsid w:val="004361CF"/>
    <w:rsid w:val="004363D6"/>
    <w:rsid w:val="004364F2"/>
    <w:rsid w:val="00436796"/>
    <w:rsid w:val="00436878"/>
    <w:rsid w:val="00436A27"/>
    <w:rsid w:val="00436D26"/>
    <w:rsid w:val="00436E08"/>
    <w:rsid w:val="00436EA2"/>
    <w:rsid w:val="0043751F"/>
    <w:rsid w:val="00437C3E"/>
    <w:rsid w:val="00437D28"/>
    <w:rsid w:val="00437D67"/>
    <w:rsid w:val="00437F10"/>
    <w:rsid w:val="00437FA1"/>
    <w:rsid w:val="00440348"/>
    <w:rsid w:val="004403A5"/>
    <w:rsid w:val="0044096E"/>
    <w:rsid w:val="00440BA3"/>
    <w:rsid w:val="00440FED"/>
    <w:rsid w:val="0044111C"/>
    <w:rsid w:val="00441194"/>
    <w:rsid w:val="004411DD"/>
    <w:rsid w:val="004416AA"/>
    <w:rsid w:val="00441709"/>
    <w:rsid w:val="00441B0A"/>
    <w:rsid w:val="00441B92"/>
    <w:rsid w:val="00442155"/>
    <w:rsid w:val="0044224D"/>
    <w:rsid w:val="0044225D"/>
    <w:rsid w:val="00442528"/>
    <w:rsid w:val="00442607"/>
    <w:rsid w:val="004426F9"/>
    <w:rsid w:val="00442722"/>
    <w:rsid w:val="00442A34"/>
    <w:rsid w:val="00442A44"/>
    <w:rsid w:val="00442AB9"/>
    <w:rsid w:val="00442CC2"/>
    <w:rsid w:val="00442D62"/>
    <w:rsid w:val="00442E13"/>
    <w:rsid w:val="00442E17"/>
    <w:rsid w:val="00442E4A"/>
    <w:rsid w:val="00442F3F"/>
    <w:rsid w:val="0044326E"/>
    <w:rsid w:val="00443607"/>
    <w:rsid w:val="00443610"/>
    <w:rsid w:val="00443690"/>
    <w:rsid w:val="004438DD"/>
    <w:rsid w:val="004441D3"/>
    <w:rsid w:val="00444364"/>
    <w:rsid w:val="0044474B"/>
    <w:rsid w:val="00444A0F"/>
    <w:rsid w:val="00444B22"/>
    <w:rsid w:val="00444B65"/>
    <w:rsid w:val="00444C38"/>
    <w:rsid w:val="00444D8E"/>
    <w:rsid w:val="00444F15"/>
    <w:rsid w:val="0044569B"/>
    <w:rsid w:val="00445891"/>
    <w:rsid w:val="00445AC3"/>
    <w:rsid w:val="00445C17"/>
    <w:rsid w:val="00445CE4"/>
    <w:rsid w:val="00445EEE"/>
    <w:rsid w:val="00445F83"/>
    <w:rsid w:val="00445FF7"/>
    <w:rsid w:val="004460A0"/>
    <w:rsid w:val="004464E8"/>
    <w:rsid w:val="00446578"/>
    <w:rsid w:val="0044657B"/>
    <w:rsid w:val="004467D0"/>
    <w:rsid w:val="004468CD"/>
    <w:rsid w:val="004469DF"/>
    <w:rsid w:val="00447133"/>
    <w:rsid w:val="00447204"/>
    <w:rsid w:val="00447264"/>
    <w:rsid w:val="00447793"/>
    <w:rsid w:val="004478D7"/>
    <w:rsid w:val="00447ACB"/>
    <w:rsid w:val="00447D61"/>
    <w:rsid w:val="00450032"/>
    <w:rsid w:val="004501CE"/>
    <w:rsid w:val="00450740"/>
    <w:rsid w:val="004507DB"/>
    <w:rsid w:val="004509C6"/>
    <w:rsid w:val="00450A0A"/>
    <w:rsid w:val="00450D9E"/>
    <w:rsid w:val="00450F2E"/>
    <w:rsid w:val="0045129C"/>
    <w:rsid w:val="00451468"/>
    <w:rsid w:val="004517B0"/>
    <w:rsid w:val="004517C8"/>
    <w:rsid w:val="0045185F"/>
    <w:rsid w:val="004519AD"/>
    <w:rsid w:val="00451FFD"/>
    <w:rsid w:val="00452082"/>
    <w:rsid w:val="00452233"/>
    <w:rsid w:val="00452642"/>
    <w:rsid w:val="00452D00"/>
    <w:rsid w:val="00452D56"/>
    <w:rsid w:val="00452DF0"/>
    <w:rsid w:val="00452E2C"/>
    <w:rsid w:val="00453071"/>
    <w:rsid w:val="00453341"/>
    <w:rsid w:val="004533EE"/>
    <w:rsid w:val="00453823"/>
    <w:rsid w:val="00453B8E"/>
    <w:rsid w:val="00453EE6"/>
    <w:rsid w:val="004542E8"/>
    <w:rsid w:val="0045438C"/>
    <w:rsid w:val="0045451A"/>
    <w:rsid w:val="004545C6"/>
    <w:rsid w:val="00454693"/>
    <w:rsid w:val="0045496C"/>
    <w:rsid w:val="004549B9"/>
    <w:rsid w:val="00454A50"/>
    <w:rsid w:val="00454CFC"/>
    <w:rsid w:val="00454DCA"/>
    <w:rsid w:val="00454EF6"/>
    <w:rsid w:val="00454F64"/>
    <w:rsid w:val="0045522B"/>
    <w:rsid w:val="004553D0"/>
    <w:rsid w:val="004553E2"/>
    <w:rsid w:val="0045587B"/>
    <w:rsid w:val="00455A9E"/>
    <w:rsid w:val="00455B17"/>
    <w:rsid w:val="00455E15"/>
    <w:rsid w:val="00455FE9"/>
    <w:rsid w:val="004561C0"/>
    <w:rsid w:val="00456388"/>
    <w:rsid w:val="004564D2"/>
    <w:rsid w:val="00456544"/>
    <w:rsid w:val="00456649"/>
    <w:rsid w:val="00456748"/>
    <w:rsid w:val="004567B7"/>
    <w:rsid w:val="0045684A"/>
    <w:rsid w:val="00456856"/>
    <w:rsid w:val="0045691E"/>
    <w:rsid w:val="00456A5D"/>
    <w:rsid w:val="00456A63"/>
    <w:rsid w:val="00456A9A"/>
    <w:rsid w:val="00456ACB"/>
    <w:rsid w:val="00456BA1"/>
    <w:rsid w:val="00456DDF"/>
    <w:rsid w:val="00456F5B"/>
    <w:rsid w:val="00457436"/>
    <w:rsid w:val="00457546"/>
    <w:rsid w:val="00457810"/>
    <w:rsid w:val="004579F8"/>
    <w:rsid w:val="00457E1B"/>
    <w:rsid w:val="00457E8E"/>
    <w:rsid w:val="00460634"/>
    <w:rsid w:val="00460839"/>
    <w:rsid w:val="004609A4"/>
    <w:rsid w:val="00460A4B"/>
    <w:rsid w:val="00460B35"/>
    <w:rsid w:val="004611D6"/>
    <w:rsid w:val="00461210"/>
    <w:rsid w:val="00461662"/>
    <w:rsid w:val="004619EE"/>
    <w:rsid w:val="00461B21"/>
    <w:rsid w:val="00461EC1"/>
    <w:rsid w:val="00462081"/>
    <w:rsid w:val="00462490"/>
    <w:rsid w:val="00462698"/>
    <w:rsid w:val="00462843"/>
    <w:rsid w:val="00462A0A"/>
    <w:rsid w:val="00462C0B"/>
    <w:rsid w:val="00463388"/>
    <w:rsid w:val="004634DE"/>
    <w:rsid w:val="00463661"/>
    <w:rsid w:val="0046385E"/>
    <w:rsid w:val="00463C7C"/>
    <w:rsid w:val="00463D19"/>
    <w:rsid w:val="00463F47"/>
    <w:rsid w:val="004641CC"/>
    <w:rsid w:val="004646A2"/>
    <w:rsid w:val="00464E95"/>
    <w:rsid w:val="00464F84"/>
    <w:rsid w:val="00465299"/>
    <w:rsid w:val="00465838"/>
    <w:rsid w:val="00465D6F"/>
    <w:rsid w:val="00465F2C"/>
    <w:rsid w:val="00466410"/>
    <w:rsid w:val="00466568"/>
    <w:rsid w:val="004665E4"/>
    <w:rsid w:val="00466A0F"/>
    <w:rsid w:val="00466F67"/>
    <w:rsid w:val="0046724F"/>
    <w:rsid w:val="004674A4"/>
    <w:rsid w:val="004674D3"/>
    <w:rsid w:val="0046764F"/>
    <w:rsid w:val="00467958"/>
    <w:rsid w:val="0046795B"/>
    <w:rsid w:val="00467A8B"/>
    <w:rsid w:val="004701B9"/>
    <w:rsid w:val="0047026D"/>
    <w:rsid w:val="004702E0"/>
    <w:rsid w:val="00470378"/>
    <w:rsid w:val="00470549"/>
    <w:rsid w:val="00470861"/>
    <w:rsid w:val="004708C0"/>
    <w:rsid w:val="0047090D"/>
    <w:rsid w:val="00470AEE"/>
    <w:rsid w:val="00470FDF"/>
    <w:rsid w:val="0047101E"/>
    <w:rsid w:val="00471062"/>
    <w:rsid w:val="0047118F"/>
    <w:rsid w:val="0047136C"/>
    <w:rsid w:val="00471393"/>
    <w:rsid w:val="004715CB"/>
    <w:rsid w:val="00471863"/>
    <w:rsid w:val="00471B6B"/>
    <w:rsid w:val="00471C9F"/>
    <w:rsid w:val="00471DDA"/>
    <w:rsid w:val="00472183"/>
    <w:rsid w:val="004721D7"/>
    <w:rsid w:val="00472233"/>
    <w:rsid w:val="00472301"/>
    <w:rsid w:val="00472414"/>
    <w:rsid w:val="0047266D"/>
    <w:rsid w:val="00472804"/>
    <w:rsid w:val="00472905"/>
    <w:rsid w:val="004729A2"/>
    <w:rsid w:val="00472B27"/>
    <w:rsid w:val="00472F35"/>
    <w:rsid w:val="00472FEE"/>
    <w:rsid w:val="004730F5"/>
    <w:rsid w:val="0047314F"/>
    <w:rsid w:val="00473303"/>
    <w:rsid w:val="00473353"/>
    <w:rsid w:val="004734A2"/>
    <w:rsid w:val="00473658"/>
    <w:rsid w:val="0047393E"/>
    <w:rsid w:val="00473A14"/>
    <w:rsid w:val="00473A23"/>
    <w:rsid w:val="00473AD4"/>
    <w:rsid w:val="00473B17"/>
    <w:rsid w:val="00473C22"/>
    <w:rsid w:val="00473C4C"/>
    <w:rsid w:val="00473ECB"/>
    <w:rsid w:val="00473F74"/>
    <w:rsid w:val="0047434F"/>
    <w:rsid w:val="00474621"/>
    <w:rsid w:val="0047464E"/>
    <w:rsid w:val="00474668"/>
    <w:rsid w:val="004748A0"/>
    <w:rsid w:val="00474CA8"/>
    <w:rsid w:val="00474E43"/>
    <w:rsid w:val="0047518F"/>
    <w:rsid w:val="00475302"/>
    <w:rsid w:val="00475589"/>
    <w:rsid w:val="00475653"/>
    <w:rsid w:val="0047596C"/>
    <w:rsid w:val="00475A4A"/>
    <w:rsid w:val="00475BE4"/>
    <w:rsid w:val="00475C10"/>
    <w:rsid w:val="00475C78"/>
    <w:rsid w:val="00475FBB"/>
    <w:rsid w:val="00475FD6"/>
    <w:rsid w:val="0047614B"/>
    <w:rsid w:val="00476195"/>
    <w:rsid w:val="004766E6"/>
    <w:rsid w:val="00476727"/>
    <w:rsid w:val="00476C4E"/>
    <w:rsid w:val="00476ED8"/>
    <w:rsid w:val="00476F29"/>
    <w:rsid w:val="004771A2"/>
    <w:rsid w:val="004772DA"/>
    <w:rsid w:val="00477499"/>
    <w:rsid w:val="004777F1"/>
    <w:rsid w:val="00477A6D"/>
    <w:rsid w:val="00477A6F"/>
    <w:rsid w:val="00477B66"/>
    <w:rsid w:val="00477D65"/>
    <w:rsid w:val="00477E49"/>
    <w:rsid w:val="00480184"/>
    <w:rsid w:val="0048064F"/>
    <w:rsid w:val="0048076D"/>
    <w:rsid w:val="004807B3"/>
    <w:rsid w:val="004808C5"/>
    <w:rsid w:val="00480965"/>
    <w:rsid w:val="00480AC0"/>
    <w:rsid w:val="00480E49"/>
    <w:rsid w:val="00480FD2"/>
    <w:rsid w:val="00480FDC"/>
    <w:rsid w:val="00481925"/>
    <w:rsid w:val="00481A3B"/>
    <w:rsid w:val="00481C24"/>
    <w:rsid w:val="00481D90"/>
    <w:rsid w:val="00481E96"/>
    <w:rsid w:val="00481F3F"/>
    <w:rsid w:val="0048230A"/>
    <w:rsid w:val="0048231F"/>
    <w:rsid w:val="004829D4"/>
    <w:rsid w:val="00482CD4"/>
    <w:rsid w:val="00482D23"/>
    <w:rsid w:val="00482DE7"/>
    <w:rsid w:val="004830B9"/>
    <w:rsid w:val="00483223"/>
    <w:rsid w:val="00483261"/>
    <w:rsid w:val="004832DB"/>
    <w:rsid w:val="00483D45"/>
    <w:rsid w:val="00483DE9"/>
    <w:rsid w:val="00483E9C"/>
    <w:rsid w:val="00484021"/>
    <w:rsid w:val="00484315"/>
    <w:rsid w:val="0048432B"/>
    <w:rsid w:val="004845F9"/>
    <w:rsid w:val="004845FC"/>
    <w:rsid w:val="004848CA"/>
    <w:rsid w:val="00484F62"/>
    <w:rsid w:val="00485696"/>
    <w:rsid w:val="004856F8"/>
    <w:rsid w:val="004857FA"/>
    <w:rsid w:val="00485843"/>
    <w:rsid w:val="00485928"/>
    <w:rsid w:val="00485B23"/>
    <w:rsid w:val="00485C04"/>
    <w:rsid w:val="00485CD4"/>
    <w:rsid w:val="00485FB0"/>
    <w:rsid w:val="0048630D"/>
    <w:rsid w:val="00486319"/>
    <w:rsid w:val="0048671F"/>
    <w:rsid w:val="0048672E"/>
    <w:rsid w:val="004867B4"/>
    <w:rsid w:val="004869CE"/>
    <w:rsid w:val="00486AC4"/>
    <w:rsid w:val="00486CB5"/>
    <w:rsid w:val="00486E24"/>
    <w:rsid w:val="00486E31"/>
    <w:rsid w:val="00486E40"/>
    <w:rsid w:val="00486EDD"/>
    <w:rsid w:val="00487027"/>
    <w:rsid w:val="00487098"/>
    <w:rsid w:val="0048717D"/>
    <w:rsid w:val="004871AA"/>
    <w:rsid w:val="00487364"/>
    <w:rsid w:val="004874E4"/>
    <w:rsid w:val="00487740"/>
    <w:rsid w:val="00487757"/>
    <w:rsid w:val="00487ACF"/>
    <w:rsid w:val="0049031F"/>
    <w:rsid w:val="004906AE"/>
    <w:rsid w:val="0049070D"/>
    <w:rsid w:val="00490842"/>
    <w:rsid w:val="00490879"/>
    <w:rsid w:val="00490C2A"/>
    <w:rsid w:val="0049108C"/>
    <w:rsid w:val="0049113B"/>
    <w:rsid w:val="004912ED"/>
    <w:rsid w:val="004914A9"/>
    <w:rsid w:val="00491540"/>
    <w:rsid w:val="00491958"/>
    <w:rsid w:val="00491AF1"/>
    <w:rsid w:val="00491B45"/>
    <w:rsid w:val="00491BE4"/>
    <w:rsid w:val="00491D0A"/>
    <w:rsid w:val="00491DB2"/>
    <w:rsid w:val="00491EE4"/>
    <w:rsid w:val="004922CC"/>
    <w:rsid w:val="004924AC"/>
    <w:rsid w:val="004925B8"/>
    <w:rsid w:val="00492877"/>
    <w:rsid w:val="004928E6"/>
    <w:rsid w:val="00492B4C"/>
    <w:rsid w:val="00492B58"/>
    <w:rsid w:val="00492DAA"/>
    <w:rsid w:val="00492FCF"/>
    <w:rsid w:val="00493136"/>
    <w:rsid w:val="00493431"/>
    <w:rsid w:val="00493698"/>
    <w:rsid w:val="0049388E"/>
    <w:rsid w:val="004939F0"/>
    <w:rsid w:val="00493B88"/>
    <w:rsid w:val="00493BE0"/>
    <w:rsid w:val="00493E9E"/>
    <w:rsid w:val="00494584"/>
    <w:rsid w:val="0049460B"/>
    <w:rsid w:val="00494645"/>
    <w:rsid w:val="004947DC"/>
    <w:rsid w:val="00494CF9"/>
    <w:rsid w:val="00494DA4"/>
    <w:rsid w:val="00494DDE"/>
    <w:rsid w:val="0049523F"/>
    <w:rsid w:val="00495568"/>
    <w:rsid w:val="004955FA"/>
    <w:rsid w:val="00495600"/>
    <w:rsid w:val="004957C5"/>
    <w:rsid w:val="00495AFB"/>
    <w:rsid w:val="00495CD2"/>
    <w:rsid w:val="00496101"/>
    <w:rsid w:val="0049624F"/>
    <w:rsid w:val="0049643D"/>
    <w:rsid w:val="004967CC"/>
    <w:rsid w:val="004968B1"/>
    <w:rsid w:val="00496DC2"/>
    <w:rsid w:val="00496E36"/>
    <w:rsid w:val="00496E75"/>
    <w:rsid w:val="00496E95"/>
    <w:rsid w:val="004975BF"/>
    <w:rsid w:val="00497659"/>
    <w:rsid w:val="0049795C"/>
    <w:rsid w:val="00497CBD"/>
    <w:rsid w:val="004A004B"/>
    <w:rsid w:val="004A014C"/>
    <w:rsid w:val="004A04AD"/>
    <w:rsid w:val="004A04EC"/>
    <w:rsid w:val="004A0AA8"/>
    <w:rsid w:val="004A0C0D"/>
    <w:rsid w:val="004A0C34"/>
    <w:rsid w:val="004A0DBC"/>
    <w:rsid w:val="004A0EC9"/>
    <w:rsid w:val="004A1A7F"/>
    <w:rsid w:val="004A1B4B"/>
    <w:rsid w:val="004A1CE7"/>
    <w:rsid w:val="004A1F88"/>
    <w:rsid w:val="004A1FE4"/>
    <w:rsid w:val="004A2109"/>
    <w:rsid w:val="004A22DB"/>
    <w:rsid w:val="004A2589"/>
    <w:rsid w:val="004A2CA9"/>
    <w:rsid w:val="004A2D2A"/>
    <w:rsid w:val="004A30C2"/>
    <w:rsid w:val="004A320E"/>
    <w:rsid w:val="004A33EF"/>
    <w:rsid w:val="004A34C9"/>
    <w:rsid w:val="004A36CF"/>
    <w:rsid w:val="004A3B07"/>
    <w:rsid w:val="004A3C37"/>
    <w:rsid w:val="004A3CB5"/>
    <w:rsid w:val="004A3F6D"/>
    <w:rsid w:val="004A402F"/>
    <w:rsid w:val="004A441B"/>
    <w:rsid w:val="004A45F4"/>
    <w:rsid w:val="004A466E"/>
    <w:rsid w:val="004A46D1"/>
    <w:rsid w:val="004A48B6"/>
    <w:rsid w:val="004A4954"/>
    <w:rsid w:val="004A4A3F"/>
    <w:rsid w:val="004A4C86"/>
    <w:rsid w:val="004A4D12"/>
    <w:rsid w:val="004A4FDA"/>
    <w:rsid w:val="004A5078"/>
    <w:rsid w:val="004A50D4"/>
    <w:rsid w:val="004A537D"/>
    <w:rsid w:val="004A565D"/>
    <w:rsid w:val="004A5703"/>
    <w:rsid w:val="004A5B9B"/>
    <w:rsid w:val="004A638B"/>
    <w:rsid w:val="004A64F6"/>
    <w:rsid w:val="004A67F0"/>
    <w:rsid w:val="004A6B31"/>
    <w:rsid w:val="004A6B8F"/>
    <w:rsid w:val="004A6D4C"/>
    <w:rsid w:val="004A6D67"/>
    <w:rsid w:val="004A7128"/>
    <w:rsid w:val="004A71C3"/>
    <w:rsid w:val="004A71E7"/>
    <w:rsid w:val="004A734B"/>
    <w:rsid w:val="004A74D2"/>
    <w:rsid w:val="004A75D5"/>
    <w:rsid w:val="004A7769"/>
    <w:rsid w:val="004A78EA"/>
    <w:rsid w:val="004A7B4A"/>
    <w:rsid w:val="004A7E7D"/>
    <w:rsid w:val="004A7EC5"/>
    <w:rsid w:val="004A7F1C"/>
    <w:rsid w:val="004B0089"/>
    <w:rsid w:val="004B0100"/>
    <w:rsid w:val="004B0272"/>
    <w:rsid w:val="004B0303"/>
    <w:rsid w:val="004B039E"/>
    <w:rsid w:val="004B043E"/>
    <w:rsid w:val="004B0ADC"/>
    <w:rsid w:val="004B0C4E"/>
    <w:rsid w:val="004B0F09"/>
    <w:rsid w:val="004B1299"/>
    <w:rsid w:val="004B1889"/>
    <w:rsid w:val="004B19DA"/>
    <w:rsid w:val="004B1D2D"/>
    <w:rsid w:val="004B1F7D"/>
    <w:rsid w:val="004B212E"/>
    <w:rsid w:val="004B21AC"/>
    <w:rsid w:val="004B23AD"/>
    <w:rsid w:val="004B24E5"/>
    <w:rsid w:val="004B2903"/>
    <w:rsid w:val="004B291C"/>
    <w:rsid w:val="004B2965"/>
    <w:rsid w:val="004B29E0"/>
    <w:rsid w:val="004B2A6A"/>
    <w:rsid w:val="004B2D55"/>
    <w:rsid w:val="004B2FAC"/>
    <w:rsid w:val="004B350D"/>
    <w:rsid w:val="004B3534"/>
    <w:rsid w:val="004B3536"/>
    <w:rsid w:val="004B3885"/>
    <w:rsid w:val="004B3BD8"/>
    <w:rsid w:val="004B3C78"/>
    <w:rsid w:val="004B41E3"/>
    <w:rsid w:val="004B4224"/>
    <w:rsid w:val="004B452B"/>
    <w:rsid w:val="004B4647"/>
    <w:rsid w:val="004B4965"/>
    <w:rsid w:val="004B49BC"/>
    <w:rsid w:val="004B4C85"/>
    <w:rsid w:val="004B4E45"/>
    <w:rsid w:val="004B5164"/>
    <w:rsid w:val="004B51BD"/>
    <w:rsid w:val="004B545C"/>
    <w:rsid w:val="004B54A5"/>
    <w:rsid w:val="004B5532"/>
    <w:rsid w:val="004B5742"/>
    <w:rsid w:val="004B57A1"/>
    <w:rsid w:val="004B5A40"/>
    <w:rsid w:val="004B5ABF"/>
    <w:rsid w:val="004B5E52"/>
    <w:rsid w:val="004B6240"/>
    <w:rsid w:val="004B641A"/>
    <w:rsid w:val="004B6577"/>
    <w:rsid w:val="004B678F"/>
    <w:rsid w:val="004B679E"/>
    <w:rsid w:val="004B6995"/>
    <w:rsid w:val="004B6AD7"/>
    <w:rsid w:val="004B6B89"/>
    <w:rsid w:val="004B6C44"/>
    <w:rsid w:val="004B6FA3"/>
    <w:rsid w:val="004B7278"/>
    <w:rsid w:val="004B7455"/>
    <w:rsid w:val="004B74FF"/>
    <w:rsid w:val="004B764E"/>
    <w:rsid w:val="004B787C"/>
    <w:rsid w:val="004B79FD"/>
    <w:rsid w:val="004B7BFC"/>
    <w:rsid w:val="004B7C16"/>
    <w:rsid w:val="004B7CE4"/>
    <w:rsid w:val="004C0055"/>
    <w:rsid w:val="004C0151"/>
    <w:rsid w:val="004C0314"/>
    <w:rsid w:val="004C0349"/>
    <w:rsid w:val="004C0401"/>
    <w:rsid w:val="004C05D2"/>
    <w:rsid w:val="004C061C"/>
    <w:rsid w:val="004C080F"/>
    <w:rsid w:val="004C0AF5"/>
    <w:rsid w:val="004C0C49"/>
    <w:rsid w:val="004C0D24"/>
    <w:rsid w:val="004C0DC8"/>
    <w:rsid w:val="004C117B"/>
    <w:rsid w:val="004C169C"/>
    <w:rsid w:val="004C183D"/>
    <w:rsid w:val="004C1B14"/>
    <w:rsid w:val="004C1C6B"/>
    <w:rsid w:val="004C1C7A"/>
    <w:rsid w:val="004C1FF4"/>
    <w:rsid w:val="004C2322"/>
    <w:rsid w:val="004C24FE"/>
    <w:rsid w:val="004C2669"/>
    <w:rsid w:val="004C28BF"/>
    <w:rsid w:val="004C2D6B"/>
    <w:rsid w:val="004C34BE"/>
    <w:rsid w:val="004C3AE2"/>
    <w:rsid w:val="004C3B0E"/>
    <w:rsid w:val="004C3C93"/>
    <w:rsid w:val="004C3EC7"/>
    <w:rsid w:val="004C3EEE"/>
    <w:rsid w:val="004C40A6"/>
    <w:rsid w:val="004C4252"/>
    <w:rsid w:val="004C4496"/>
    <w:rsid w:val="004C452E"/>
    <w:rsid w:val="004C4536"/>
    <w:rsid w:val="004C4540"/>
    <w:rsid w:val="004C4546"/>
    <w:rsid w:val="004C460E"/>
    <w:rsid w:val="004C483D"/>
    <w:rsid w:val="004C496F"/>
    <w:rsid w:val="004C49E3"/>
    <w:rsid w:val="004C4EF9"/>
    <w:rsid w:val="004C5222"/>
    <w:rsid w:val="004C559F"/>
    <w:rsid w:val="004C5621"/>
    <w:rsid w:val="004C56AF"/>
    <w:rsid w:val="004C5A53"/>
    <w:rsid w:val="004C5B45"/>
    <w:rsid w:val="004C5C31"/>
    <w:rsid w:val="004C6327"/>
    <w:rsid w:val="004C6348"/>
    <w:rsid w:val="004C636C"/>
    <w:rsid w:val="004C64EA"/>
    <w:rsid w:val="004C6760"/>
    <w:rsid w:val="004C68EA"/>
    <w:rsid w:val="004C6A1B"/>
    <w:rsid w:val="004C6C7D"/>
    <w:rsid w:val="004C6CCF"/>
    <w:rsid w:val="004C6DDE"/>
    <w:rsid w:val="004C6E01"/>
    <w:rsid w:val="004C7022"/>
    <w:rsid w:val="004C7587"/>
    <w:rsid w:val="004C75B1"/>
    <w:rsid w:val="004C7628"/>
    <w:rsid w:val="004C795A"/>
    <w:rsid w:val="004C7C95"/>
    <w:rsid w:val="004C7F93"/>
    <w:rsid w:val="004D04D9"/>
    <w:rsid w:val="004D07A4"/>
    <w:rsid w:val="004D0934"/>
    <w:rsid w:val="004D09FA"/>
    <w:rsid w:val="004D0D98"/>
    <w:rsid w:val="004D1026"/>
    <w:rsid w:val="004D1130"/>
    <w:rsid w:val="004D144A"/>
    <w:rsid w:val="004D208B"/>
    <w:rsid w:val="004D2152"/>
    <w:rsid w:val="004D225B"/>
    <w:rsid w:val="004D26B8"/>
    <w:rsid w:val="004D2B28"/>
    <w:rsid w:val="004D2BDC"/>
    <w:rsid w:val="004D2D7D"/>
    <w:rsid w:val="004D2F50"/>
    <w:rsid w:val="004D2F51"/>
    <w:rsid w:val="004D3289"/>
    <w:rsid w:val="004D3395"/>
    <w:rsid w:val="004D3748"/>
    <w:rsid w:val="004D38C2"/>
    <w:rsid w:val="004D3C5F"/>
    <w:rsid w:val="004D3E15"/>
    <w:rsid w:val="004D3F28"/>
    <w:rsid w:val="004D4A6E"/>
    <w:rsid w:val="004D4BD0"/>
    <w:rsid w:val="004D4FBD"/>
    <w:rsid w:val="004D4FC0"/>
    <w:rsid w:val="004D507A"/>
    <w:rsid w:val="004D5697"/>
    <w:rsid w:val="004D575B"/>
    <w:rsid w:val="004D57F1"/>
    <w:rsid w:val="004D580C"/>
    <w:rsid w:val="004D5A88"/>
    <w:rsid w:val="004D5EB0"/>
    <w:rsid w:val="004D5FC5"/>
    <w:rsid w:val="004D606B"/>
    <w:rsid w:val="004D62D5"/>
    <w:rsid w:val="004D651C"/>
    <w:rsid w:val="004D65F8"/>
    <w:rsid w:val="004D6A74"/>
    <w:rsid w:val="004D6B35"/>
    <w:rsid w:val="004D7083"/>
    <w:rsid w:val="004D70D1"/>
    <w:rsid w:val="004D75C4"/>
    <w:rsid w:val="004D794C"/>
    <w:rsid w:val="004D7DA8"/>
    <w:rsid w:val="004D7DED"/>
    <w:rsid w:val="004D7EFC"/>
    <w:rsid w:val="004E011D"/>
    <w:rsid w:val="004E0365"/>
    <w:rsid w:val="004E09E3"/>
    <w:rsid w:val="004E0B92"/>
    <w:rsid w:val="004E0D5A"/>
    <w:rsid w:val="004E0F59"/>
    <w:rsid w:val="004E0F9B"/>
    <w:rsid w:val="004E0FB1"/>
    <w:rsid w:val="004E1024"/>
    <w:rsid w:val="004E1226"/>
    <w:rsid w:val="004E143B"/>
    <w:rsid w:val="004E1BA8"/>
    <w:rsid w:val="004E1CB0"/>
    <w:rsid w:val="004E1D15"/>
    <w:rsid w:val="004E1EF2"/>
    <w:rsid w:val="004E1FEA"/>
    <w:rsid w:val="004E2276"/>
    <w:rsid w:val="004E232D"/>
    <w:rsid w:val="004E247D"/>
    <w:rsid w:val="004E252F"/>
    <w:rsid w:val="004E25D9"/>
    <w:rsid w:val="004E27D1"/>
    <w:rsid w:val="004E2892"/>
    <w:rsid w:val="004E2C2A"/>
    <w:rsid w:val="004E2E2D"/>
    <w:rsid w:val="004E2EE0"/>
    <w:rsid w:val="004E3071"/>
    <w:rsid w:val="004E30CC"/>
    <w:rsid w:val="004E362B"/>
    <w:rsid w:val="004E3681"/>
    <w:rsid w:val="004E3878"/>
    <w:rsid w:val="004E3C59"/>
    <w:rsid w:val="004E3D74"/>
    <w:rsid w:val="004E46E2"/>
    <w:rsid w:val="004E4764"/>
    <w:rsid w:val="004E4FF2"/>
    <w:rsid w:val="004E5066"/>
    <w:rsid w:val="004E53DC"/>
    <w:rsid w:val="004E5669"/>
    <w:rsid w:val="004E5784"/>
    <w:rsid w:val="004E5976"/>
    <w:rsid w:val="004E5AD0"/>
    <w:rsid w:val="004E5AD1"/>
    <w:rsid w:val="004E5B8E"/>
    <w:rsid w:val="004E60FB"/>
    <w:rsid w:val="004E646C"/>
    <w:rsid w:val="004E6BAA"/>
    <w:rsid w:val="004E6D12"/>
    <w:rsid w:val="004E6F25"/>
    <w:rsid w:val="004E6F91"/>
    <w:rsid w:val="004E708D"/>
    <w:rsid w:val="004E768B"/>
    <w:rsid w:val="004E7752"/>
    <w:rsid w:val="004E784B"/>
    <w:rsid w:val="004E7B06"/>
    <w:rsid w:val="004E7CC0"/>
    <w:rsid w:val="004E7D63"/>
    <w:rsid w:val="004E7ED0"/>
    <w:rsid w:val="004E7F42"/>
    <w:rsid w:val="004E7F5A"/>
    <w:rsid w:val="004F0224"/>
    <w:rsid w:val="004F05E6"/>
    <w:rsid w:val="004F0670"/>
    <w:rsid w:val="004F0B91"/>
    <w:rsid w:val="004F0DB4"/>
    <w:rsid w:val="004F0E04"/>
    <w:rsid w:val="004F1353"/>
    <w:rsid w:val="004F1558"/>
    <w:rsid w:val="004F188C"/>
    <w:rsid w:val="004F19C8"/>
    <w:rsid w:val="004F1A91"/>
    <w:rsid w:val="004F1D96"/>
    <w:rsid w:val="004F1EBC"/>
    <w:rsid w:val="004F2020"/>
    <w:rsid w:val="004F20E8"/>
    <w:rsid w:val="004F234A"/>
    <w:rsid w:val="004F2405"/>
    <w:rsid w:val="004F2999"/>
    <w:rsid w:val="004F29CA"/>
    <w:rsid w:val="004F2A5F"/>
    <w:rsid w:val="004F2B62"/>
    <w:rsid w:val="004F2C50"/>
    <w:rsid w:val="004F2DDD"/>
    <w:rsid w:val="004F2F43"/>
    <w:rsid w:val="004F3076"/>
    <w:rsid w:val="004F3142"/>
    <w:rsid w:val="004F32CD"/>
    <w:rsid w:val="004F38FF"/>
    <w:rsid w:val="004F393C"/>
    <w:rsid w:val="004F3B71"/>
    <w:rsid w:val="004F3D76"/>
    <w:rsid w:val="004F41B6"/>
    <w:rsid w:val="004F4208"/>
    <w:rsid w:val="004F435E"/>
    <w:rsid w:val="004F4618"/>
    <w:rsid w:val="004F4AE3"/>
    <w:rsid w:val="004F4E03"/>
    <w:rsid w:val="004F501E"/>
    <w:rsid w:val="004F5053"/>
    <w:rsid w:val="004F5154"/>
    <w:rsid w:val="004F538C"/>
    <w:rsid w:val="004F53F5"/>
    <w:rsid w:val="004F56A7"/>
    <w:rsid w:val="004F5835"/>
    <w:rsid w:val="004F5BA4"/>
    <w:rsid w:val="004F5BB5"/>
    <w:rsid w:val="004F5BD1"/>
    <w:rsid w:val="004F5C9E"/>
    <w:rsid w:val="004F5C9F"/>
    <w:rsid w:val="004F5CBF"/>
    <w:rsid w:val="004F5CFA"/>
    <w:rsid w:val="004F5CFB"/>
    <w:rsid w:val="004F5EFE"/>
    <w:rsid w:val="004F6213"/>
    <w:rsid w:val="004F6382"/>
    <w:rsid w:val="004F661C"/>
    <w:rsid w:val="004F6650"/>
    <w:rsid w:val="004F675E"/>
    <w:rsid w:val="004F6829"/>
    <w:rsid w:val="004F69CB"/>
    <w:rsid w:val="004F6D06"/>
    <w:rsid w:val="004F6D99"/>
    <w:rsid w:val="004F6FA5"/>
    <w:rsid w:val="004F7688"/>
    <w:rsid w:val="004F76EF"/>
    <w:rsid w:val="004F794C"/>
    <w:rsid w:val="004F7A6D"/>
    <w:rsid w:val="004F7BE0"/>
    <w:rsid w:val="004F7D3A"/>
    <w:rsid w:val="004F7EA4"/>
    <w:rsid w:val="005003CE"/>
    <w:rsid w:val="00500532"/>
    <w:rsid w:val="00500572"/>
    <w:rsid w:val="00500DA5"/>
    <w:rsid w:val="0050129E"/>
    <w:rsid w:val="005012FA"/>
    <w:rsid w:val="00501304"/>
    <w:rsid w:val="00501425"/>
    <w:rsid w:val="00501678"/>
    <w:rsid w:val="00501A93"/>
    <w:rsid w:val="00501D48"/>
    <w:rsid w:val="00501DB0"/>
    <w:rsid w:val="00501E1C"/>
    <w:rsid w:val="005020A0"/>
    <w:rsid w:val="005020C1"/>
    <w:rsid w:val="0050229F"/>
    <w:rsid w:val="00502706"/>
    <w:rsid w:val="00502792"/>
    <w:rsid w:val="00502848"/>
    <w:rsid w:val="00503175"/>
    <w:rsid w:val="005036BE"/>
    <w:rsid w:val="0050381E"/>
    <w:rsid w:val="0050397B"/>
    <w:rsid w:val="00503A86"/>
    <w:rsid w:val="00503EF3"/>
    <w:rsid w:val="00503F4C"/>
    <w:rsid w:val="00503F71"/>
    <w:rsid w:val="00504311"/>
    <w:rsid w:val="00504640"/>
    <w:rsid w:val="005046AD"/>
    <w:rsid w:val="0050481D"/>
    <w:rsid w:val="0050485C"/>
    <w:rsid w:val="00504A78"/>
    <w:rsid w:val="00504AC6"/>
    <w:rsid w:val="00504AF1"/>
    <w:rsid w:val="00504BF8"/>
    <w:rsid w:val="00504DC3"/>
    <w:rsid w:val="00504E83"/>
    <w:rsid w:val="005052A5"/>
    <w:rsid w:val="0050532E"/>
    <w:rsid w:val="0050554E"/>
    <w:rsid w:val="005055A9"/>
    <w:rsid w:val="00505731"/>
    <w:rsid w:val="00505B41"/>
    <w:rsid w:val="00505F0A"/>
    <w:rsid w:val="0050618F"/>
    <w:rsid w:val="005068A5"/>
    <w:rsid w:val="005068F1"/>
    <w:rsid w:val="00506C66"/>
    <w:rsid w:val="00506F3B"/>
    <w:rsid w:val="00506FFE"/>
    <w:rsid w:val="00507202"/>
    <w:rsid w:val="00507954"/>
    <w:rsid w:val="00507DB0"/>
    <w:rsid w:val="005100B1"/>
    <w:rsid w:val="0051026F"/>
    <w:rsid w:val="00510314"/>
    <w:rsid w:val="0051063A"/>
    <w:rsid w:val="005107B6"/>
    <w:rsid w:val="00510C5E"/>
    <w:rsid w:val="00511079"/>
    <w:rsid w:val="00511357"/>
    <w:rsid w:val="00511766"/>
    <w:rsid w:val="005117E0"/>
    <w:rsid w:val="00511A8B"/>
    <w:rsid w:val="00511CDF"/>
    <w:rsid w:val="00511D68"/>
    <w:rsid w:val="00512533"/>
    <w:rsid w:val="005126A4"/>
    <w:rsid w:val="00512829"/>
    <w:rsid w:val="0051292F"/>
    <w:rsid w:val="00512A0D"/>
    <w:rsid w:val="0051356D"/>
    <w:rsid w:val="00513839"/>
    <w:rsid w:val="00513B29"/>
    <w:rsid w:val="00513BDF"/>
    <w:rsid w:val="00513DEF"/>
    <w:rsid w:val="00514056"/>
    <w:rsid w:val="0051423C"/>
    <w:rsid w:val="005145C1"/>
    <w:rsid w:val="00514B34"/>
    <w:rsid w:val="00514C91"/>
    <w:rsid w:val="00514CA9"/>
    <w:rsid w:val="00514F88"/>
    <w:rsid w:val="005153CE"/>
    <w:rsid w:val="005155C8"/>
    <w:rsid w:val="00515C4A"/>
    <w:rsid w:val="00515DC5"/>
    <w:rsid w:val="00515F5A"/>
    <w:rsid w:val="005160AF"/>
    <w:rsid w:val="00516241"/>
    <w:rsid w:val="0051698D"/>
    <w:rsid w:val="00516B31"/>
    <w:rsid w:val="00516F9B"/>
    <w:rsid w:val="00516FD9"/>
    <w:rsid w:val="0051705B"/>
    <w:rsid w:val="00517083"/>
    <w:rsid w:val="005172E1"/>
    <w:rsid w:val="00517336"/>
    <w:rsid w:val="00517390"/>
    <w:rsid w:val="0051791D"/>
    <w:rsid w:val="00517B70"/>
    <w:rsid w:val="0052044C"/>
    <w:rsid w:val="00520702"/>
    <w:rsid w:val="0052087D"/>
    <w:rsid w:val="00520D6D"/>
    <w:rsid w:val="00520EBB"/>
    <w:rsid w:val="0052139C"/>
    <w:rsid w:val="005218DB"/>
    <w:rsid w:val="005219C9"/>
    <w:rsid w:val="00521AB9"/>
    <w:rsid w:val="00522145"/>
    <w:rsid w:val="00522415"/>
    <w:rsid w:val="00522497"/>
    <w:rsid w:val="005227CE"/>
    <w:rsid w:val="005229BA"/>
    <w:rsid w:val="00522A8B"/>
    <w:rsid w:val="00522DFD"/>
    <w:rsid w:val="00522EE9"/>
    <w:rsid w:val="00522F9D"/>
    <w:rsid w:val="005233CC"/>
    <w:rsid w:val="005233E0"/>
    <w:rsid w:val="00523444"/>
    <w:rsid w:val="00523595"/>
    <w:rsid w:val="005236BB"/>
    <w:rsid w:val="0052387E"/>
    <w:rsid w:val="00523B6D"/>
    <w:rsid w:val="00523DD0"/>
    <w:rsid w:val="00523E75"/>
    <w:rsid w:val="00524379"/>
    <w:rsid w:val="005243E0"/>
    <w:rsid w:val="00524454"/>
    <w:rsid w:val="005249D8"/>
    <w:rsid w:val="00524A97"/>
    <w:rsid w:val="00524C62"/>
    <w:rsid w:val="005252BE"/>
    <w:rsid w:val="0052556F"/>
    <w:rsid w:val="00525624"/>
    <w:rsid w:val="005256DC"/>
    <w:rsid w:val="005256F3"/>
    <w:rsid w:val="00525884"/>
    <w:rsid w:val="005259EF"/>
    <w:rsid w:val="00525B0E"/>
    <w:rsid w:val="00525D2F"/>
    <w:rsid w:val="005260B9"/>
    <w:rsid w:val="005265A3"/>
    <w:rsid w:val="00526682"/>
    <w:rsid w:val="00526783"/>
    <w:rsid w:val="005267DC"/>
    <w:rsid w:val="00526A57"/>
    <w:rsid w:val="00526A82"/>
    <w:rsid w:val="00526AAA"/>
    <w:rsid w:val="00526B23"/>
    <w:rsid w:val="00526E92"/>
    <w:rsid w:val="005270EA"/>
    <w:rsid w:val="0052721C"/>
    <w:rsid w:val="00527235"/>
    <w:rsid w:val="0052788B"/>
    <w:rsid w:val="005278FB"/>
    <w:rsid w:val="00527B5E"/>
    <w:rsid w:val="00527C20"/>
    <w:rsid w:val="00527C99"/>
    <w:rsid w:val="00527FB1"/>
    <w:rsid w:val="00530071"/>
    <w:rsid w:val="0053041E"/>
    <w:rsid w:val="00530A02"/>
    <w:rsid w:val="00530C86"/>
    <w:rsid w:val="00531001"/>
    <w:rsid w:val="005310C3"/>
    <w:rsid w:val="005312FF"/>
    <w:rsid w:val="00531443"/>
    <w:rsid w:val="005314C5"/>
    <w:rsid w:val="005315CE"/>
    <w:rsid w:val="0053162F"/>
    <w:rsid w:val="00531777"/>
    <w:rsid w:val="005318BF"/>
    <w:rsid w:val="00531B18"/>
    <w:rsid w:val="00531FC2"/>
    <w:rsid w:val="005320A1"/>
    <w:rsid w:val="005322C8"/>
    <w:rsid w:val="005322F3"/>
    <w:rsid w:val="00532325"/>
    <w:rsid w:val="005323FC"/>
    <w:rsid w:val="005324B9"/>
    <w:rsid w:val="005325E2"/>
    <w:rsid w:val="0053281C"/>
    <w:rsid w:val="00532ACE"/>
    <w:rsid w:val="00532D02"/>
    <w:rsid w:val="00532E61"/>
    <w:rsid w:val="005331E2"/>
    <w:rsid w:val="005333A6"/>
    <w:rsid w:val="0053343D"/>
    <w:rsid w:val="00533562"/>
    <w:rsid w:val="005335C5"/>
    <w:rsid w:val="005339D8"/>
    <w:rsid w:val="00533BA2"/>
    <w:rsid w:val="00533CCD"/>
    <w:rsid w:val="00533CEB"/>
    <w:rsid w:val="00533D60"/>
    <w:rsid w:val="00533D7B"/>
    <w:rsid w:val="00533E15"/>
    <w:rsid w:val="005340C9"/>
    <w:rsid w:val="00534117"/>
    <w:rsid w:val="00534532"/>
    <w:rsid w:val="00534622"/>
    <w:rsid w:val="00534751"/>
    <w:rsid w:val="00534887"/>
    <w:rsid w:val="005349B4"/>
    <w:rsid w:val="00534A0A"/>
    <w:rsid w:val="00534AD3"/>
    <w:rsid w:val="00534B4B"/>
    <w:rsid w:val="00534EE8"/>
    <w:rsid w:val="005350CC"/>
    <w:rsid w:val="005351DB"/>
    <w:rsid w:val="00535258"/>
    <w:rsid w:val="00535458"/>
    <w:rsid w:val="0053551A"/>
    <w:rsid w:val="00535612"/>
    <w:rsid w:val="005357B7"/>
    <w:rsid w:val="0053591B"/>
    <w:rsid w:val="00535C21"/>
    <w:rsid w:val="00535D78"/>
    <w:rsid w:val="00535F84"/>
    <w:rsid w:val="00535FD6"/>
    <w:rsid w:val="00536195"/>
    <w:rsid w:val="0053622C"/>
    <w:rsid w:val="0053662A"/>
    <w:rsid w:val="00536BD7"/>
    <w:rsid w:val="00536C58"/>
    <w:rsid w:val="005371B1"/>
    <w:rsid w:val="005375FE"/>
    <w:rsid w:val="00537678"/>
    <w:rsid w:val="00537F6B"/>
    <w:rsid w:val="005401A7"/>
    <w:rsid w:val="00540234"/>
    <w:rsid w:val="0054039E"/>
    <w:rsid w:val="005406D1"/>
    <w:rsid w:val="00540B18"/>
    <w:rsid w:val="00540B5A"/>
    <w:rsid w:val="0054129C"/>
    <w:rsid w:val="005412F2"/>
    <w:rsid w:val="0054171D"/>
    <w:rsid w:val="005418A4"/>
    <w:rsid w:val="00541A53"/>
    <w:rsid w:val="005420DE"/>
    <w:rsid w:val="005421BA"/>
    <w:rsid w:val="00542249"/>
    <w:rsid w:val="005423EA"/>
    <w:rsid w:val="005427DF"/>
    <w:rsid w:val="00542941"/>
    <w:rsid w:val="005431F5"/>
    <w:rsid w:val="0054327E"/>
    <w:rsid w:val="005433DD"/>
    <w:rsid w:val="0054344C"/>
    <w:rsid w:val="005435AC"/>
    <w:rsid w:val="00543636"/>
    <w:rsid w:val="0054365B"/>
    <w:rsid w:val="00543707"/>
    <w:rsid w:val="0054393C"/>
    <w:rsid w:val="00543940"/>
    <w:rsid w:val="00543B8C"/>
    <w:rsid w:val="00543EBB"/>
    <w:rsid w:val="00544213"/>
    <w:rsid w:val="005442E8"/>
    <w:rsid w:val="00544856"/>
    <w:rsid w:val="005448F2"/>
    <w:rsid w:val="00544A28"/>
    <w:rsid w:val="00544C56"/>
    <w:rsid w:val="005453F3"/>
    <w:rsid w:val="00545549"/>
    <w:rsid w:val="00545DA6"/>
    <w:rsid w:val="00545EAF"/>
    <w:rsid w:val="00545F8E"/>
    <w:rsid w:val="00546125"/>
    <w:rsid w:val="00546312"/>
    <w:rsid w:val="005467DC"/>
    <w:rsid w:val="005468C9"/>
    <w:rsid w:val="005469F5"/>
    <w:rsid w:val="00546B49"/>
    <w:rsid w:val="00546C31"/>
    <w:rsid w:val="00546E0A"/>
    <w:rsid w:val="0054713B"/>
    <w:rsid w:val="0054718C"/>
    <w:rsid w:val="005472B0"/>
    <w:rsid w:val="005474F0"/>
    <w:rsid w:val="00547C75"/>
    <w:rsid w:val="00550731"/>
    <w:rsid w:val="005507C5"/>
    <w:rsid w:val="005507D5"/>
    <w:rsid w:val="00550874"/>
    <w:rsid w:val="00550D9E"/>
    <w:rsid w:val="00550DB2"/>
    <w:rsid w:val="00550DF5"/>
    <w:rsid w:val="0055104C"/>
    <w:rsid w:val="0055150B"/>
    <w:rsid w:val="005518CB"/>
    <w:rsid w:val="005518ED"/>
    <w:rsid w:val="00551950"/>
    <w:rsid w:val="005519B6"/>
    <w:rsid w:val="00551BC0"/>
    <w:rsid w:val="00551C22"/>
    <w:rsid w:val="00551D09"/>
    <w:rsid w:val="00552066"/>
    <w:rsid w:val="00552093"/>
    <w:rsid w:val="005525F7"/>
    <w:rsid w:val="005529F9"/>
    <w:rsid w:val="00552A33"/>
    <w:rsid w:val="00552A45"/>
    <w:rsid w:val="00552A53"/>
    <w:rsid w:val="00552DDA"/>
    <w:rsid w:val="00552E2F"/>
    <w:rsid w:val="00552F71"/>
    <w:rsid w:val="005531CD"/>
    <w:rsid w:val="00553397"/>
    <w:rsid w:val="005533C4"/>
    <w:rsid w:val="005537BB"/>
    <w:rsid w:val="00553B34"/>
    <w:rsid w:val="0055417C"/>
    <w:rsid w:val="00554598"/>
    <w:rsid w:val="005545D1"/>
    <w:rsid w:val="0055470F"/>
    <w:rsid w:val="00554A2B"/>
    <w:rsid w:val="00554E4B"/>
    <w:rsid w:val="00554E7E"/>
    <w:rsid w:val="005551AF"/>
    <w:rsid w:val="00555384"/>
    <w:rsid w:val="00555595"/>
    <w:rsid w:val="005557CC"/>
    <w:rsid w:val="00555A85"/>
    <w:rsid w:val="00555A88"/>
    <w:rsid w:val="00555F1B"/>
    <w:rsid w:val="00555F67"/>
    <w:rsid w:val="00556099"/>
    <w:rsid w:val="005560CD"/>
    <w:rsid w:val="00556605"/>
    <w:rsid w:val="005567CE"/>
    <w:rsid w:val="005568B3"/>
    <w:rsid w:val="00556A82"/>
    <w:rsid w:val="00556CAC"/>
    <w:rsid w:val="00556CC5"/>
    <w:rsid w:val="00556FD7"/>
    <w:rsid w:val="0055705E"/>
    <w:rsid w:val="00557240"/>
    <w:rsid w:val="0055746B"/>
    <w:rsid w:val="005574FE"/>
    <w:rsid w:val="005576FF"/>
    <w:rsid w:val="00557ECB"/>
    <w:rsid w:val="00560054"/>
    <w:rsid w:val="005601AC"/>
    <w:rsid w:val="005606A4"/>
    <w:rsid w:val="005607B8"/>
    <w:rsid w:val="00560A3F"/>
    <w:rsid w:val="00560AFC"/>
    <w:rsid w:val="00560C6E"/>
    <w:rsid w:val="00560CF5"/>
    <w:rsid w:val="00560FB7"/>
    <w:rsid w:val="0056126E"/>
    <w:rsid w:val="00561556"/>
    <w:rsid w:val="00561B17"/>
    <w:rsid w:val="00561D06"/>
    <w:rsid w:val="00561D54"/>
    <w:rsid w:val="00562000"/>
    <w:rsid w:val="0056204B"/>
    <w:rsid w:val="00562254"/>
    <w:rsid w:val="00562330"/>
    <w:rsid w:val="0056272D"/>
    <w:rsid w:val="00562765"/>
    <w:rsid w:val="005628CF"/>
    <w:rsid w:val="00562927"/>
    <w:rsid w:val="00562BAB"/>
    <w:rsid w:val="00562CDB"/>
    <w:rsid w:val="00562ED6"/>
    <w:rsid w:val="00562F8E"/>
    <w:rsid w:val="0056308E"/>
    <w:rsid w:val="005635B8"/>
    <w:rsid w:val="005637CD"/>
    <w:rsid w:val="005638C1"/>
    <w:rsid w:val="00563B06"/>
    <w:rsid w:val="00563B83"/>
    <w:rsid w:val="00563C28"/>
    <w:rsid w:val="00563CCE"/>
    <w:rsid w:val="00563EA2"/>
    <w:rsid w:val="0056415C"/>
    <w:rsid w:val="00564675"/>
    <w:rsid w:val="005649BF"/>
    <w:rsid w:val="00564D0E"/>
    <w:rsid w:val="00564E25"/>
    <w:rsid w:val="00564FCB"/>
    <w:rsid w:val="005650ED"/>
    <w:rsid w:val="00565344"/>
    <w:rsid w:val="005656A6"/>
    <w:rsid w:val="00565869"/>
    <w:rsid w:val="00565889"/>
    <w:rsid w:val="00565B3C"/>
    <w:rsid w:val="00565B93"/>
    <w:rsid w:val="00565D8E"/>
    <w:rsid w:val="00565F17"/>
    <w:rsid w:val="00566014"/>
    <w:rsid w:val="0056605F"/>
    <w:rsid w:val="005661D9"/>
    <w:rsid w:val="00566330"/>
    <w:rsid w:val="0056655E"/>
    <w:rsid w:val="00566585"/>
    <w:rsid w:val="00566671"/>
    <w:rsid w:val="00566CCF"/>
    <w:rsid w:val="00566DBA"/>
    <w:rsid w:val="00566DEC"/>
    <w:rsid w:val="00567015"/>
    <w:rsid w:val="005672C5"/>
    <w:rsid w:val="00567415"/>
    <w:rsid w:val="00567578"/>
    <w:rsid w:val="00567610"/>
    <w:rsid w:val="00567632"/>
    <w:rsid w:val="0056798B"/>
    <w:rsid w:val="00567994"/>
    <w:rsid w:val="00567A5B"/>
    <w:rsid w:val="00567E6D"/>
    <w:rsid w:val="005703D0"/>
    <w:rsid w:val="00570C16"/>
    <w:rsid w:val="00570CA0"/>
    <w:rsid w:val="00570D2D"/>
    <w:rsid w:val="00570D37"/>
    <w:rsid w:val="00570D83"/>
    <w:rsid w:val="00570D9F"/>
    <w:rsid w:val="00570FC6"/>
    <w:rsid w:val="00570FFC"/>
    <w:rsid w:val="0057123C"/>
    <w:rsid w:val="0057125F"/>
    <w:rsid w:val="005713F7"/>
    <w:rsid w:val="005714C6"/>
    <w:rsid w:val="005714F1"/>
    <w:rsid w:val="00571564"/>
    <w:rsid w:val="00571C06"/>
    <w:rsid w:val="00571CA8"/>
    <w:rsid w:val="00571CAB"/>
    <w:rsid w:val="00571CC6"/>
    <w:rsid w:val="00571EE2"/>
    <w:rsid w:val="00572090"/>
    <w:rsid w:val="00572FAA"/>
    <w:rsid w:val="00572FC4"/>
    <w:rsid w:val="005731E2"/>
    <w:rsid w:val="00573491"/>
    <w:rsid w:val="005734C0"/>
    <w:rsid w:val="0057379B"/>
    <w:rsid w:val="00573A14"/>
    <w:rsid w:val="005743AA"/>
    <w:rsid w:val="005745AF"/>
    <w:rsid w:val="0057490F"/>
    <w:rsid w:val="00574A64"/>
    <w:rsid w:val="00574A95"/>
    <w:rsid w:val="00574BA6"/>
    <w:rsid w:val="00574E9B"/>
    <w:rsid w:val="005751EB"/>
    <w:rsid w:val="00575358"/>
    <w:rsid w:val="005757B6"/>
    <w:rsid w:val="00575869"/>
    <w:rsid w:val="005758C0"/>
    <w:rsid w:val="00575935"/>
    <w:rsid w:val="00575C1D"/>
    <w:rsid w:val="00576802"/>
    <w:rsid w:val="00576CB8"/>
    <w:rsid w:val="00576EDB"/>
    <w:rsid w:val="005770B4"/>
    <w:rsid w:val="005771FC"/>
    <w:rsid w:val="005774CE"/>
    <w:rsid w:val="00577526"/>
    <w:rsid w:val="0057762D"/>
    <w:rsid w:val="00577AE5"/>
    <w:rsid w:val="00577B50"/>
    <w:rsid w:val="00577E77"/>
    <w:rsid w:val="00577E8B"/>
    <w:rsid w:val="005800C4"/>
    <w:rsid w:val="00580137"/>
    <w:rsid w:val="00580209"/>
    <w:rsid w:val="005802B6"/>
    <w:rsid w:val="0058040A"/>
    <w:rsid w:val="00580464"/>
    <w:rsid w:val="00580497"/>
    <w:rsid w:val="005806AC"/>
    <w:rsid w:val="00580793"/>
    <w:rsid w:val="00580815"/>
    <w:rsid w:val="005808BF"/>
    <w:rsid w:val="00580B1C"/>
    <w:rsid w:val="00581032"/>
    <w:rsid w:val="00581470"/>
    <w:rsid w:val="005814C8"/>
    <w:rsid w:val="00581893"/>
    <w:rsid w:val="00581A24"/>
    <w:rsid w:val="00581A74"/>
    <w:rsid w:val="00581C1C"/>
    <w:rsid w:val="00581E30"/>
    <w:rsid w:val="00581E61"/>
    <w:rsid w:val="00581E88"/>
    <w:rsid w:val="00582087"/>
    <w:rsid w:val="00582368"/>
    <w:rsid w:val="005823BD"/>
    <w:rsid w:val="005824D2"/>
    <w:rsid w:val="005826A1"/>
    <w:rsid w:val="00582A36"/>
    <w:rsid w:val="00582E1B"/>
    <w:rsid w:val="005831DD"/>
    <w:rsid w:val="00583500"/>
    <w:rsid w:val="005835A1"/>
    <w:rsid w:val="00583628"/>
    <w:rsid w:val="005837CF"/>
    <w:rsid w:val="00583F63"/>
    <w:rsid w:val="00584320"/>
    <w:rsid w:val="00584478"/>
    <w:rsid w:val="005845C6"/>
    <w:rsid w:val="00584BA6"/>
    <w:rsid w:val="00584D42"/>
    <w:rsid w:val="00584F7E"/>
    <w:rsid w:val="0058502E"/>
    <w:rsid w:val="00585034"/>
    <w:rsid w:val="0058505B"/>
    <w:rsid w:val="005853C6"/>
    <w:rsid w:val="005853DA"/>
    <w:rsid w:val="00585484"/>
    <w:rsid w:val="005854D9"/>
    <w:rsid w:val="00585587"/>
    <w:rsid w:val="005856BE"/>
    <w:rsid w:val="00585D40"/>
    <w:rsid w:val="0058600C"/>
    <w:rsid w:val="0058664F"/>
    <w:rsid w:val="005867EB"/>
    <w:rsid w:val="0058689E"/>
    <w:rsid w:val="00586996"/>
    <w:rsid w:val="00586A21"/>
    <w:rsid w:val="00586C3F"/>
    <w:rsid w:val="00586CE0"/>
    <w:rsid w:val="00587053"/>
    <w:rsid w:val="005871A6"/>
    <w:rsid w:val="00587229"/>
    <w:rsid w:val="00587503"/>
    <w:rsid w:val="00587560"/>
    <w:rsid w:val="005876E7"/>
    <w:rsid w:val="005877C3"/>
    <w:rsid w:val="005878A4"/>
    <w:rsid w:val="005879AA"/>
    <w:rsid w:val="00587A7B"/>
    <w:rsid w:val="00587E5C"/>
    <w:rsid w:val="00587F4D"/>
    <w:rsid w:val="00587F7F"/>
    <w:rsid w:val="00590124"/>
    <w:rsid w:val="0059052E"/>
    <w:rsid w:val="00590581"/>
    <w:rsid w:val="005907D2"/>
    <w:rsid w:val="00590D59"/>
    <w:rsid w:val="00590DD7"/>
    <w:rsid w:val="00590E48"/>
    <w:rsid w:val="00590E8D"/>
    <w:rsid w:val="00590EF5"/>
    <w:rsid w:val="00590FEF"/>
    <w:rsid w:val="00591357"/>
    <w:rsid w:val="0059138B"/>
    <w:rsid w:val="00591394"/>
    <w:rsid w:val="005913D8"/>
    <w:rsid w:val="00591511"/>
    <w:rsid w:val="005915CE"/>
    <w:rsid w:val="005916D9"/>
    <w:rsid w:val="00591A3C"/>
    <w:rsid w:val="00591B4C"/>
    <w:rsid w:val="00591BF6"/>
    <w:rsid w:val="00591E84"/>
    <w:rsid w:val="0059243A"/>
    <w:rsid w:val="0059254E"/>
    <w:rsid w:val="0059257A"/>
    <w:rsid w:val="005925DB"/>
    <w:rsid w:val="00592DC5"/>
    <w:rsid w:val="00592F2B"/>
    <w:rsid w:val="00593009"/>
    <w:rsid w:val="0059331A"/>
    <w:rsid w:val="00593970"/>
    <w:rsid w:val="00593CEA"/>
    <w:rsid w:val="00593D07"/>
    <w:rsid w:val="00593E73"/>
    <w:rsid w:val="0059409A"/>
    <w:rsid w:val="0059419A"/>
    <w:rsid w:val="005941C8"/>
    <w:rsid w:val="00594872"/>
    <w:rsid w:val="005948B0"/>
    <w:rsid w:val="005949E8"/>
    <w:rsid w:val="00594DB1"/>
    <w:rsid w:val="00595168"/>
    <w:rsid w:val="00595269"/>
    <w:rsid w:val="00595574"/>
    <w:rsid w:val="00595633"/>
    <w:rsid w:val="00595795"/>
    <w:rsid w:val="005957C3"/>
    <w:rsid w:val="00595A53"/>
    <w:rsid w:val="00595C0B"/>
    <w:rsid w:val="00595CB8"/>
    <w:rsid w:val="00595CC4"/>
    <w:rsid w:val="00595E41"/>
    <w:rsid w:val="005963F6"/>
    <w:rsid w:val="00596800"/>
    <w:rsid w:val="005969B3"/>
    <w:rsid w:val="00596BBA"/>
    <w:rsid w:val="00596D36"/>
    <w:rsid w:val="00596FB4"/>
    <w:rsid w:val="0059714D"/>
    <w:rsid w:val="005972F8"/>
    <w:rsid w:val="00597393"/>
    <w:rsid w:val="0059740C"/>
    <w:rsid w:val="005975C4"/>
    <w:rsid w:val="00597605"/>
    <w:rsid w:val="00597879"/>
    <w:rsid w:val="0059797D"/>
    <w:rsid w:val="005979A2"/>
    <w:rsid w:val="00597ED8"/>
    <w:rsid w:val="005A005E"/>
    <w:rsid w:val="005A03C3"/>
    <w:rsid w:val="005A0526"/>
    <w:rsid w:val="005A09FC"/>
    <w:rsid w:val="005A155D"/>
    <w:rsid w:val="005A1A32"/>
    <w:rsid w:val="005A1B55"/>
    <w:rsid w:val="005A1E98"/>
    <w:rsid w:val="005A2235"/>
    <w:rsid w:val="005A254E"/>
    <w:rsid w:val="005A2675"/>
    <w:rsid w:val="005A26C8"/>
    <w:rsid w:val="005A29F3"/>
    <w:rsid w:val="005A2ADF"/>
    <w:rsid w:val="005A2D6D"/>
    <w:rsid w:val="005A2E0F"/>
    <w:rsid w:val="005A31CB"/>
    <w:rsid w:val="005A3255"/>
    <w:rsid w:val="005A34D5"/>
    <w:rsid w:val="005A3759"/>
    <w:rsid w:val="005A3AA6"/>
    <w:rsid w:val="005A3E3A"/>
    <w:rsid w:val="005A3E54"/>
    <w:rsid w:val="005A3E93"/>
    <w:rsid w:val="005A4540"/>
    <w:rsid w:val="005A4904"/>
    <w:rsid w:val="005A4959"/>
    <w:rsid w:val="005A49A7"/>
    <w:rsid w:val="005A4ACB"/>
    <w:rsid w:val="005A4D2E"/>
    <w:rsid w:val="005A4F44"/>
    <w:rsid w:val="005A515A"/>
    <w:rsid w:val="005A5421"/>
    <w:rsid w:val="005A54AD"/>
    <w:rsid w:val="005A5511"/>
    <w:rsid w:val="005A56F9"/>
    <w:rsid w:val="005A5BAC"/>
    <w:rsid w:val="005A608F"/>
    <w:rsid w:val="005A6106"/>
    <w:rsid w:val="005A6120"/>
    <w:rsid w:val="005A62D6"/>
    <w:rsid w:val="005A6308"/>
    <w:rsid w:val="005A634D"/>
    <w:rsid w:val="005A6BC4"/>
    <w:rsid w:val="005A6D8E"/>
    <w:rsid w:val="005A6E3C"/>
    <w:rsid w:val="005A6FC8"/>
    <w:rsid w:val="005A704D"/>
    <w:rsid w:val="005A73B7"/>
    <w:rsid w:val="005A7948"/>
    <w:rsid w:val="005A7A31"/>
    <w:rsid w:val="005B05A3"/>
    <w:rsid w:val="005B0616"/>
    <w:rsid w:val="005B074D"/>
    <w:rsid w:val="005B078A"/>
    <w:rsid w:val="005B0AAF"/>
    <w:rsid w:val="005B0EC3"/>
    <w:rsid w:val="005B0F12"/>
    <w:rsid w:val="005B1189"/>
    <w:rsid w:val="005B1432"/>
    <w:rsid w:val="005B16CF"/>
    <w:rsid w:val="005B18ED"/>
    <w:rsid w:val="005B1C65"/>
    <w:rsid w:val="005B1FD9"/>
    <w:rsid w:val="005B1FF6"/>
    <w:rsid w:val="005B21D5"/>
    <w:rsid w:val="005B223D"/>
    <w:rsid w:val="005B24DE"/>
    <w:rsid w:val="005B24FA"/>
    <w:rsid w:val="005B2553"/>
    <w:rsid w:val="005B259F"/>
    <w:rsid w:val="005B26AF"/>
    <w:rsid w:val="005B2875"/>
    <w:rsid w:val="005B290A"/>
    <w:rsid w:val="005B2CCD"/>
    <w:rsid w:val="005B303B"/>
    <w:rsid w:val="005B3080"/>
    <w:rsid w:val="005B313C"/>
    <w:rsid w:val="005B3168"/>
    <w:rsid w:val="005B3171"/>
    <w:rsid w:val="005B325D"/>
    <w:rsid w:val="005B347D"/>
    <w:rsid w:val="005B353B"/>
    <w:rsid w:val="005B380F"/>
    <w:rsid w:val="005B39C1"/>
    <w:rsid w:val="005B3AF9"/>
    <w:rsid w:val="005B3C6D"/>
    <w:rsid w:val="005B3D8B"/>
    <w:rsid w:val="005B3EB9"/>
    <w:rsid w:val="005B4045"/>
    <w:rsid w:val="005B4339"/>
    <w:rsid w:val="005B441F"/>
    <w:rsid w:val="005B4885"/>
    <w:rsid w:val="005B489F"/>
    <w:rsid w:val="005B49A7"/>
    <w:rsid w:val="005B4A63"/>
    <w:rsid w:val="005B4E69"/>
    <w:rsid w:val="005B5A3B"/>
    <w:rsid w:val="005B5B46"/>
    <w:rsid w:val="005B5CAD"/>
    <w:rsid w:val="005B5D30"/>
    <w:rsid w:val="005B5E9E"/>
    <w:rsid w:val="005B5F33"/>
    <w:rsid w:val="005B5F62"/>
    <w:rsid w:val="005B609E"/>
    <w:rsid w:val="005B64D8"/>
    <w:rsid w:val="005B67D2"/>
    <w:rsid w:val="005B6DF6"/>
    <w:rsid w:val="005B6E08"/>
    <w:rsid w:val="005B6EA6"/>
    <w:rsid w:val="005B7000"/>
    <w:rsid w:val="005B71AD"/>
    <w:rsid w:val="005B71D5"/>
    <w:rsid w:val="005B731F"/>
    <w:rsid w:val="005B73D8"/>
    <w:rsid w:val="005B780E"/>
    <w:rsid w:val="005B7B7D"/>
    <w:rsid w:val="005C0291"/>
    <w:rsid w:val="005C05A6"/>
    <w:rsid w:val="005C0651"/>
    <w:rsid w:val="005C0B52"/>
    <w:rsid w:val="005C0F3B"/>
    <w:rsid w:val="005C1058"/>
    <w:rsid w:val="005C10BE"/>
    <w:rsid w:val="005C135F"/>
    <w:rsid w:val="005C15DC"/>
    <w:rsid w:val="005C1698"/>
    <w:rsid w:val="005C1873"/>
    <w:rsid w:val="005C1948"/>
    <w:rsid w:val="005C19A5"/>
    <w:rsid w:val="005C1ADB"/>
    <w:rsid w:val="005C1FE4"/>
    <w:rsid w:val="005C22ED"/>
    <w:rsid w:val="005C2314"/>
    <w:rsid w:val="005C263C"/>
    <w:rsid w:val="005C2679"/>
    <w:rsid w:val="005C26E7"/>
    <w:rsid w:val="005C2FF1"/>
    <w:rsid w:val="005C3001"/>
    <w:rsid w:val="005C3355"/>
    <w:rsid w:val="005C335B"/>
    <w:rsid w:val="005C336D"/>
    <w:rsid w:val="005C35D8"/>
    <w:rsid w:val="005C37EB"/>
    <w:rsid w:val="005C389B"/>
    <w:rsid w:val="005C399B"/>
    <w:rsid w:val="005C3AA2"/>
    <w:rsid w:val="005C3BD3"/>
    <w:rsid w:val="005C3CE4"/>
    <w:rsid w:val="005C4106"/>
    <w:rsid w:val="005C41D4"/>
    <w:rsid w:val="005C4406"/>
    <w:rsid w:val="005C44D7"/>
    <w:rsid w:val="005C4797"/>
    <w:rsid w:val="005C4A12"/>
    <w:rsid w:val="005C4B00"/>
    <w:rsid w:val="005C4D1E"/>
    <w:rsid w:val="005C5241"/>
    <w:rsid w:val="005C5342"/>
    <w:rsid w:val="005C53BD"/>
    <w:rsid w:val="005C54AB"/>
    <w:rsid w:val="005C5700"/>
    <w:rsid w:val="005C5916"/>
    <w:rsid w:val="005C5B4C"/>
    <w:rsid w:val="005C5E3F"/>
    <w:rsid w:val="005C6450"/>
    <w:rsid w:val="005C6606"/>
    <w:rsid w:val="005C6612"/>
    <w:rsid w:val="005C69F9"/>
    <w:rsid w:val="005C6A15"/>
    <w:rsid w:val="005C6E1C"/>
    <w:rsid w:val="005C6E1D"/>
    <w:rsid w:val="005C6FAD"/>
    <w:rsid w:val="005C7060"/>
    <w:rsid w:val="005C70FE"/>
    <w:rsid w:val="005C73B8"/>
    <w:rsid w:val="005C74C7"/>
    <w:rsid w:val="005C767A"/>
    <w:rsid w:val="005C771C"/>
    <w:rsid w:val="005C77F8"/>
    <w:rsid w:val="005C7BAB"/>
    <w:rsid w:val="005C7DC5"/>
    <w:rsid w:val="005C7E2D"/>
    <w:rsid w:val="005D0079"/>
    <w:rsid w:val="005D0119"/>
    <w:rsid w:val="005D049D"/>
    <w:rsid w:val="005D059A"/>
    <w:rsid w:val="005D0709"/>
    <w:rsid w:val="005D07AE"/>
    <w:rsid w:val="005D07C5"/>
    <w:rsid w:val="005D0949"/>
    <w:rsid w:val="005D0B8C"/>
    <w:rsid w:val="005D0C63"/>
    <w:rsid w:val="005D112D"/>
    <w:rsid w:val="005D13D1"/>
    <w:rsid w:val="005D1C3C"/>
    <w:rsid w:val="005D1F96"/>
    <w:rsid w:val="005D1FF8"/>
    <w:rsid w:val="005D21B1"/>
    <w:rsid w:val="005D384E"/>
    <w:rsid w:val="005D3A86"/>
    <w:rsid w:val="005D41AE"/>
    <w:rsid w:val="005D4213"/>
    <w:rsid w:val="005D4236"/>
    <w:rsid w:val="005D4238"/>
    <w:rsid w:val="005D425A"/>
    <w:rsid w:val="005D4302"/>
    <w:rsid w:val="005D4386"/>
    <w:rsid w:val="005D44F7"/>
    <w:rsid w:val="005D4568"/>
    <w:rsid w:val="005D48C7"/>
    <w:rsid w:val="005D4FB1"/>
    <w:rsid w:val="005D564A"/>
    <w:rsid w:val="005D5764"/>
    <w:rsid w:val="005D5814"/>
    <w:rsid w:val="005D5A20"/>
    <w:rsid w:val="005D5C7B"/>
    <w:rsid w:val="005D5FE9"/>
    <w:rsid w:val="005D612D"/>
    <w:rsid w:val="005D6548"/>
    <w:rsid w:val="005D6879"/>
    <w:rsid w:val="005D6F3E"/>
    <w:rsid w:val="005D6FE4"/>
    <w:rsid w:val="005D722C"/>
    <w:rsid w:val="005D7365"/>
    <w:rsid w:val="005D786C"/>
    <w:rsid w:val="005D7C15"/>
    <w:rsid w:val="005E00E5"/>
    <w:rsid w:val="005E0287"/>
    <w:rsid w:val="005E049F"/>
    <w:rsid w:val="005E053C"/>
    <w:rsid w:val="005E0A2C"/>
    <w:rsid w:val="005E0C6B"/>
    <w:rsid w:val="005E0D0D"/>
    <w:rsid w:val="005E101E"/>
    <w:rsid w:val="005E10E6"/>
    <w:rsid w:val="005E1219"/>
    <w:rsid w:val="005E1588"/>
    <w:rsid w:val="005E1AD0"/>
    <w:rsid w:val="005E1DFF"/>
    <w:rsid w:val="005E209F"/>
    <w:rsid w:val="005E2309"/>
    <w:rsid w:val="005E2774"/>
    <w:rsid w:val="005E2DFA"/>
    <w:rsid w:val="005E3073"/>
    <w:rsid w:val="005E316A"/>
    <w:rsid w:val="005E35B4"/>
    <w:rsid w:val="005E36C6"/>
    <w:rsid w:val="005E3836"/>
    <w:rsid w:val="005E3A26"/>
    <w:rsid w:val="005E3EB6"/>
    <w:rsid w:val="005E401A"/>
    <w:rsid w:val="005E40C6"/>
    <w:rsid w:val="005E4208"/>
    <w:rsid w:val="005E454C"/>
    <w:rsid w:val="005E4777"/>
    <w:rsid w:val="005E4E75"/>
    <w:rsid w:val="005E5522"/>
    <w:rsid w:val="005E58B3"/>
    <w:rsid w:val="005E5B78"/>
    <w:rsid w:val="005E5CD8"/>
    <w:rsid w:val="005E5E1A"/>
    <w:rsid w:val="005E60F3"/>
    <w:rsid w:val="005E6133"/>
    <w:rsid w:val="005E636B"/>
    <w:rsid w:val="005E6405"/>
    <w:rsid w:val="005E6903"/>
    <w:rsid w:val="005E6BBA"/>
    <w:rsid w:val="005E6C16"/>
    <w:rsid w:val="005E6D46"/>
    <w:rsid w:val="005E7111"/>
    <w:rsid w:val="005E746D"/>
    <w:rsid w:val="005E761E"/>
    <w:rsid w:val="005E7EAC"/>
    <w:rsid w:val="005F0108"/>
    <w:rsid w:val="005F0DA5"/>
    <w:rsid w:val="005F0E59"/>
    <w:rsid w:val="005F0ECC"/>
    <w:rsid w:val="005F0FCA"/>
    <w:rsid w:val="005F1198"/>
    <w:rsid w:val="005F11D9"/>
    <w:rsid w:val="005F1798"/>
    <w:rsid w:val="005F1C3F"/>
    <w:rsid w:val="005F21A5"/>
    <w:rsid w:val="005F2470"/>
    <w:rsid w:val="005F28C6"/>
    <w:rsid w:val="005F30C2"/>
    <w:rsid w:val="005F3300"/>
    <w:rsid w:val="005F376B"/>
    <w:rsid w:val="005F3AA5"/>
    <w:rsid w:val="005F3B10"/>
    <w:rsid w:val="005F3DCA"/>
    <w:rsid w:val="005F3E4B"/>
    <w:rsid w:val="005F3F16"/>
    <w:rsid w:val="005F41D0"/>
    <w:rsid w:val="005F42BF"/>
    <w:rsid w:val="005F4454"/>
    <w:rsid w:val="005F45F1"/>
    <w:rsid w:val="005F4652"/>
    <w:rsid w:val="005F4ADE"/>
    <w:rsid w:val="005F4D12"/>
    <w:rsid w:val="005F4E6B"/>
    <w:rsid w:val="005F504B"/>
    <w:rsid w:val="005F52CC"/>
    <w:rsid w:val="005F5323"/>
    <w:rsid w:val="005F57BA"/>
    <w:rsid w:val="005F58C8"/>
    <w:rsid w:val="005F59B1"/>
    <w:rsid w:val="005F5D1B"/>
    <w:rsid w:val="005F5D25"/>
    <w:rsid w:val="005F5DEE"/>
    <w:rsid w:val="005F5E6F"/>
    <w:rsid w:val="005F5FD1"/>
    <w:rsid w:val="005F6232"/>
    <w:rsid w:val="005F6238"/>
    <w:rsid w:val="005F63D6"/>
    <w:rsid w:val="005F643B"/>
    <w:rsid w:val="005F65E2"/>
    <w:rsid w:val="005F68FC"/>
    <w:rsid w:val="005F69D8"/>
    <w:rsid w:val="005F6BD4"/>
    <w:rsid w:val="005F6F51"/>
    <w:rsid w:val="005F6F97"/>
    <w:rsid w:val="005F7086"/>
    <w:rsid w:val="005F7308"/>
    <w:rsid w:val="005F746C"/>
    <w:rsid w:val="005F7536"/>
    <w:rsid w:val="005F7665"/>
    <w:rsid w:val="005F771C"/>
    <w:rsid w:val="005F77B0"/>
    <w:rsid w:val="005F7859"/>
    <w:rsid w:val="005F7985"/>
    <w:rsid w:val="005F7E90"/>
    <w:rsid w:val="0060004D"/>
    <w:rsid w:val="0060006A"/>
    <w:rsid w:val="006000F2"/>
    <w:rsid w:val="00600185"/>
    <w:rsid w:val="0060058D"/>
    <w:rsid w:val="006009C7"/>
    <w:rsid w:val="00600CEA"/>
    <w:rsid w:val="00600CEB"/>
    <w:rsid w:val="00600D7B"/>
    <w:rsid w:val="006010C2"/>
    <w:rsid w:val="00601453"/>
    <w:rsid w:val="006014E3"/>
    <w:rsid w:val="00601633"/>
    <w:rsid w:val="006017D9"/>
    <w:rsid w:val="00601966"/>
    <w:rsid w:val="00601C6D"/>
    <w:rsid w:val="00601D58"/>
    <w:rsid w:val="00602036"/>
    <w:rsid w:val="00602664"/>
    <w:rsid w:val="00602983"/>
    <w:rsid w:val="00602A38"/>
    <w:rsid w:val="00602A84"/>
    <w:rsid w:val="00602AA1"/>
    <w:rsid w:val="00602BD6"/>
    <w:rsid w:val="00602DC3"/>
    <w:rsid w:val="00603131"/>
    <w:rsid w:val="00603180"/>
    <w:rsid w:val="0060320F"/>
    <w:rsid w:val="0060327A"/>
    <w:rsid w:val="00603AAB"/>
    <w:rsid w:val="00603E32"/>
    <w:rsid w:val="00603E6A"/>
    <w:rsid w:val="00604325"/>
    <w:rsid w:val="00604367"/>
    <w:rsid w:val="006043BB"/>
    <w:rsid w:val="006044BE"/>
    <w:rsid w:val="00604609"/>
    <w:rsid w:val="0060475F"/>
    <w:rsid w:val="006048A8"/>
    <w:rsid w:val="00604BB5"/>
    <w:rsid w:val="00604CE6"/>
    <w:rsid w:val="00605057"/>
    <w:rsid w:val="0060557F"/>
    <w:rsid w:val="006055F1"/>
    <w:rsid w:val="006059DE"/>
    <w:rsid w:val="00605C71"/>
    <w:rsid w:val="006060C2"/>
    <w:rsid w:val="0060625A"/>
    <w:rsid w:val="00606A26"/>
    <w:rsid w:val="00606AC6"/>
    <w:rsid w:val="00606C02"/>
    <w:rsid w:val="00606CC0"/>
    <w:rsid w:val="00606EBD"/>
    <w:rsid w:val="00607091"/>
    <w:rsid w:val="00607128"/>
    <w:rsid w:val="006071A0"/>
    <w:rsid w:val="006071DD"/>
    <w:rsid w:val="00607215"/>
    <w:rsid w:val="0060743C"/>
    <w:rsid w:val="00607690"/>
    <w:rsid w:val="006077FD"/>
    <w:rsid w:val="00607D81"/>
    <w:rsid w:val="00607ECB"/>
    <w:rsid w:val="006101D0"/>
    <w:rsid w:val="0061028E"/>
    <w:rsid w:val="0061055D"/>
    <w:rsid w:val="00610747"/>
    <w:rsid w:val="0061076C"/>
    <w:rsid w:val="006107A7"/>
    <w:rsid w:val="00610C80"/>
    <w:rsid w:val="00610E03"/>
    <w:rsid w:val="00610EC7"/>
    <w:rsid w:val="006113CB"/>
    <w:rsid w:val="00611424"/>
    <w:rsid w:val="00611456"/>
    <w:rsid w:val="0061176E"/>
    <w:rsid w:val="006117EC"/>
    <w:rsid w:val="006118F9"/>
    <w:rsid w:val="00611939"/>
    <w:rsid w:val="00611960"/>
    <w:rsid w:val="00611A33"/>
    <w:rsid w:val="00611FAF"/>
    <w:rsid w:val="006120F8"/>
    <w:rsid w:val="00612316"/>
    <w:rsid w:val="006124C5"/>
    <w:rsid w:val="006128EF"/>
    <w:rsid w:val="00612A14"/>
    <w:rsid w:val="00612C62"/>
    <w:rsid w:val="00612DA3"/>
    <w:rsid w:val="00612DB9"/>
    <w:rsid w:val="006134D4"/>
    <w:rsid w:val="0061352A"/>
    <w:rsid w:val="00613554"/>
    <w:rsid w:val="006135E8"/>
    <w:rsid w:val="0061360B"/>
    <w:rsid w:val="00613611"/>
    <w:rsid w:val="0061366B"/>
    <w:rsid w:val="006138FB"/>
    <w:rsid w:val="00613BA1"/>
    <w:rsid w:val="00613C80"/>
    <w:rsid w:val="00613CEE"/>
    <w:rsid w:val="00613D93"/>
    <w:rsid w:val="0061406F"/>
    <w:rsid w:val="00614091"/>
    <w:rsid w:val="00614100"/>
    <w:rsid w:val="0061417F"/>
    <w:rsid w:val="00614470"/>
    <w:rsid w:val="0061449E"/>
    <w:rsid w:val="006147A6"/>
    <w:rsid w:val="00614874"/>
    <w:rsid w:val="00614CD1"/>
    <w:rsid w:val="00614E5B"/>
    <w:rsid w:val="00614EC4"/>
    <w:rsid w:val="0061503C"/>
    <w:rsid w:val="00615413"/>
    <w:rsid w:val="00615426"/>
    <w:rsid w:val="006155FC"/>
    <w:rsid w:val="0061567B"/>
    <w:rsid w:val="0061569A"/>
    <w:rsid w:val="006158F6"/>
    <w:rsid w:val="006158F8"/>
    <w:rsid w:val="00615ADA"/>
    <w:rsid w:val="00615B70"/>
    <w:rsid w:val="00615E51"/>
    <w:rsid w:val="00615F6D"/>
    <w:rsid w:val="006161CA"/>
    <w:rsid w:val="006164CB"/>
    <w:rsid w:val="006165B2"/>
    <w:rsid w:val="00616603"/>
    <w:rsid w:val="00616921"/>
    <w:rsid w:val="00616F7F"/>
    <w:rsid w:val="0061711E"/>
    <w:rsid w:val="006173EB"/>
    <w:rsid w:val="00617441"/>
    <w:rsid w:val="006174AD"/>
    <w:rsid w:val="0061758A"/>
    <w:rsid w:val="00617624"/>
    <w:rsid w:val="00617737"/>
    <w:rsid w:val="00617804"/>
    <w:rsid w:val="00617CDD"/>
    <w:rsid w:val="00617EDD"/>
    <w:rsid w:val="00617F0D"/>
    <w:rsid w:val="00620347"/>
    <w:rsid w:val="00620377"/>
    <w:rsid w:val="006203C6"/>
    <w:rsid w:val="00620423"/>
    <w:rsid w:val="0062088F"/>
    <w:rsid w:val="00620E9D"/>
    <w:rsid w:val="0062103A"/>
    <w:rsid w:val="0062146E"/>
    <w:rsid w:val="0062152A"/>
    <w:rsid w:val="00621893"/>
    <w:rsid w:val="00621A71"/>
    <w:rsid w:val="00621C2E"/>
    <w:rsid w:val="00621D78"/>
    <w:rsid w:val="00621D87"/>
    <w:rsid w:val="00621EA7"/>
    <w:rsid w:val="00621F5A"/>
    <w:rsid w:val="00621F6A"/>
    <w:rsid w:val="00622281"/>
    <w:rsid w:val="00622C23"/>
    <w:rsid w:val="00622C74"/>
    <w:rsid w:val="00622EC2"/>
    <w:rsid w:val="00623074"/>
    <w:rsid w:val="00623583"/>
    <w:rsid w:val="006235C9"/>
    <w:rsid w:val="00623680"/>
    <w:rsid w:val="00623794"/>
    <w:rsid w:val="00623922"/>
    <w:rsid w:val="00623B69"/>
    <w:rsid w:val="00623B78"/>
    <w:rsid w:val="00623BAD"/>
    <w:rsid w:val="00623BDF"/>
    <w:rsid w:val="00623C6D"/>
    <w:rsid w:val="00623D2D"/>
    <w:rsid w:val="006244E8"/>
    <w:rsid w:val="0062462F"/>
    <w:rsid w:val="0062487F"/>
    <w:rsid w:val="00624AD3"/>
    <w:rsid w:val="00624BA1"/>
    <w:rsid w:val="00624C19"/>
    <w:rsid w:val="00624C1D"/>
    <w:rsid w:val="00624DF4"/>
    <w:rsid w:val="00624FCA"/>
    <w:rsid w:val="006255A0"/>
    <w:rsid w:val="006257E9"/>
    <w:rsid w:val="0062586B"/>
    <w:rsid w:val="00625A54"/>
    <w:rsid w:val="00625A88"/>
    <w:rsid w:val="00625CD4"/>
    <w:rsid w:val="00625E05"/>
    <w:rsid w:val="006261FE"/>
    <w:rsid w:val="00626350"/>
    <w:rsid w:val="00626419"/>
    <w:rsid w:val="0062645C"/>
    <w:rsid w:val="0062661B"/>
    <w:rsid w:val="00626767"/>
    <w:rsid w:val="006269F2"/>
    <w:rsid w:val="00626D80"/>
    <w:rsid w:val="00626DF9"/>
    <w:rsid w:val="00626F0D"/>
    <w:rsid w:val="00627193"/>
    <w:rsid w:val="006271A7"/>
    <w:rsid w:val="006274A2"/>
    <w:rsid w:val="00627717"/>
    <w:rsid w:val="006278F3"/>
    <w:rsid w:val="00627C0A"/>
    <w:rsid w:val="00627DE9"/>
    <w:rsid w:val="00627E8A"/>
    <w:rsid w:val="00627E8B"/>
    <w:rsid w:val="00627ED0"/>
    <w:rsid w:val="00627F4C"/>
    <w:rsid w:val="006300C3"/>
    <w:rsid w:val="00630118"/>
    <w:rsid w:val="00630206"/>
    <w:rsid w:val="00630631"/>
    <w:rsid w:val="00630F13"/>
    <w:rsid w:val="006310AE"/>
    <w:rsid w:val="006310C9"/>
    <w:rsid w:val="00631298"/>
    <w:rsid w:val="006314EA"/>
    <w:rsid w:val="006315E3"/>
    <w:rsid w:val="00631762"/>
    <w:rsid w:val="0063196D"/>
    <w:rsid w:val="00631C0A"/>
    <w:rsid w:val="00631D8D"/>
    <w:rsid w:val="00631DC9"/>
    <w:rsid w:val="00632196"/>
    <w:rsid w:val="006323B1"/>
    <w:rsid w:val="0063243D"/>
    <w:rsid w:val="006328BF"/>
    <w:rsid w:val="00632B60"/>
    <w:rsid w:val="00632B9E"/>
    <w:rsid w:val="00632EAD"/>
    <w:rsid w:val="00632FD1"/>
    <w:rsid w:val="006330E8"/>
    <w:rsid w:val="006332DE"/>
    <w:rsid w:val="0063375C"/>
    <w:rsid w:val="0063390B"/>
    <w:rsid w:val="0063396F"/>
    <w:rsid w:val="006339AD"/>
    <w:rsid w:val="00633BF2"/>
    <w:rsid w:val="00633CEE"/>
    <w:rsid w:val="00633E88"/>
    <w:rsid w:val="00633F67"/>
    <w:rsid w:val="006340AF"/>
    <w:rsid w:val="006340E3"/>
    <w:rsid w:val="006345C3"/>
    <w:rsid w:val="00634655"/>
    <w:rsid w:val="006346C4"/>
    <w:rsid w:val="00634840"/>
    <w:rsid w:val="006349AF"/>
    <w:rsid w:val="0063503D"/>
    <w:rsid w:val="006352D1"/>
    <w:rsid w:val="0063533B"/>
    <w:rsid w:val="00635517"/>
    <w:rsid w:val="006359CA"/>
    <w:rsid w:val="006362F9"/>
    <w:rsid w:val="006369A9"/>
    <w:rsid w:val="00636BFC"/>
    <w:rsid w:val="00636F47"/>
    <w:rsid w:val="00637368"/>
    <w:rsid w:val="006373CD"/>
    <w:rsid w:val="00637427"/>
    <w:rsid w:val="0063747D"/>
    <w:rsid w:val="00637A6E"/>
    <w:rsid w:val="00637BFA"/>
    <w:rsid w:val="00637CAA"/>
    <w:rsid w:val="00637F52"/>
    <w:rsid w:val="006401E9"/>
    <w:rsid w:val="0064036C"/>
    <w:rsid w:val="006405CC"/>
    <w:rsid w:val="006405EA"/>
    <w:rsid w:val="00640785"/>
    <w:rsid w:val="00640A21"/>
    <w:rsid w:val="00640DF1"/>
    <w:rsid w:val="00640EAA"/>
    <w:rsid w:val="00640EBE"/>
    <w:rsid w:val="0064145A"/>
    <w:rsid w:val="0064165D"/>
    <w:rsid w:val="006417ED"/>
    <w:rsid w:val="00641813"/>
    <w:rsid w:val="006419A9"/>
    <w:rsid w:val="00641C2A"/>
    <w:rsid w:val="00641FE4"/>
    <w:rsid w:val="006420B0"/>
    <w:rsid w:val="006421DE"/>
    <w:rsid w:val="00642209"/>
    <w:rsid w:val="00642253"/>
    <w:rsid w:val="00642377"/>
    <w:rsid w:val="00642495"/>
    <w:rsid w:val="00642D84"/>
    <w:rsid w:val="006430D2"/>
    <w:rsid w:val="00643107"/>
    <w:rsid w:val="006432CF"/>
    <w:rsid w:val="00643300"/>
    <w:rsid w:val="006433BD"/>
    <w:rsid w:val="00643447"/>
    <w:rsid w:val="006434EA"/>
    <w:rsid w:val="00643784"/>
    <w:rsid w:val="006437EB"/>
    <w:rsid w:val="00643DD0"/>
    <w:rsid w:val="00643E70"/>
    <w:rsid w:val="00644186"/>
    <w:rsid w:val="00644440"/>
    <w:rsid w:val="006445E7"/>
    <w:rsid w:val="00644961"/>
    <w:rsid w:val="00644A21"/>
    <w:rsid w:val="00644BB7"/>
    <w:rsid w:val="00644BE6"/>
    <w:rsid w:val="00644CF3"/>
    <w:rsid w:val="006450AE"/>
    <w:rsid w:val="00645260"/>
    <w:rsid w:val="0064543E"/>
    <w:rsid w:val="00645778"/>
    <w:rsid w:val="00645930"/>
    <w:rsid w:val="006459D3"/>
    <w:rsid w:val="00645C9F"/>
    <w:rsid w:val="00645CE7"/>
    <w:rsid w:val="00645E7D"/>
    <w:rsid w:val="00646305"/>
    <w:rsid w:val="006463D6"/>
    <w:rsid w:val="0064660F"/>
    <w:rsid w:val="00646616"/>
    <w:rsid w:val="00646A25"/>
    <w:rsid w:val="00646A6C"/>
    <w:rsid w:val="00646B27"/>
    <w:rsid w:val="00646CC0"/>
    <w:rsid w:val="00646E80"/>
    <w:rsid w:val="00646F20"/>
    <w:rsid w:val="00647079"/>
    <w:rsid w:val="006475E6"/>
    <w:rsid w:val="0064796E"/>
    <w:rsid w:val="00647C11"/>
    <w:rsid w:val="00647D7E"/>
    <w:rsid w:val="00650086"/>
    <w:rsid w:val="006505D9"/>
    <w:rsid w:val="006508B9"/>
    <w:rsid w:val="0065092F"/>
    <w:rsid w:val="00650A59"/>
    <w:rsid w:val="00650CA1"/>
    <w:rsid w:val="00650D4E"/>
    <w:rsid w:val="0065107C"/>
    <w:rsid w:val="006513D7"/>
    <w:rsid w:val="006516FC"/>
    <w:rsid w:val="00651854"/>
    <w:rsid w:val="00651998"/>
    <w:rsid w:val="00651D01"/>
    <w:rsid w:val="00651E09"/>
    <w:rsid w:val="00651EAB"/>
    <w:rsid w:val="00651F2B"/>
    <w:rsid w:val="00652372"/>
    <w:rsid w:val="0065249B"/>
    <w:rsid w:val="006530AC"/>
    <w:rsid w:val="006530C1"/>
    <w:rsid w:val="006539E8"/>
    <w:rsid w:val="00653A1B"/>
    <w:rsid w:val="00653AAF"/>
    <w:rsid w:val="00653B8D"/>
    <w:rsid w:val="00653FE9"/>
    <w:rsid w:val="0065401C"/>
    <w:rsid w:val="0065432F"/>
    <w:rsid w:val="0065442A"/>
    <w:rsid w:val="00654934"/>
    <w:rsid w:val="00654F80"/>
    <w:rsid w:val="00655043"/>
    <w:rsid w:val="0065515E"/>
    <w:rsid w:val="006553AF"/>
    <w:rsid w:val="00655726"/>
    <w:rsid w:val="0065575F"/>
    <w:rsid w:val="00655FD3"/>
    <w:rsid w:val="00656291"/>
    <w:rsid w:val="00656366"/>
    <w:rsid w:val="006563F3"/>
    <w:rsid w:val="0065646A"/>
    <w:rsid w:val="006565D8"/>
    <w:rsid w:val="006568B0"/>
    <w:rsid w:val="006568E7"/>
    <w:rsid w:val="00656AB0"/>
    <w:rsid w:val="00656B96"/>
    <w:rsid w:val="00656CF4"/>
    <w:rsid w:val="00656D08"/>
    <w:rsid w:val="00656F1A"/>
    <w:rsid w:val="0065713B"/>
    <w:rsid w:val="00657167"/>
    <w:rsid w:val="0065736B"/>
    <w:rsid w:val="0065742E"/>
    <w:rsid w:val="00657552"/>
    <w:rsid w:val="00657930"/>
    <w:rsid w:val="00657AE5"/>
    <w:rsid w:val="00657B0C"/>
    <w:rsid w:val="00657D2A"/>
    <w:rsid w:val="00657E55"/>
    <w:rsid w:val="006602C6"/>
    <w:rsid w:val="0066059A"/>
    <w:rsid w:val="0066076C"/>
    <w:rsid w:val="0066083F"/>
    <w:rsid w:val="006609E5"/>
    <w:rsid w:val="00660A64"/>
    <w:rsid w:val="00660ADF"/>
    <w:rsid w:val="00660CB2"/>
    <w:rsid w:val="00660F7B"/>
    <w:rsid w:val="00661109"/>
    <w:rsid w:val="00661193"/>
    <w:rsid w:val="006619B0"/>
    <w:rsid w:val="00661B9B"/>
    <w:rsid w:val="00661DCC"/>
    <w:rsid w:val="00661E1F"/>
    <w:rsid w:val="00661EC4"/>
    <w:rsid w:val="00662012"/>
    <w:rsid w:val="0066208C"/>
    <w:rsid w:val="00662168"/>
    <w:rsid w:val="00662171"/>
    <w:rsid w:val="0066225D"/>
    <w:rsid w:val="0066227F"/>
    <w:rsid w:val="0066237F"/>
    <w:rsid w:val="00662543"/>
    <w:rsid w:val="0066266D"/>
    <w:rsid w:val="006626D0"/>
    <w:rsid w:val="00662874"/>
    <w:rsid w:val="00662A2F"/>
    <w:rsid w:val="00662B6C"/>
    <w:rsid w:val="00662FFB"/>
    <w:rsid w:val="0066300F"/>
    <w:rsid w:val="006633B4"/>
    <w:rsid w:val="0066352D"/>
    <w:rsid w:val="006638C8"/>
    <w:rsid w:val="00663940"/>
    <w:rsid w:val="00663DC6"/>
    <w:rsid w:val="00663F7D"/>
    <w:rsid w:val="00664413"/>
    <w:rsid w:val="00664503"/>
    <w:rsid w:val="00664635"/>
    <w:rsid w:val="00664C6A"/>
    <w:rsid w:val="00664D00"/>
    <w:rsid w:val="00664E8C"/>
    <w:rsid w:val="00665138"/>
    <w:rsid w:val="006651C3"/>
    <w:rsid w:val="0066528A"/>
    <w:rsid w:val="00665384"/>
    <w:rsid w:val="0066549E"/>
    <w:rsid w:val="0066552E"/>
    <w:rsid w:val="006659F2"/>
    <w:rsid w:val="00665A46"/>
    <w:rsid w:val="00665BE7"/>
    <w:rsid w:val="00665C7A"/>
    <w:rsid w:val="00665C8E"/>
    <w:rsid w:val="00665CA1"/>
    <w:rsid w:val="00665CE3"/>
    <w:rsid w:val="00665EF8"/>
    <w:rsid w:val="00665F7C"/>
    <w:rsid w:val="00665FA3"/>
    <w:rsid w:val="00665FDB"/>
    <w:rsid w:val="0066607C"/>
    <w:rsid w:val="00666387"/>
    <w:rsid w:val="006664C8"/>
    <w:rsid w:val="0066699A"/>
    <w:rsid w:val="00666C65"/>
    <w:rsid w:val="00666DC6"/>
    <w:rsid w:val="00666DFC"/>
    <w:rsid w:val="00666EA6"/>
    <w:rsid w:val="00666EBB"/>
    <w:rsid w:val="00666F7A"/>
    <w:rsid w:val="0066709D"/>
    <w:rsid w:val="00667385"/>
    <w:rsid w:val="0066779E"/>
    <w:rsid w:val="00667B58"/>
    <w:rsid w:val="00667FD7"/>
    <w:rsid w:val="00670536"/>
    <w:rsid w:val="0067064F"/>
    <w:rsid w:val="00670826"/>
    <w:rsid w:val="00670855"/>
    <w:rsid w:val="00670868"/>
    <w:rsid w:val="0067098D"/>
    <w:rsid w:val="00670BCD"/>
    <w:rsid w:val="00671007"/>
    <w:rsid w:val="0067123C"/>
    <w:rsid w:val="006712FB"/>
    <w:rsid w:val="006717DE"/>
    <w:rsid w:val="0067220C"/>
    <w:rsid w:val="0067240C"/>
    <w:rsid w:val="00672430"/>
    <w:rsid w:val="0067269D"/>
    <w:rsid w:val="006726A5"/>
    <w:rsid w:val="00672988"/>
    <w:rsid w:val="00672AEA"/>
    <w:rsid w:val="00672B96"/>
    <w:rsid w:val="00672C64"/>
    <w:rsid w:val="00672D26"/>
    <w:rsid w:val="00672EEC"/>
    <w:rsid w:val="00672F66"/>
    <w:rsid w:val="006730CD"/>
    <w:rsid w:val="00673CB3"/>
    <w:rsid w:val="0067441B"/>
    <w:rsid w:val="0067444B"/>
    <w:rsid w:val="0067458E"/>
    <w:rsid w:val="006745C0"/>
    <w:rsid w:val="006746D2"/>
    <w:rsid w:val="006746FA"/>
    <w:rsid w:val="00674980"/>
    <w:rsid w:val="00674E6A"/>
    <w:rsid w:val="00675266"/>
    <w:rsid w:val="006752AF"/>
    <w:rsid w:val="00675542"/>
    <w:rsid w:val="006758DC"/>
    <w:rsid w:val="0067595D"/>
    <w:rsid w:val="006759E7"/>
    <w:rsid w:val="00675BE8"/>
    <w:rsid w:val="006761E8"/>
    <w:rsid w:val="006761E9"/>
    <w:rsid w:val="006762AC"/>
    <w:rsid w:val="0067637F"/>
    <w:rsid w:val="006763DD"/>
    <w:rsid w:val="0067661A"/>
    <w:rsid w:val="00676778"/>
    <w:rsid w:val="006767E0"/>
    <w:rsid w:val="00676A64"/>
    <w:rsid w:val="00676CC0"/>
    <w:rsid w:val="00676E4D"/>
    <w:rsid w:val="00677175"/>
    <w:rsid w:val="00677306"/>
    <w:rsid w:val="006773A5"/>
    <w:rsid w:val="006773E6"/>
    <w:rsid w:val="006774C5"/>
    <w:rsid w:val="006774C9"/>
    <w:rsid w:val="0067755E"/>
    <w:rsid w:val="00677901"/>
    <w:rsid w:val="00677925"/>
    <w:rsid w:val="006805CA"/>
    <w:rsid w:val="0068079A"/>
    <w:rsid w:val="00680D8B"/>
    <w:rsid w:val="00680DC3"/>
    <w:rsid w:val="00680F46"/>
    <w:rsid w:val="00681108"/>
    <w:rsid w:val="0068115C"/>
    <w:rsid w:val="006811CD"/>
    <w:rsid w:val="00681685"/>
    <w:rsid w:val="00681841"/>
    <w:rsid w:val="00681AED"/>
    <w:rsid w:val="00681BD2"/>
    <w:rsid w:val="00681F7E"/>
    <w:rsid w:val="00681FDC"/>
    <w:rsid w:val="006821CA"/>
    <w:rsid w:val="0068222B"/>
    <w:rsid w:val="0068251F"/>
    <w:rsid w:val="006826DF"/>
    <w:rsid w:val="006827D7"/>
    <w:rsid w:val="00682962"/>
    <w:rsid w:val="006829A6"/>
    <w:rsid w:val="006829AF"/>
    <w:rsid w:val="006829E8"/>
    <w:rsid w:val="00682A0C"/>
    <w:rsid w:val="00682B48"/>
    <w:rsid w:val="00682B53"/>
    <w:rsid w:val="00682C2A"/>
    <w:rsid w:val="00682C3B"/>
    <w:rsid w:val="00682EC8"/>
    <w:rsid w:val="00682F27"/>
    <w:rsid w:val="006830E7"/>
    <w:rsid w:val="006832C5"/>
    <w:rsid w:val="006837FC"/>
    <w:rsid w:val="00683952"/>
    <w:rsid w:val="00683C14"/>
    <w:rsid w:val="00683CA1"/>
    <w:rsid w:val="00684082"/>
    <w:rsid w:val="0068426A"/>
    <w:rsid w:val="00684912"/>
    <w:rsid w:val="006849AB"/>
    <w:rsid w:val="00684ADD"/>
    <w:rsid w:val="00684DA3"/>
    <w:rsid w:val="00684E55"/>
    <w:rsid w:val="00684F0F"/>
    <w:rsid w:val="00684F36"/>
    <w:rsid w:val="006858E7"/>
    <w:rsid w:val="00685D1B"/>
    <w:rsid w:val="006860E1"/>
    <w:rsid w:val="00686302"/>
    <w:rsid w:val="0068630F"/>
    <w:rsid w:val="00686464"/>
    <w:rsid w:val="0068676A"/>
    <w:rsid w:val="00686836"/>
    <w:rsid w:val="00686A16"/>
    <w:rsid w:val="00686C4B"/>
    <w:rsid w:val="00686EFC"/>
    <w:rsid w:val="006870D5"/>
    <w:rsid w:val="00687128"/>
    <w:rsid w:val="00687196"/>
    <w:rsid w:val="006878F8"/>
    <w:rsid w:val="00687A7B"/>
    <w:rsid w:val="00687B00"/>
    <w:rsid w:val="00687EF1"/>
    <w:rsid w:val="0069011A"/>
    <w:rsid w:val="00690143"/>
    <w:rsid w:val="00690304"/>
    <w:rsid w:val="006903EA"/>
    <w:rsid w:val="00690473"/>
    <w:rsid w:val="0069077C"/>
    <w:rsid w:val="006908CF"/>
    <w:rsid w:val="00690CDF"/>
    <w:rsid w:val="00690E2E"/>
    <w:rsid w:val="00690F90"/>
    <w:rsid w:val="006910ED"/>
    <w:rsid w:val="006911E1"/>
    <w:rsid w:val="006911E9"/>
    <w:rsid w:val="0069155C"/>
    <w:rsid w:val="006915D7"/>
    <w:rsid w:val="00691872"/>
    <w:rsid w:val="00691A45"/>
    <w:rsid w:val="00691A9B"/>
    <w:rsid w:val="006927C9"/>
    <w:rsid w:val="006927D9"/>
    <w:rsid w:val="006927F4"/>
    <w:rsid w:val="00692814"/>
    <w:rsid w:val="00692854"/>
    <w:rsid w:val="00692C5F"/>
    <w:rsid w:val="0069320E"/>
    <w:rsid w:val="006932E7"/>
    <w:rsid w:val="00693347"/>
    <w:rsid w:val="0069334C"/>
    <w:rsid w:val="00693660"/>
    <w:rsid w:val="006938DF"/>
    <w:rsid w:val="00693B3C"/>
    <w:rsid w:val="00693BDD"/>
    <w:rsid w:val="00693EC7"/>
    <w:rsid w:val="00694050"/>
    <w:rsid w:val="00694477"/>
    <w:rsid w:val="00694621"/>
    <w:rsid w:val="00694774"/>
    <w:rsid w:val="00694AF3"/>
    <w:rsid w:val="00694DE3"/>
    <w:rsid w:val="00694EB4"/>
    <w:rsid w:val="00694F35"/>
    <w:rsid w:val="006956CF"/>
    <w:rsid w:val="006957B7"/>
    <w:rsid w:val="006959F3"/>
    <w:rsid w:val="00695A67"/>
    <w:rsid w:val="00695B35"/>
    <w:rsid w:val="00695B5E"/>
    <w:rsid w:val="00695B65"/>
    <w:rsid w:val="00695BA1"/>
    <w:rsid w:val="00695D95"/>
    <w:rsid w:val="00695F29"/>
    <w:rsid w:val="00696101"/>
    <w:rsid w:val="0069614C"/>
    <w:rsid w:val="006962BC"/>
    <w:rsid w:val="0069656A"/>
    <w:rsid w:val="006965A1"/>
    <w:rsid w:val="006966C6"/>
    <w:rsid w:val="006967EB"/>
    <w:rsid w:val="00696856"/>
    <w:rsid w:val="00696B04"/>
    <w:rsid w:val="00696C35"/>
    <w:rsid w:val="00696CC6"/>
    <w:rsid w:val="00696D63"/>
    <w:rsid w:val="00696F54"/>
    <w:rsid w:val="00697022"/>
    <w:rsid w:val="00697110"/>
    <w:rsid w:val="006971D2"/>
    <w:rsid w:val="0069729C"/>
    <w:rsid w:val="006973F2"/>
    <w:rsid w:val="00697788"/>
    <w:rsid w:val="006977EA"/>
    <w:rsid w:val="0069784A"/>
    <w:rsid w:val="00697950"/>
    <w:rsid w:val="0069B3A9"/>
    <w:rsid w:val="006A0258"/>
    <w:rsid w:val="006A032F"/>
    <w:rsid w:val="006A03F5"/>
    <w:rsid w:val="006A0772"/>
    <w:rsid w:val="006A0995"/>
    <w:rsid w:val="006A0A2B"/>
    <w:rsid w:val="006A0C29"/>
    <w:rsid w:val="006A0D4B"/>
    <w:rsid w:val="006A0DC0"/>
    <w:rsid w:val="006A11D9"/>
    <w:rsid w:val="006A1215"/>
    <w:rsid w:val="006A1323"/>
    <w:rsid w:val="006A138B"/>
    <w:rsid w:val="006A17C4"/>
    <w:rsid w:val="006A1A65"/>
    <w:rsid w:val="006A1A70"/>
    <w:rsid w:val="006A1AB0"/>
    <w:rsid w:val="006A1E69"/>
    <w:rsid w:val="006A22B6"/>
    <w:rsid w:val="006A2420"/>
    <w:rsid w:val="006A2A06"/>
    <w:rsid w:val="006A303C"/>
    <w:rsid w:val="006A38FD"/>
    <w:rsid w:val="006A3A2D"/>
    <w:rsid w:val="006A3A53"/>
    <w:rsid w:val="006A41AE"/>
    <w:rsid w:val="006A426A"/>
    <w:rsid w:val="006A4523"/>
    <w:rsid w:val="006A47CD"/>
    <w:rsid w:val="006A480D"/>
    <w:rsid w:val="006A4847"/>
    <w:rsid w:val="006A4856"/>
    <w:rsid w:val="006A4869"/>
    <w:rsid w:val="006A488B"/>
    <w:rsid w:val="006A4936"/>
    <w:rsid w:val="006A4937"/>
    <w:rsid w:val="006A49B6"/>
    <w:rsid w:val="006A4A09"/>
    <w:rsid w:val="006A4DE0"/>
    <w:rsid w:val="006A50C0"/>
    <w:rsid w:val="006A564B"/>
    <w:rsid w:val="006A5954"/>
    <w:rsid w:val="006A5BEF"/>
    <w:rsid w:val="006A5BFD"/>
    <w:rsid w:val="006A5C2F"/>
    <w:rsid w:val="006A5CBF"/>
    <w:rsid w:val="006A6132"/>
    <w:rsid w:val="006A62DF"/>
    <w:rsid w:val="006A6554"/>
    <w:rsid w:val="006A6679"/>
    <w:rsid w:val="006A66F3"/>
    <w:rsid w:val="006A673E"/>
    <w:rsid w:val="006A681B"/>
    <w:rsid w:val="006A68BD"/>
    <w:rsid w:val="006A6970"/>
    <w:rsid w:val="006A69D8"/>
    <w:rsid w:val="006A6A2D"/>
    <w:rsid w:val="006A6B09"/>
    <w:rsid w:val="006A6ED4"/>
    <w:rsid w:val="006A6F39"/>
    <w:rsid w:val="006A71F3"/>
    <w:rsid w:val="006A7505"/>
    <w:rsid w:val="006A7791"/>
    <w:rsid w:val="006A78AB"/>
    <w:rsid w:val="006A792D"/>
    <w:rsid w:val="006A79C6"/>
    <w:rsid w:val="006A7A98"/>
    <w:rsid w:val="006A7B30"/>
    <w:rsid w:val="006A7B77"/>
    <w:rsid w:val="006A7C4F"/>
    <w:rsid w:val="006A7D20"/>
    <w:rsid w:val="006B0124"/>
    <w:rsid w:val="006B0386"/>
    <w:rsid w:val="006B048E"/>
    <w:rsid w:val="006B067D"/>
    <w:rsid w:val="006B0726"/>
    <w:rsid w:val="006B08CF"/>
    <w:rsid w:val="006B0A95"/>
    <w:rsid w:val="006B0B90"/>
    <w:rsid w:val="006B0BCC"/>
    <w:rsid w:val="006B0BED"/>
    <w:rsid w:val="006B0C60"/>
    <w:rsid w:val="006B13A2"/>
    <w:rsid w:val="006B1545"/>
    <w:rsid w:val="006B1B5F"/>
    <w:rsid w:val="006B2596"/>
    <w:rsid w:val="006B25F7"/>
    <w:rsid w:val="006B276E"/>
    <w:rsid w:val="006B2A58"/>
    <w:rsid w:val="006B2DA7"/>
    <w:rsid w:val="006B2DD5"/>
    <w:rsid w:val="006B2EFB"/>
    <w:rsid w:val="006B2F4D"/>
    <w:rsid w:val="006B3471"/>
    <w:rsid w:val="006B35F6"/>
    <w:rsid w:val="006B3682"/>
    <w:rsid w:val="006B3B80"/>
    <w:rsid w:val="006B3BBC"/>
    <w:rsid w:val="006B3E40"/>
    <w:rsid w:val="006B42A2"/>
    <w:rsid w:val="006B42B1"/>
    <w:rsid w:val="006B443B"/>
    <w:rsid w:val="006B447D"/>
    <w:rsid w:val="006B44CD"/>
    <w:rsid w:val="006B48CB"/>
    <w:rsid w:val="006B49F7"/>
    <w:rsid w:val="006B4CA9"/>
    <w:rsid w:val="006B4FE0"/>
    <w:rsid w:val="006B4FE8"/>
    <w:rsid w:val="006B51CC"/>
    <w:rsid w:val="006B5408"/>
    <w:rsid w:val="006B5A6D"/>
    <w:rsid w:val="006B5D3C"/>
    <w:rsid w:val="006B6243"/>
    <w:rsid w:val="006B62A3"/>
    <w:rsid w:val="006B6543"/>
    <w:rsid w:val="006B6693"/>
    <w:rsid w:val="006B680B"/>
    <w:rsid w:val="006B6899"/>
    <w:rsid w:val="006B6B38"/>
    <w:rsid w:val="006B6B40"/>
    <w:rsid w:val="006B6BC5"/>
    <w:rsid w:val="006B6D8A"/>
    <w:rsid w:val="006B6F53"/>
    <w:rsid w:val="006B715C"/>
    <w:rsid w:val="006B757C"/>
    <w:rsid w:val="006B772E"/>
    <w:rsid w:val="006B789C"/>
    <w:rsid w:val="006B7CE0"/>
    <w:rsid w:val="006B7E5A"/>
    <w:rsid w:val="006B7EEC"/>
    <w:rsid w:val="006C026B"/>
    <w:rsid w:val="006C03B6"/>
    <w:rsid w:val="006C0457"/>
    <w:rsid w:val="006C08C5"/>
    <w:rsid w:val="006C09CC"/>
    <w:rsid w:val="006C0D36"/>
    <w:rsid w:val="006C0D79"/>
    <w:rsid w:val="006C121A"/>
    <w:rsid w:val="006C12BD"/>
    <w:rsid w:val="006C1445"/>
    <w:rsid w:val="006C1870"/>
    <w:rsid w:val="006C1AF8"/>
    <w:rsid w:val="006C1D1E"/>
    <w:rsid w:val="006C1DAC"/>
    <w:rsid w:val="006C2047"/>
    <w:rsid w:val="006C21D8"/>
    <w:rsid w:val="006C27C1"/>
    <w:rsid w:val="006C297B"/>
    <w:rsid w:val="006C29CD"/>
    <w:rsid w:val="006C2F8D"/>
    <w:rsid w:val="006C3032"/>
    <w:rsid w:val="006C3220"/>
    <w:rsid w:val="006C33AD"/>
    <w:rsid w:val="006C3959"/>
    <w:rsid w:val="006C3A89"/>
    <w:rsid w:val="006C3B1C"/>
    <w:rsid w:val="006C3D94"/>
    <w:rsid w:val="006C3FD6"/>
    <w:rsid w:val="006C40B9"/>
    <w:rsid w:val="006C47C6"/>
    <w:rsid w:val="006C4AEE"/>
    <w:rsid w:val="006C4FC1"/>
    <w:rsid w:val="006C506F"/>
    <w:rsid w:val="006C51A5"/>
    <w:rsid w:val="006C529D"/>
    <w:rsid w:val="006C5303"/>
    <w:rsid w:val="006C5455"/>
    <w:rsid w:val="006C5480"/>
    <w:rsid w:val="006C5512"/>
    <w:rsid w:val="006C5599"/>
    <w:rsid w:val="006C5670"/>
    <w:rsid w:val="006C58B2"/>
    <w:rsid w:val="006C5A5F"/>
    <w:rsid w:val="006C64F9"/>
    <w:rsid w:val="006C6586"/>
    <w:rsid w:val="006C6FF6"/>
    <w:rsid w:val="006C716B"/>
    <w:rsid w:val="006C7991"/>
    <w:rsid w:val="006C7B01"/>
    <w:rsid w:val="006C7B82"/>
    <w:rsid w:val="006C7CC9"/>
    <w:rsid w:val="006C7CFC"/>
    <w:rsid w:val="006C7D66"/>
    <w:rsid w:val="006C7DAB"/>
    <w:rsid w:val="006C7DDB"/>
    <w:rsid w:val="006C7E2C"/>
    <w:rsid w:val="006D003E"/>
    <w:rsid w:val="006D0096"/>
    <w:rsid w:val="006D04FF"/>
    <w:rsid w:val="006D0569"/>
    <w:rsid w:val="006D0E6B"/>
    <w:rsid w:val="006D1073"/>
    <w:rsid w:val="006D10BC"/>
    <w:rsid w:val="006D1170"/>
    <w:rsid w:val="006D11D2"/>
    <w:rsid w:val="006D1363"/>
    <w:rsid w:val="006D1375"/>
    <w:rsid w:val="006D171E"/>
    <w:rsid w:val="006D188D"/>
    <w:rsid w:val="006D1911"/>
    <w:rsid w:val="006D1D1A"/>
    <w:rsid w:val="006D1DBC"/>
    <w:rsid w:val="006D1F22"/>
    <w:rsid w:val="006D1F7C"/>
    <w:rsid w:val="006D2027"/>
    <w:rsid w:val="006D2146"/>
    <w:rsid w:val="006D2407"/>
    <w:rsid w:val="006D256D"/>
    <w:rsid w:val="006D29A4"/>
    <w:rsid w:val="006D2A87"/>
    <w:rsid w:val="006D2B74"/>
    <w:rsid w:val="006D2D08"/>
    <w:rsid w:val="006D2F09"/>
    <w:rsid w:val="006D309E"/>
    <w:rsid w:val="006D33C8"/>
    <w:rsid w:val="006D34F0"/>
    <w:rsid w:val="006D3568"/>
    <w:rsid w:val="006D360A"/>
    <w:rsid w:val="006D3745"/>
    <w:rsid w:val="006D3C88"/>
    <w:rsid w:val="006D3EC8"/>
    <w:rsid w:val="006D400B"/>
    <w:rsid w:val="006D427B"/>
    <w:rsid w:val="006D4389"/>
    <w:rsid w:val="006D4412"/>
    <w:rsid w:val="006D4488"/>
    <w:rsid w:val="006D454E"/>
    <w:rsid w:val="006D4770"/>
    <w:rsid w:val="006D484A"/>
    <w:rsid w:val="006D49A5"/>
    <w:rsid w:val="006D4B02"/>
    <w:rsid w:val="006D4D1F"/>
    <w:rsid w:val="006D4E05"/>
    <w:rsid w:val="006D509F"/>
    <w:rsid w:val="006D51E5"/>
    <w:rsid w:val="006D53F3"/>
    <w:rsid w:val="006D5443"/>
    <w:rsid w:val="006D55AB"/>
    <w:rsid w:val="006D55F1"/>
    <w:rsid w:val="006D5A16"/>
    <w:rsid w:val="006D5B2C"/>
    <w:rsid w:val="006D5B57"/>
    <w:rsid w:val="006D5BDF"/>
    <w:rsid w:val="006D5F54"/>
    <w:rsid w:val="006D5F64"/>
    <w:rsid w:val="006D6032"/>
    <w:rsid w:val="006D6182"/>
    <w:rsid w:val="006D632E"/>
    <w:rsid w:val="006D6366"/>
    <w:rsid w:val="006D6409"/>
    <w:rsid w:val="006D65D7"/>
    <w:rsid w:val="006D66DE"/>
    <w:rsid w:val="006D6799"/>
    <w:rsid w:val="006D6ACB"/>
    <w:rsid w:val="006D6C76"/>
    <w:rsid w:val="006D6DBA"/>
    <w:rsid w:val="006D7099"/>
    <w:rsid w:val="006D710E"/>
    <w:rsid w:val="006D7644"/>
    <w:rsid w:val="006D77E0"/>
    <w:rsid w:val="006D7A74"/>
    <w:rsid w:val="006D7E2A"/>
    <w:rsid w:val="006E026D"/>
    <w:rsid w:val="006E0570"/>
    <w:rsid w:val="006E074C"/>
    <w:rsid w:val="006E0913"/>
    <w:rsid w:val="006E094A"/>
    <w:rsid w:val="006E0A41"/>
    <w:rsid w:val="006E12B1"/>
    <w:rsid w:val="006E13D1"/>
    <w:rsid w:val="006E13E9"/>
    <w:rsid w:val="006E1642"/>
    <w:rsid w:val="006E1A08"/>
    <w:rsid w:val="006E20B7"/>
    <w:rsid w:val="006E232E"/>
    <w:rsid w:val="006E271F"/>
    <w:rsid w:val="006E283E"/>
    <w:rsid w:val="006E2A1E"/>
    <w:rsid w:val="006E2A4B"/>
    <w:rsid w:val="006E2CCF"/>
    <w:rsid w:val="006E3295"/>
    <w:rsid w:val="006E3B2B"/>
    <w:rsid w:val="006E3D76"/>
    <w:rsid w:val="006E3D98"/>
    <w:rsid w:val="006E3E08"/>
    <w:rsid w:val="006E3E2F"/>
    <w:rsid w:val="006E43D5"/>
    <w:rsid w:val="006E4580"/>
    <w:rsid w:val="006E45B2"/>
    <w:rsid w:val="006E4AC2"/>
    <w:rsid w:val="006E4C42"/>
    <w:rsid w:val="006E4D0C"/>
    <w:rsid w:val="006E4D13"/>
    <w:rsid w:val="006E4D1B"/>
    <w:rsid w:val="006E566A"/>
    <w:rsid w:val="006E5879"/>
    <w:rsid w:val="006E5B78"/>
    <w:rsid w:val="006E5B9E"/>
    <w:rsid w:val="006E5DDA"/>
    <w:rsid w:val="006E60E3"/>
    <w:rsid w:val="006E63D0"/>
    <w:rsid w:val="006E672B"/>
    <w:rsid w:val="006E677B"/>
    <w:rsid w:val="006E679C"/>
    <w:rsid w:val="006E6947"/>
    <w:rsid w:val="006E6A20"/>
    <w:rsid w:val="006E6A43"/>
    <w:rsid w:val="006E6A76"/>
    <w:rsid w:val="006E6BA3"/>
    <w:rsid w:val="006E6DE8"/>
    <w:rsid w:val="006E6E21"/>
    <w:rsid w:val="006E7294"/>
    <w:rsid w:val="006E76F5"/>
    <w:rsid w:val="006E79E3"/>
    <w:rsid w:val="006E7BEB"/>
    <w:rsid w:val="006E7F4C"/>
    <w:rsid w:val="006F0007"/>
    <w:rsid w:val="006F00EE"/>
    <w:rsid w:val="006F0127"/>
    <w:rsid w:val="006F01EB"/>
    <w:rsid w:val="006F0253"/>
    <w:rsid w:val="006F043E"/>
    <w:rsid w:val="006F046B"/>
    <w:rsid w:val="006F06EC"/>
    <w:rsid w:val="006F0E88"/>
    <w:rsid w:val="006F1116"/>
    <w:rsid w:val="006F122D"/>
    <w:rsid w:val="006F1239"/>
    <w:rsid w:val="006F166A"/>
    <w:rsid w:val="006F1CD0"/>
    <w:rsid w:val="006F1E4C"/>
    <w:rsid w:val="006F1E85"/>
    <w:rsid w:val="006F2423"/>
    <w:rsid w:val="006F2629"/>
    <w:rsid w:val="006F281B"/>
    <w:rsid w:val="006F2B07"/>
    <w:rsid w:val="006F2CE1"/>
    <w:rsid w:val="006F2D11"/>
    <w:rsid w:val="006F2D1B"/>
    <w:rsid w:val="006F2D88"/>
    <w:rsid w:val="006F3196"/>
    <w:rsid w:val="006F3A2A"/>
    <w:rsid w:val="006F3A76"/>
    <w:rsid w:val="006F3C54"/>
    <w:rsid w:val="006F3D8C"/>
    <w:rsid w:val="006F3F6A"/>
    <w:rsid w:val="006F43CE"/>
    <w:rsid w:val="006F4713"/>
    <w:rsid w:val="006F4769"/>
    <w:rsid w:val="006F4A9E"/>
    <w:rsid w:val="006F4DA0"/>
    <w:rsid w:val="006F4E91"/>
    <w:rsid w:val="006F507C"/>
    <w:rsid w:val="006F5595"/>
    <w:rsid w:val="006F5757"/>
    <w:rsid w:val="006F5758"/>
    <w:rsid w:val="006F5864"/>
    <w:rsid w:val="006F5870"/>
    <w:rsid w:val="006F58FC"/>
    <w:rsid w:val="006F5B0B"/>
    <w:rsid w:val="006F5E64"/>
    <w:rsid w:val="006F60DE"/>
    <w:rsid w:val="006F6119"/>
    <w:rsid w:val="006F614B"/>
    <w:rsid w:val="006F6391"/>
    <w:rsid w:val="006F644E"/>
    <w:rsid w:val="006F6864"/>
    <w:rsid w:val="006F68FD"/>
    <w:rsid w:val="006F6DF4"/>
    <w:rsid w:val="006F6E3B"/>
    <w:rsid w:val="006F706F"/>
    <w:rsid w:val="006F728E"/>
    <w:rsid w:val="006F7914"/>
    <w:rsid w:val="006F7940"/>
    <w:rsid w:val="006F79BA"/>
    <w:rsid w:val="006F7E46"/>
    <w:rsid w:val="00700154"/>
    <w:rsid w:val="007006A0"/>
    <w:rsid w:val="00700AB4"/>
    <w:rsid w:val="00700E72"/>
    <w:rsid w:val="00700EEE"/>
    <w:rsid w:val="00700FCA"/>
    <w:rsid w:val="007010B6"/>
    <w:rsid w:val="007014C7"/>
    <w:rsid w:val="00701645"/>
    <w:rsid w:val="00701B1A"/>
    <w:rsid w:val="00701DAE"/>
    <w:rsid w:val="00701F4F"/>
    <w:rsid w:val="0070231F"/>
    <w:rsid w:val="0070279E"/>
    <w:rsid w:val="007027BD"/>
    <w:rsid w:val="007028F9"/>
    <w:rsid w:val="00702A7B"/>
    <w:rsid w:val="00702D5A"/>
    <w:rsid w:val="00702E0B"/>
    <w:rsid w:val="00702EF7"/>
    <w:rsid w:val="00702F49"/>
    <w:rsid w:val="00703044"/>
    <w:rsid w:val="007034BC"/>
    <w:rsid w:val="007034D8"/>
    <w:rsid w:val="00703989"/>
    <w:rsid w:val="00703AD6"/>
    <w:rsid w:val="00703DB2"/>
    <w:rsid w:val="00703E6C"/>
    <w:rsid w:val="00703EF0"/>
    <w:rsid w:val="007042E9"/>
    <w:rsid w:val="00704377"/>
    <w:rsid w:val="00704461"/>
    <w:rsid w:val="00704473"/>
    <w:rsid w:val="00704669"/>
    <w:rsid w:val="007046BB"/>
    <w:rsid w:val="00704B7F"/>
    <w:rsid w:val="00704DAD"/>
    <w:rsid w:val="00704EA5"/>
    <w:rsid w:val="007050FD"/>
    <w:rsid w:val="007051CD"/>
    <w:rsid w:val="007053C4"/>
    <w:rsid w:val="00705447"/>
    <w:rsid w:val="00705798"/>
    <w:rsid w:val="007058ED"/>
    <w:rsid w:val="00705C96"/>
    <w:rsid w:val="00705CFE"/>
    <w:rsid w:val="00705D40"/>
    <w:rsid w:val="0070611B"/>
    <w:rsid w:val="0070670E"/>
    <w:rsid w:val="007067F2"/>
    <w:rsid w:val="0070687A"/>
    <w:rsid w:val="00706972"/>
    <w:rsid w:val="00706B01"/>
    <w:rsid w:val="00706B74"/>
    <w:rsid w:val="00707024"/>
    <w:rsid w:val="007070AB"/>
    <w:rsid w:val="007070DF"/>
    <w:rsid w:val="00707315"/>
    <w:rsid w:val="007073F0"/>
    <w:rsid w:val="007074D7"/>
    <w:rsid w:val="0070766D"/>
    <w:rsid w:val="0070772C"/>
    <w:rsid w:val="0070772F"/>
    <w:rsid w:val="00707A3B"/>
    <w:rsid w:val="00707AE9"/>
    <w:rsid w:val="00707B29"/>
    <w:rsid w:val="00707BB6"/>
    <w:rsid w:val="00707D55"/>
    <w:rsid w:val="00710236"/>
    <w:rsid w:val="00710257"/>
    <w:rsid w:val="00710393"/>
    <w:rsid w:val="007105AF"/>
    <w:rsid w:val="00710A22"/>
    <w:rsid w:val="00710B5E"/>
    <w:rsid w:val="00710C16"/>
    <w:rsid w:val="00710D7F"/>
    <w:rsid w:val="0071118B"/>
    <w:rsid w:val="00711842"/>
    <w:rsid w:val="00711C78"/>
    <w:rsid w:val="00711E13"/>
    <w:rsid w:val="00711E92"/>
    <w:rsid w:val="00711F0E"/>
    <w:rsid w:val="00711F67"/>
    <w:rsid w:val="00711F70"/>
    <w:rsid w:val="00711FC8"/>
    <w:rsid w:val="007120CD"/>
    <w:rsid w:val="007124A2"/>
    <w:rsid w:val="00712CD6"/>
    <w:rsid w:val="00712EDA"/>
    <w:rsid w:val="007132C6"/>
    <w:rsid w:val="0071365B"/>
    <w:rsid w:val="007136D0"/>
    <w:rsid w:val="0071478B"/>
    <w:rsid w:val="00714A2C"/>
    <w:rsid w:val="00714B2E"/>
    <w:rsid w:val="00714E14"/>
    <w:rsid w:val="007150DB"/>
    <w:rsid w:val="00715517"/>
    <w:rsid w:val="007155A9"/>
    <w:rsid w:val="007158E1"/>
    <w:rsid w:val="00715A61"/>
    <w:rsid w:val="00715BC3"/>
    <w:rsid w:val="00715C5C"/>
    <w:rsid w:val="00715EE1"/>
    <w:rsid w:val="00716461"/>
    <w:rsid w:val="00716653"/>
    <w:rsid w:val="00716688"/>
    <w:rsid w:val="00716807"/>
    <w:rsid w:val="00716C1F"/>
    <w:rsid w:val="00716C72"/>
    <w:rsid w:val="00716D9C"/>
    <w:rsid w:val="0071705B"/>
    <w:rsid w:val="00717424"/>
    <w:rsid w:val="00717480"/>
    <w:rsid w:val="00717563"/>
    <w:rsid w:val="00717675"/>
    <w:rsid w:val="00717B8D"/>
    <w:rsid w:val="00717C9A"/>
    <w:rsid w:val="00717F29"/>
    <w:rsid w:val="007200F3"/>
    <w:rsid w:val="00720505"/>
    <w:rsid w:val="00720807"/>
    <w:rsid w:val="0072115A"/>
    <w:rsid w:val="00721596"/>
    <w:rsid w:val="0072168D"/>
    <w:rsid w:val="00721BE0"/>
    <w:rsid w:val="00721C88"/>
    <w:rsid w:val="00721D2E"/>
    <w:rsid w:val="00722142"/>
    <w:rsid w:val="00722470"/>
    <w:rsid w:val="00722561"/>
    <w:rsid w:val="00722595"/>
    <w:rsid w:val="00722624"/>
    <w:rsid w:val="00722926"/>
    <w:rsid w:val="0072295F"/>
    <w:rsid w:val="00722C69"/>
    <w:rsid w:val="00722DB8"/>
    <w:rsid w:val="00723034"/>
    <w:rsid w:val="007230FF"/>
    <w:rsid w:val="007236A3"/>
    <w:rsid w:val="0072386D"/>
    <w:rsid w:val="007238C5"/>
    <w:rsid w:val="007239B6"/>
    <w:rsid w:val="00723AE1"/>
    <w:rsid w:val="00723BB2"/>
    <w:rsid w:val="00723EAB"/>
    <w:rsid w:val="00723FCD"/>
    <w:rsid w:val="00723FF5"/>
    <w:rsid w:val="0072478F"/>
    <w:rsid w:val="0072490A"/>
    <w:rsid w:val="007249A9"/>
    <w:rsid w:val="00724C1C"/>
    <w:rsid w:val="00724C2E"/>
    <w:rsid w:val="00725161"/>
    <w:rsid w:val="0072517D"/>
    <w:rsid w:val="0072558B"/>
    <w:rsid w:val="007255AF"/>
    <w:rsid w:val="0072563C"/>
    <w:rsid w:val="007257FE"/>
    <w:rsid w:val="00725B0B"/>
    <w:rsid w:val="00725BB1"/>
    <w:rsid w:val="00725C2D"/>
    <w:rsid w:val="00726311"/>
    <w:rsid w:val="00726878"/>
    <w:rsid w:val="00726908"/>
    <w:rsid w:val="007269CC"/>
    <w:rsid w:val="00727222"/>
    <w:rsid w:val="00727386"/>
    <w:rsid w:val="0072793A"/>
    <w:rsid w:val="00727A55"/>
    <w:rsid w:val="00727DEE"/>
    <w:rsid w:val="00730050"/>
    <w:rsid w:val="007304D8"/>
    <w:rsid w:val="00730545"/>
    <w:rsid w:val="00730664"/>
    <w:rsid w:val="0073076F"/>
    <w:rsid w:val="00730CA2"/>
    <w:rsid w:val="00730D5F"/>
    <w:rsid w:val="00730E7C"/>
    <w:rsid w:val="00731179"/>
    <w:rsid w:val="0073124A"/>
    <w:rsid w:val="007314EE"/>
    <w:rsid w:val="007315B0"/>
    <w:rsid w:val="0073164A"/>
    <w:rsid w:val="0073196A"/>
    <w:rsid w:val="00731AA3"/>
    <w:rsid w:val="00731B79"/>
    <w:rsid w:val="00731EFA"/>
    <w:rsid w:val="00731FF7"/>
    <w:rsid w:val="00732134"/>
    <w:rsid w:val="007321F4"/>
    <w:rsid w:val="0073224C"/>
    <w:rsid w:val="0073290E"/>
    <w:rsid w:val="00733019"/>
    <w:rsid w:val="00733236"/>
    <w:rsid w:val="0073338B"/>
    <w:rsid w:val="00733754"/>
    <w:rsid w:val="0073375F"/>
    <w:rsid w:val="00733893"/>
    <w:rsid w:val="00733FB5"/>
    <w:rsid w:val="00734354"/>
    <w:rsid w:val="00734648"/>
    <w:rsid w:val="00734681"/>
    <w:rsid w:val="00734A05"/>
    <w:rsid w:val="00734D4D"/>
    <w:rsid w:val="00734D5E"/>
    <w:rsid w:val="007353A4"/>
    <w:rsid w:val="007356C0"/>
    <w:rsid w:val="00735C36"/>
    <w:rsid w:val="00735C6F"/>
    <w:rsid w:val="00735DF5"/>
    <w:rsid w:val="0073614B"/>
    <w:rsid w:val="00736391"/>
    <w:rsid w:val="007364B6"/>
    <w:rsid w:val="00736659"/>
    <w:rsid w:val="00736695"/>
    <w:rsid w:val="007367B9"/>
    <w:rsid w:val="00736B9B"/>
    <w:rsid w:val="00736CD3"/>
    <w:rsid w:val="00736F95"/>
    <w:rsid w:val="0073718B"/>
    <w:rsid w:val="00737225"/>
    <w:rsid w:val="007374A3"/>
    <w:rsid w:val="0074012E"/>
    <w:rsid w:val="007401D0"/>
    <w:rsid w:val="007408D5"/>
    <w:rsid w:val="00740B9D"/>
    <w:rsid w:val="0074107D"/>
    <w:rsid w:val="007411FF"/>
    <w:rsid w:val="007417C8"/>
    <w:rsid w:val="00741A34"/>
    <w:rsid w:val="007426AC"/>
    <w:rsid w:val="007427D1"/>
    <w:rsid w:val="00742AA2"/>
    <w:rsid w:val="00742B44"/>
    <w:rsid w:val="00742E6D"/>
    <w:rsid w:val="00742EAA"/>
    <w:rsid w:val="007430C2"/>
    <w:rsid w:val="0074316B"/>
    <w:rsid w:val="00743378"/>
    <w:rsid w:val="007437FB"/>
    <w:rsid w:val="007440C5"/>
    <w:rsid w:val="007440FE"/>
    <w:rsid w:val="007441FC"/>
    <w:rsid w:val="00744401"/>
    <w:rsid w:val="00744468"/>
    <w:rsid w:val="0074456C"/>
    <w:rsid w:val="007448EF"/>
    <w:rsid w:val="007449C3"/>
    <w:rsid w:val="00744AEF"/>
    <w:rsid w:val="00744C59"/>
    <w:rsid w:val="00744F14"/>
    <w:rsid w:val="00745329"/>
    <w:rsid w:val="00745911"/>
    <w:rsid w:val="00745984"/>
    <w:rsid w:val="00745BCC"/>
    <w:rsid w:val="00745E14"/>
    <w:rsid w:val="00745F2E"/>
    <w:rsid w:val="00745FA9"/>
    <w:rsid w:val="007460C5"/>
    <w:rsid w:val="00746125"/>
    <w:rsid w:val="00746139"/>
    <w:rsid w:val="007464D0"/>
    <w:rsid w:val="0074655A"/>
    <w:rsid w:val="007466F9"/>
    <w:rsid w:val="007467EE"/>
    <w:rsid w:val="007469B7"/>
    <w:rsid w:val="00746AFD"/>
    <w:rsid w:val="00746BC2"/>
    <w:rsid w:val="00746C78"/>
    <w:rsid w:val="00746EE0"/>
    <w:rsid w:val="0074708E"/>
    <w:rsid w:val="00747850"/>
    <w:rsid w:val="007478D6"/>
    <w:rsid w:val="00747DB9"/>
    <w:rsid w:val="00747EAC"/>
    <w:rsid w:val="00750128"/>
    <w:rsid w:val="007503A3"/>
    <w:rsid w:val="0075047E"/>
    <w:rsid w:val="0075052B"/>
    <w:rsid w:val="007507A1"/>
    <w:rsid w:val="00750F99"/>
    <w:rsid w:val="00750FB7"/>
    <w:rsid w:val="00750FC5"/>
    <w:rsid w:val="0075108A"/>
    <w:rsid w:val="00751509"/>
    <w:rsid w:val="007516A4"/>
    <w:rsid w:val="00751842"/>
    <w:rsid w:val="00751AD9"/>
    <w:rsid w:val="00751B19"/>
    <w:rsid w:val="00751B94"/>
    <w:rsid w:val="00751D33"/>
    <w:rsid w:val="00751E08"/>
    <w:rsid w:val="00752042"/>
    <w:rsid w:val="007528B2"/>
    <w:rsid w:val="00752B66"/>
    <w:rsid w:val="00752CF0"/>
    <w:rsid w:val="00752DBF"/>
    <w:rsid w:val="0075301D"/>
    <w:rsid w:val="007531EB"/>
    <w:rsid w:val="007536D6"/>
    <w:rsid w:val="00753BB5"/>
    <w:rsid w:val="00753C49"/>
    <w:rsid w:val="00753C58"/>
    <w:rsid w:val="007541DE"/>
    <w:rsid w:val="007544DE"/>
    <w:rsid w:val="00754A81"/>
    <w:rsid w:val="00754C87"/>
    <w:rsid w:val="00754D66"/>
    <w:rsid w:val="0075504B"/>
    <w:rsid w:val="0075531A"/>
    <w:rsid w:val="007554AE"/>
    <w:rsid w:val="007555A2"/>
    <w:rsid w:val="007558FF"/>
    <w:rsid w:val="00755933"/>
    <w:rsid w:val="00755E28"/>
    <w:rsid w:val="0075607A"/>
    <w:rsid w:val="00756832"/>
    <w:rsid w:val="00756FB3"/>
    <w:rsid w:val="00757249"/>
    <w:rsid w:val="00757588"/>
    <w:rsid w:val="007575BA"/>
    <w:rsid w:val="00757A86"/>
    <w:rsid w:val="00757C20"/>
    <w:rsid w:val="00757EF5"/>
    <w:rsid w:val="00760005"/>
    <w:rsid w:val="00760C94"/>
    <w:rsid w:val="007612B1"/>
    <w:rsid w:val="00761307"/>
    <w:rsid w:val="007617EA"/>
    <w:rsid w:val="00761A9B"/>
    <w:rsid w:val="00761C05"/>
    <w:rsid w:val="00761C6B"/>
    <w:rsid w:val="00761F15"/>
    <w:rsid w:val="00761F8A"/>
    <w:rsid w:val="00761F9B"/>
    <w:rsid w:val="00762173"/>
    <w:rsid w:val="00762391"/>
    <w:rsid w:val="00762540"/>
    <w:rsid w:val="007626D0"/>
    <w:rsid w:val="007626E9"/>
    <w:rsid w:val="007627C9"/>
    <w:rsid w:val="00762A2F"/>
    <w:rsid w:val="00762C47"/>
    <w:rsid w:val="00762D8A"/>
    <w:rsid w:val="00763636"/>
    <w:rsid w:val="00763744"/>
    <w:rsid w:val="00763A8D"/>
    <w:rsid w:val="00763BDA"/>
    <w:rsid w:val="00763D81"/>
    <w:rsid w:val="0076438B"/>
    <w:rsid w:val="00764476"/>
    <w:rsid w:val="00764755"/>
    <w:rsid w:val="00764D47"/>
    <w:rsid w:val="00764E08"/>
    <w:rsid w:val="00764F26"/>
    <w:rsid w:val="007650C1"/>
    <w:rsid w:val="007650DB"/>
    <w:rsid w:val="007651CA"/>
    <w:rsid w:val="007652C1"/>
    <w:rsid w:val="00765430"/>
    <w:rsid w:val="0076552B"/>
    <w:rsid w:val="007656DD"/>
    <w:rsid w:val="007663AA"/>
    <w:rsid w:val="0076643C"/>
    <w:rsid w:val="007669E4"/>
    <w:rsid w:val="00766BA9"/>
    <w:rsid w:val="00766D77"/>
    <w:rsid w:val="00766DD6"/>
    <w:rsid w:val="00766E00"/>
    <w:rsid w:val="00766FD1"/>
    <w:rsid w:val="00767194"/>
    <w:rsid w:val="00767391"/>
    <w:rsid w:val="00767519"/>
    <w:rsid w:val="007676C3"/>
    <w:rsid w:val="00767729"/>
    <w:rsid w:val="00767746"/>
    <w:rsid w:val="00767804"/>
    <w:rsid w:val="007679AB"/>
    <w:rsid w:val="00767C19"/>
    <w:rsid w:val="00767DFB"/>
    <w:rsid w:val="00767EE3"/>
    <w:rsid w:val="00767F0F"/>
    <w:rsid w:val="00770301"/>
    <w:rsid w:val="007704E1"/>
    <w:rsid w:val="007704F1"/>
    <w:rsid w:val="00770809"/>
    <w:rsid w:val="00770E4E"/>
    <w:rsid w:val="00770FA5"/>
    <w:rsid w:val="00770FF5"/>
    <w:rsid w:val="00771175"/>
    <w:rsid w:val="007711E4"/>
    <w:rsid w:val="0077121C"/>
    <w:rsid w:val="00771681"/>
    <w:rsid w:val="00771800"/>
    <w:rsid w:val="00771B10"/>
    <w:rsid w:val="00771BFD"/>
    <w:rsid w:val="00771C38"/>
    <w:rsid w:val="00771E35"/>
    <w:rsid w:val="00772006"/>
    <w:rsid w:val="007724F1"/>
    <w:rsid w:val="00772507"/>
    <w:rsid w:val="00772569"/>
    <w:rsid w:val="007725B3"/>
    <w:rsid w:val="0077267D"/>
    <w:rsid w:val="00772751"/>
    <w:rsid w:val="00772A49"/>
    <w:rsid w:val="00772D7C"/>
    <w:rsid w:val="00772E8C"/>
    <w:rsid w:val="00773080"/>
    <w:rsid w:val="0077308A"/>
    <w:rsid w:val="00773159"/>
    <w:rsid w:val="0077315B"/>
    <w:rsid w:val="00773272"/>
    <w:rsid w:val="007736BD"/>
    <w:rsid w:val="007736D3"/>
    <w:rsid w:val="00773786"/>
    <w:rsid w:val="00773B54"/>
    <w:rsid w:val="00773C5D"/>
    <w:rsid w:val="00774072"/>
    <w:rsid w:val="007744D1"/>
    <w:rsid w:val="0077467A"/>
    <w:rsid w:val="007747FD"/>
    <w:rsid w:val="007748FC"/>
    <w:rsid w:val="00774E4F"/>
    <w:rsid w:val="0077500F"/>
    <w:rsid w:val="007751FF"/>
    <w:rsid w:val="0077548E"/>
    <w:rsid w:val="007754AC"/>
    <w:rsid w:val="00775558"/>
    <w:rsid w:val="00775F3D"/>
    <w:rsid w:val="0077631B"/>
    <w:rsid w:val="007765D8"/>
    <w:rsid w:val="007766FD"/>
    <w:rsid w:val="00776770"/>
    <w:rsid w:val="00776C32"/>
    <w:rsid w:val="00776CD9"/>
    <w:rsid w:val="007772E9"/>
    <w:rsid w:val="00777315"/>
    <w:rsid w:val="00777354"/>
    <w:rsid w:val="00777387"/>
    <w:rsid w:val="007776A5"/>
    <w:rsid w:val="007800A0"/>
    <w:rsid w:val="007802E4"/>
    <w:rsid w:val="0078034F"/>
    <w:rsid w:val="0078045D"/>
    <w:rsid w:val="007807EE"/>
    <w:rsid w:val="00780919"/>
    <w:rsid w:val="00780AD4"/>
    <w:rsid w:val="00780D70"/>
    <w:rsid w:val="00780E43"/>
    <w:rsid w:val="00780EAD"/>
    <w:rsid w:val="00780EF6"/>
    <w:rsid w:val="00780F22"/>
    <w:rsid w:val="0078104D"/>
    <w:rsid w:val="007811A2"/>
    <w:rsid w:val="0078141A"/>
    <w:rsid w:val="0078164A"/>
    <w:rsid w:val="0078195D"/>
    <w:rsid w:val="00781C1E"/>
    <w:rsid w:val="0078203C"/>
    <w:rsid w:val="0078215C"/>
    <w:rsid w:val="0078220C"/>
    <w:rsid w:val="007825F0"/>
    <w:rsid w:val="00782625"/>
    <w:rsid w:val="007826C0"/>
    <w:rsid w:val="007826C8"/>
    <w:rsid w:val="00782834"/>
    <w:rsid w:val="00782972"/>
    <w:rsid w:val="00782BAD"/>
    <w:rsid w:val="00782D15"/>
    <w:rsid w:val="0078312E"/>
    <w:rsid w:val="0078313F"/>
    <w:rsid w:val="00783189"/>
    <w:rsid w:val="0078332F"/>
    <w:rsid w:val="00783348"/>
    <w:rsid w:val="007835A2"/>
    <w:rsid w:val="0078363D"/>
    <w:rsid w:val="00783706"/>
    <w:rsid w:val="007837EE"/>
    <w:rsid w:val="00783867"/>
    <w:rsid w:val="00783ACA"/>
    <w:rsid w:val="00783B69"/>
    <w:rsid w:val="00783EB8"/>
    <w:rsid w:val="00783F1E"/>
    <w:rsid w:val="00783F34"/>
    <w:rsid w:val="00784190"/>
    <w:rsid w:val="0078425E"/>
    <w:rsid w:val="0078457B"/>
    <w:rsid w:val="00784756"/>
    <w:rsid w:val="00784B97"/>
    <w:rsid w:val="00784D88"/>
    <w:rsid w:val="00785256"/>
    <w:rsid w:val="0078539D"/>
    <w:rsid w:val="0078558B"/>
    <w:rsid w:val="007856C1"/>
    <w:rsid w:val="00785EE7"/>
    <w:rsid w:val="0078691C"/>
    <w:rsid w:val="0078693A"/>
    <w:rsid w:val="00786A8D"/>
    <w:rsid w:val="00786BA7"/>
    <w:rsid w:val="00786E2E"/>
    <w:rsid w:val="00786ED1"/>
    <w:rsid w:val="00787051"/>
    <w:rsid w:val="007872D7"/>
    <w:rsid w:val="00787334"/>
    <w:rsid w:val="0078746E"/>
    <w:rsid w:val="007874D0"/>
    <w:rsid w:val="00787C38"/>
    <w:rsid w:val="00787E04"/>
    <w:rsid w:val="00787E0D"/>
    <w:rsid w:val="00787EBA"/>
    <w:rsid w:val="0079010C"/>
    <w:rsid w:val="0079018D"/>
    <w:rsid w:val="007901A8"/>
    <w:rsid w:val="007903B7"/>
    <w:rsid w:val="0079051E"/>
    <w:rsid w:val="00790594"/>
    <w:rsid w:val="00790624"/>
    <w:rsid w:val="0079098B"/>
    <w:rsid w:val="00790A16"/>
    <w:rsid w:val="00790A6D"/>
    <w:rsid w:val="00790AF2"/>
    <w:rsid w:val="00790B62"/>
    <w:rsid w:val="00790FA6"/>
    <w:rsid w:val="00790FE7"/>
    <w:rsid w:val="0079122F"/>
    <w:rsid w:val="007912BC"/>
    <w:rsid w:val="007913A1"/>
    <w:rsid w:val="007913B5"/>
    <w:rsid w:val="00791469"/>
    <w:rsid w:val="00791A00"/>
    <w:rsid w:val="00791DBA"/>
    <w:rsid w:val="00791DDE"/>
    <w:rsid w:val="007920B1"/>
    <w:rsid w:val="007922EE"/>
    <w:rsid w:val="0079248A"/>
    <w:rsid w:val="007925B5"/>
    <w:rsid w:val="007928E1"/>
    <w:rsid w:val="00792A4C"/>
    <w:rsid w:val="00792CEE"/>
    <w:rsid w:val="00792FDD"/>
    <w:rsid w:val="007936AD"/>
    <w:rsid w:val="00793855"/>
    <w:rsid w:val="00793861"/>
    <w:rsid w:val="00793893"/>
    <w:rsid w:val="00793AC7"/>
    <w:rsid w:val="00794310"/>
    <w:rsid w:val="00794325"/>
    <w:rsid w:val="00794380"/>
    <w:rsid w:val="007944C2"/>
    <w:rsid w:val="00794738"/>
    <w:rsid w:val="007947A8"/>
    <w:rsid w:val="007947C3"/>
    <w:rsid w:val="0079487B"/>
    <w:rsid w:val="00794887"/>
    <w:rsid w:val="0079488D"/>
    <w:rsid w:val="00794A77"/>
    <w:rsid w:val="00794B90"/>
    <w:rsid w:val="00794C8D"/>
    <w:rsid w:val="00794D10"/>
    <w:rsid w:val="00794E92"/>
    <w:rsid w:val="00794FC6"/>
    <w:rsid w:val="00795003"/>
    <w:rsid w:val="00795198"/>
    <w:rsid w:val="0079548F"/>
    <w:rsid w:val="007955D1"/>
    <w:rsid w:val="00795AB6"/>
    <w:rsid w:val="00795C76"/>
    <w:rsid w:val="00795CC0"/>
    <w:rsid w:val="00795F2F"/>
    <w:rsid w:val="0079649A"/>
    <w:rsid w:val="0079656A"/>
    <w:rsid w:val="0079656E"/>
    <w:rsid w:val="0079671C"/>
    <w:rsid w:val="00796862"/>
    <w:rsid w:val="007968E7"/>
    <w:rsid w:val="00796A57"/>
    <w:rsid w:val="00796AE2"/>
    <w:rsid w:val="00796B92"/>
    <w:rsid w:val="00796D86"/>
    <w:rsid w:val="00796E59"/>
    <w:rsid w:val="00796F15"/>
    <w:rsid w:val="00796F3E"/>
    <w:rsid w:val="00796FB9"/>
    <w:rsid w:val="007970FE"/>
    <w:rsid w:val="00797374"/>
    <w:rsid w:val="007977B6"/>
    <w:rsid w:val="007978C4"/>
    <w:rsid w:val="00797D3E"/>
    <w:rsid w:val="007A007E"/>
    <w:rsid w:val="007A05A2"/>
    <w:rsid w:val="007A0A74"/>
    <w:rsid w:val="007A0F45"/>
    <w:rsid w:val="007A0FD0"/>
    <w:rsid w:val="007A138F"/>
    <w:rsid w:val="007A1483"/>
    <w:rsid w:val="007A1636"/>
    <w:rsid w:val="007A1640"/>
    <w:rsid w:val="007A1685"/>
    <w:rsid w:val="007A169E"/>
    <w:rsid w:val="007A16A6"/>
    <w:rsid w:val="007A1813"/>
    <w:rsid w:val="007A19DB"/>
    <w:rsid w:val="007A1F2E"/>
    <w:rsid w:val="007A2021"/>
    <w:rsid w:val="007A2077"/>
    <w:rsid w:val="007A2CCE"/>
    <w:rsid w:val="007A30EA"/>
    <w:rsid w:val="007A3290"/>
    <w:rsid w:val="007A34A9"/>
    <w:rsid w:val="007A34D7"/>
    <w:rsid w:val="007A3585"/>
    <w:rsid w:val="007A3723"/>
    <w:rsid w:val="007A37B6"/>
    <w:rsid w:val="007A39DF"/>
    <w:rsid w:val="007A3A41"/>
    <w:rsid w:val="007A3A7F"/>
    <w:rsid w:val="007A3D2A"/>
    <w:rsid w:val="007A4097"/>
    <w:rsid w:val="007A43ED"/>
    <w:rsid w:val="007A4997"/>
    <w:rsid w:val="007A4AD1"/>
    <w:rsid w:val="007A4BDD"/>
    <w:rsid w:val="007A4D49"/>
    <w:rsid w:val="007A4FFF"/>
    <w:rsid w:val="007A5888"/>
    <w:rsid w:val="007A59F7"/>
    <w:rsid w:val="007A5B05"/>
    <w:rsid w:val="007A5EE7"/>
    <w:rsid w:val="007A6793"/>
    <w:rsid w:val="007A6881"/>
    <w:rsid w:val="007A692A"/>
    <w:rsid w:val="007A69F8"/>
    <w:rsid w:val="007A6D55"/>
    <w:rsid w:val="007A6D9C"/>
    <w:rsid w:val="007A6F5E"/>
    <w:rsid w:val="007A715D"/>
    <w:rsid w:val="007A717D"/>
    <w:rsid w:val="007A72EE"/>
    <w:rsid w:val="007A76C2"/>
    <w:rsid w:val="007A788D"/>
    <w:rsid w:val="007B00AE"/>
    <w:rsid w:val="007B0397"/>
    <w:rsid w:val="007B0664"/>
    <w:rsid w:val="007B0673"/>
    <w:rsid w:val="007B0A09"/>
    <w:rsid w:val="007B0B25"/>
    <w:rsid w:val="007B0BDF"/>
    <w:rsid w:val="007B0C7B"/>
    <w:rsid w:val="007B0DCA"/>
    <w:rsid w:val="007B0DD9"/>
    <w:rsid w:val="007B0F56"/>
    <w:rsid w:val="007B1037"/>
    <w:rsid w:val="007B1650"/>
    <w:rsid w:val="007B1933"/>
    <w:rsid w:val="007B1AE0"/>
    <w:rsid w:val="007B1F09"/>
    <w:rsid w:val="007B1F99"/>
    <w:rsid w:val="007B20F4"/>
    <w:rsid w:val="007B23CF"/>
    <w:rsid w:val="007B241F"/>
    <w:rsid w:val="007B26DA"/>
    <w:rsid w:val="007B2767"/>
    <w:rsid w:val="007B2A27"/>
    <w:rsid w:val="007B2E5A"/>
    <w:rsid w:val="007B2EAF"/>
    <w:rsid w:val="007B34D9"/>
    <w:rsid w:val="007B3502"/>
    <w:rsid w:val="007B374D"/>
    <w:rsid w:val="007B3B46"/>
    <w:rsid w:val="007B3BB9"/>
    <w:rsid w:val="007B3CA9"/>
    <w:rsid w:val="007B3FA4"/>
    <w:rsid w:val="007B400C"/>
    <w:rsid w:val="007B43E2"/>
    <w:rsid w:val="007B44ED"/>
    <w:rsid w:val="007B468A"/>
    <w:rsid w:val="007B491A"/>
    <w:rsid w:val="007B4E7D"/>
    <w:rsid w:val="007B4FCF"/>
    <w:rsid w:val="007B523D"/>
    <w:rsid w:val="007B5370"/>
    <w:rsid w:val="007B5641"/>
    <w:rsid w:val="007B5705"/>
    <w:rsid w:val="007B596D"/>
    <w:rsid w:val="007B5A85"/>
    <w:rsid w:val="007B5B5C"/>
    <w:rsid w:val="007B5B88"/>
    <w:rsid w:val="007B6123"/>
    <w:rsid w:val="007B61F5"/>
    <w:rsid w:val="007B621D"/>
    <w:rsid w:val="007B6306"/>
    <w:rsid w:val="007B63FA"/>
    <w:rsid w:val="007B6527"/>
    <w:rsid w:val="007B6B9F"/>
    <w:rsid w:val="007B6CDB"/>
    <w:rsid w:val="007B6D68"/>
    <w:rsid w:val="007B6E2C"/>
    <w:rsid w:val="007B7413"/>
    <w:rsid w:val="007B7496"/>
    <w:rsid w:val="007B74CC"/>
    <w:rsid w:val="007B779C"/>
    <w:rsid w:val="007B7AF5"/>
    <w:rsid w:val="007B7BD3"/>
    <w:rsid w:val="007B7D52"/>
    <w:rsid w:val="007C0027"/>
    <w:rsid w:val="007C066F"/>
    <w:rsid w:val="007C0802"/>
    <w:rsid w:val="007C0984"/>
    <w:rsid w:val="007C098F"/>
    <w:rsid w:val="007C09FB"/>
    <w:rsid w:val="007C0EA8"/>
    <w:rsid w:val="007C0FCB"/>
    <w:rsid w:val="007C1149"/>
    <w:rsid w:val="007C12BE"/>
    <w:rsid w:val="007C12D8"/>
    <w:rsid w:val="007C12F3"/>
    <w:rsid w:val="007C18AC"/>
    <w:rsid w:val="007C1DDD"/>
    <w:rsid w:val="007C1F1A"/>
    <w:rsid w:val="007C2244"/>
    <w:rsid w:val="007C23E0"/>
    <w:rsid w:val="007C2739"/>
    <w:rsid w:val="007C2992"/>
    <w:rsid w:val="007C2B34"/>
    <w:rsid w:val="007C3013"/>
    <w:rsid w:val="007C3593"/>
    <w:rsid w:val="007C39C2"/>
    <w:rsid w:val="007C39E2"/>
    <w:rsid w:val="007C435E"/>
    <w:rsid w:val="007C47F4"/>
    <w:rsid w:val="007C4B0F"/>
    <w:rsid w:val="007C4B39"/>
    <w:rsid w:val="007C4CDA"/>
    <w:rsid w:val="007C4DAD"/>
    <w:rsid w:val="007C501D"/>
    <w:rsid w:val="007C5273"/>
    <w:rsid w:val="007C558C"/>
    <w:rsid w:val="007C5829"/>
    <w:rsid w:val="007C5830"/>
    <w:rsid w:val="007C5847"/>
    <w:rsid w:val="007C5C0E"/>
    <w:rsid w:val="007C5D62"/>
    <w:rsid w:val="007C5DB8"/>
    <w:rsid w:val="007C6515"/>
    <w:rsid w:val="007C6B57"/>
    <w:rsid w:val="007C6C99"/>
    <w:rsid w:val="007C6CA2"/>
    <w:rsid w:val="007C6E58"/>
    <w:rsid w:val="007C6E92"/>
    <w:rsid w:val="007C70CA"/>
    <w:rsid w:val="007C7128"/>
    <w:rsid w:val="007C753A"/>
    <w:rsid w:val="007C76E9"/>
    <w:rsid w:val="007C77BE"/>
    <w:rsid w:val="007C791D"/>
    <w:rsid w:val="007C7D64"/>
    <w:rsid w:val="007C7F84"/>
    <w:rsid w:val="007D05B2"/>
    <w:rsid w:val="007D07B8"/>
    <w:rsid w:val="007D0833"/>
    <w:rsid w:val="007D0A38"/>
    <w:rsid w:val="007D0B66"/>
    <w:rsid w:val="007D0B93"/>
    <w:rsid w:val="007D0C44"/>
    <w:rsid w:val="007D0D1E"/>
    <w:rsid w:val="007D0FD8"/>
    <w:rsid w:val="007D105B"/>
    <w:rsid w:val="007D10C5"/>
    <w:rsid w:val="007D118D"/>
    <w:rsid w:val="007D11E3"/>
    <w:rsid w:val="007D1884"/>
    <w:rsid w:val="007D1967"/>
    <w:rsid w:val="007D1972"/>
    <w:rsid w:val="007D1C4D"/>
    <w:rsid w:val="007D1D29"/>
    <w:rsid w:val="007D1F33"/>
    <w:rsid w:val="007D20AF"/>
    <w:rsid w:val="007D2146"/>
    <w:rsid w:val="007D2185"/>
    <w:rsid w:val="007D2391"/>
    <w:rsid w:val="007D24BF"/>
    <w:rsid w:val="007D2691"/>
    <w:rsid w:val="007D2996"/>
    <w:rsid w:val="007D2ABF"/>
    <w:rsid w:val="007D2BBA"/>
    <w:rsid w:val="007D2D34"/>
    <w:rsid w:val="007D2FA8"/>
    <w:rsid w:val="007D3307"/>
    <w:rsid w:val="007D334A"/>
    <w:rsid w:val="007D3481"/>
    <w:rsid w:val="007D3567"/>
    <w:rsid w:val="007D3D64"/>
    <w:rsid w:val="007D3E09"/>
    <w:rsid w:val="007D4088"/>
    <w:rsid w:val="007D4095"/>
    <w:rsid w:val="007D41B3"/>
    <w:rsid w:val="007D432A"/>
    <w:rsid w:val="007D43CC"/>
    <w:rsid w:val="007D44C9"/>
    <w:rsid w:val="007D4527"/>
    <w:rsid w:val="007D4661"/>
    <w:rsid w:val="007D46B8"/>
    <w:rsid w:val="007D4DCD"/>
    <w:rsid w:val="007D4E21"/>
    <w:rsid w:val="007D4ECD"/>
    <w:rsid w:val="007D51C7"/>
    <w:rsid w:val="007D553D"/>
    <w:rsid w:val="007D5A88"/>
    <w:rsid w:val="007D5BF9"/>
    <w:rsid w:val="007D5CFD"/>
    <w:rsid w:val="007D5DAA"/>
    <w:rsid w:val="007D5E27"/>
    <w:rsid w:val="007D5E83"/>
    <w:rsid w:val="007D61B1"/>
    <w:rsid w:val="007D63CF"/>
    <w:rsid w:val="007D6481"/>
    <w:rsid w:val="007D65D6"/>
    <w:rsid w:val="007D6697"/>
    <w:rsid w:val="007D6A9D"/>
    <w:rsid w:val="007D6F64"/>
    <w:rsid w:val="007D7391"/>
    <w:rsid w:val="007D7487"/>
    <w:rsid w:val="007D75D8"/>
    <w:rsid w:val="007D7B52"/>
    <w:rsid w:val="007E002B"/>
    <w:rsid w:val="007E005E"/>
    <w:rsid w:val="007E01C0"/>
    <w:rsid w:val="007E0399"/>
    <w:rsid w:val="007E0CF0"/>
    <w:rsid w:val="007E0DE1"/>
    <w:rsid w:val="007E12FD"/>
    <w:rsid w:val="007E1339"/>
    <w:rsid w:val="007E1445"/>
    <w:rsid w:val="007E161B"/>
    <w:rsid w:val="007E161D"/>
    <w:rsid w:val="007E1635"/>
    <w:rsid w:val="007E16DA"/>
    <w:rsid w:val="007E1970"/>
    <w:rsid w:val="007E1BCB"/>
    <w:rsid w:val="007E1E04"/>
    <w:rsid w:val="007E1FEB"/>
    <w:rsid w:val="007E2013"/>
    <w:rsid w:val="007E2136"/>
    <w:rsid w:val="007E22F3"/>
    <w:rsid w:val="007E25AB"/>
    <w:rsid w:val="007E272B"/>
    <w:rsid w:val="007E282E"/>
    <w:rsid w:val="007E2C70"/>
    <w:rsid w:val="007E2E0C"/>
    <w:rsid w:val="007E2E83"/>
    <w:rsid w:val="007E342C"/>
    <w:rsid w:val="007E35FB"/>
    <w:rsid w:val="007E3640"/>
    <w:rsid w:val="007E3785"/>
    <w:rsid w:val="007E3D92"/>
    <w:rsid w:val="007E3EB0"/>
    <w:rsid w:val="007E45BC"/>
    <w:rsid w:val="007E4787"/>
    <w:rsid w:val="007E4E56"/>
    <w:rsid w:val="007E4ED4"/>
    <w:rsid w:val="007E5020"/>
    <w:rsid w:val="007E5083"/>
    <w:rsid w:val="007E531A"/>
    <w:rsid w:val="007E555D"/>
    <w:rsid w:val="007E5744"/>
    <w:rsid w:val="007E5AB5"/>
    <w:rsid w:val="007E5AC2"/>
    <w:rsid w:val="007E6261"/>
    <w:rsid w:val="007E636B"/>
    <w:rsid w:val="007E6876"/>
    <w:rsid w:val="007E691E"/>
    <w:rsid w:val="007E6C08"/>
    <w:rsid w:val="007E72C6"/>
    <w:rsid w:val="007E747D"/>
    <w:rsid w:val="007E76C4"/>
    <w:rsid w:val="007E79C5"/>
    <w:rsid w:val="007E7BD8"/>
    <w:rsid w:val="007F0024"/>
    <w:rsid w:val="007F0036"/>
    <w:rsid w:val="007F0527"/>
    <w:rsid w:val="007F05BD"/>
    <w:rsid w:val="007F0741"/>
    <w:rsid w:val="007F087C"/>
    <w:rsid w:val="007F0A27"/>
    <w:rsid w:val="007F0A9B"/>
    <w:rsid w:val="007F0E93"/>
    <w:rsid w:val="007F11EF"/>
    <w:rsid w:val="007F143A"/>
    <w:rsid w:val="007F15C1"/>
    <w:rsid w:val="007F1820"/>
    <w:rsid w:val="007F1C26"/>
    <w:rsid w:val="007F1C45"/>
    <w:rsid w:val="007F1CF6"/>
    <w:rsid w:val="007F1F67"/>
    <w:rsid w:val="007F1FC6"/>
    <w:rsid w:val="007F1FF7"/>
    <w:rsid w:val="007F20E3"/>
    <w:rsid w:val="007F2131"/>
    <w:rsid w:val="007F26B6"/>
    <w:rsid w:val="007F2845"/>
    <w:rsid w:val="007F2CC7"/>
    <w:rsid w:val="007F2D94"/>
    <w:rsid w:val="007F2FAB"/>
    <w:rsid w:val="007F33D5"/>
    <w:rsid w:val="007F3B1B"/>
    <w:rsid w:val="007F415B"/>
    <w:rsid w:val="007F43BC"/>
    <w:rsid w:val="007F44CC"/>
    <w:rsid w:val="007F4633"/>
    <w:rsid w:val="007F467C"/>
    <w:rsid w:val="007F46CB"/>
    <w:rsid w:val="007F4740"/>
    <w:rsid w:val="007F48AC"/>
    <w:rsid w:val="007F495C"/>
    <w:rsid w:val="007F4A14"/>
    <w:rsid w:val="007F4A67"/>
    <w:rsid w:val="007F4D27"/>
    <w:rsid w:val="007F54B9"/>
    <w:rsid w:val="007F5B0A"/>
    <w:rsid w:val="007F5CEB"/>
    <w:rsid w:val="007F5E2A"/>
    <w:rsid w:val="007F5F31"/>
    <w:rsid w:val="007F61A4"/>
    <w:rsid w:val="007F6202"/>
    <w:rsid w:val="007F62FA"/>
    <w:rsid w:val="007F6A36"/>
    <w:rsid w:val="007F6B75"/>
    <w:rsid w:val="007F6E43"/>
    <w:rsid w:val="007F73B0"/>
    <w:rsid w:val="007F748D"/>
    <w:rsid w:val="007F7533"/>
    <w:rsid w:val="007F770C"/>
    <w:rsid w:val="007F77FE"/>
    <w:rsid w:val="007F7A4C"/>
    <w:rsid w:val="007F7A86"/>
    <w:rsid w:val="007F7AE1"/>
    <w:rsid w:val="007F7E1D"/>
    <w:rsid w:val="00800235"/>
    <w:rsid w:val="008006C6"/>
    <w:rsid w:val="00800818"/>
    <w:rsid w:val="0080083F"/>
    <w:rsid w:val="0080092D"/>
    <w:rsid w:val="008009F8"/>
    <w:rsid w:val="00800C52"/>
    <w:rsid w:val="00800C7A"/>
    <w:rsid w:val="00800DD2"/>
    <w:rsid w:val="00800ED2"/>
    <w:rsid w:val="00800FC9"/>
    <w:rsid w:val="00800FE1"/>
    <w:rsid w:val="008013D1"/>
    <w:rsid w:val="0080153E"/>
    <w:rsid w:val="008018FD"/>
    <w:rsid w:val="00801A19"/>
    <w:rsid w:val="00802236"/>
    <w:rsid w:val="0080231F"/>
    <w:rsid w:val="008025B7"/>
    <w:rsid w:val="00802A2A"/>
    <w:rsid w:val="00802BFB"/>
    <w:rsid w:val="008035B5"/>
    <w:rsid w:val="00803AB2"/>
    <w:rsid w:val="00803C02"/>
    <w:rsid w:val="00803DE5"/>
    <w:rsid w:val="00803E88"/>
    <w:rsid w:val="00803F4D"/>
    <w:rsid w:val="00804099"/>
    <w:rsid w:val="00804304"/>
    <w:rsid w:val="0080439A"/>
    <w:rsid w:val="00804462"/>
    <w:rsid w:val="008047B4"/>
    <w:rsid w:val="008048A2"/>
    <w:rsid w:val="00804E87"/>
    <w:rsid w:val="00804F84"/>
    <w:rsid w:val="008052DD"/>
    <w:rsid w:val="00805533"/>
    <w:rsid w:val="008056DB"/>
    <w:rsid w:val="008056DE"/>
    <w:rsid w:val="00805722"/>
    <w:rsid w:val="00805ACD"/>
    <w:rsid w:val="00805B84"/>
    <w:rsid w:val="00805C30"/>
    <w:rsid w:val="00805C76"/>
    <w:rsid w:val="00805D31"/>
    <w:rsid w:val="00805E2F"/>
    <w:rsid w:val="00805F66"/>
    <w:rsid w:val="00805FA8"/>
    <w:rsid w:val="008062D9"/>
    <w:rsid w:val="00806372"/>
    <w:rsid w:val="008066B2"/>
    <w:rsid w:val="0080673A"/>
    <w:rsid w:val="008068B8"/>
    <w:rsid w:val="00806C7C"/>
    <w:rsid w:val="00806CEA"/>
    <w:rsid w:val="0080742D"/>
    <w:rsid w:val="00807589"/>
    <w:rsid w:val="00807829"/>
    <w:rsid w:val="00807AA0"/>
    <w:rsid w:val="008100AC"/>
    <w:rsid w:val="008100AD"/>
    <w:rsid w:val="00810118"/>
    <w:rsid w:val="00810195"/>
    <w:rsid w:val="0081033A"/>
    <w:rsid w:val="00810656"/>
    <w:rsid w:val="0081075A"/>
    <w:rsid w:val="0081092A"/>
    <w:rsid w:val="00810DF8"/>
    <w:rsid w:val="00810F9B"/>
    <w:rsid w:val="008114D3"/>
    <w:rsid w:val="0081151E"/>
    <w:rsid w:val="00811863"/>
    <w:rsid w:val="00811AED"/>
    <w:rsid w:val="00811BF3"/>
    <w:rsid w:val="00811DD9"/>
    <w:rsid w:val="00811F1F"/>
    <w:rsid w:val="008121DF"/>
    <w:rsid w:val="00812472"/>
    <w:rsid w:val="00812498"/>
    <w:rsid w:val="0081263D"/>
    <w:rsid w:val="0081263E"/>
    <w:rsid w:val="008127E6"/>
    <w:rsid w:val="00812934"/>
    <w:rsid w:val="0081297E"/>
    <w:rsid w:val="00812A14"/>
    <w:rsid w:val="00812A44"/>
    <w:rsid w:val="00812A69"/>
    <w:rsid w:val="00812D2A"/>
    <w:rsid w:val="00812E7F"/>
    <w:rsid w:val="0081336E"/>
    <w:rsid w:val="0081351D"/>
    <w:rsid w:val="0081361C"/>
    <w:rsid w:val="0081367D"/>
    <w:rsid w:val="00813928"/>
    <w:rsid w:val="00813DA2"/>
    <w:rsid w:val="0081453D"/>
    <w:rsid w:val="00814643"/>
    <w:rsid w:val="00814A7C"/>
    <w:rsid w:val="00814B78"/>
    <w:rsid w:val="00814CAB"/>
    <w:rsid w:val="00814E96"/>
    <w:rsid w:val="00814EEF"/>
    <w:rsid w:val="008154C5"/>
    <w:rsid w:val="0081641C"/>
    <w:rsid w:val="00816AC4"/>
    <w:rsid w:val="00817457"/>
    <w:rsid w:val="00817994"/>
    <w:rsid w:val="00817E58"/>
    <w:rsid w:val="008202CD"/>
    <w:rsid w:val="00820332"/>
    <w:rsid w:val="00820522"/>
    <w:rsid w:val="0082053A"/>
    <w:rsid w:val="008205B8"/>
    <w:rsid w:val="00820773"/>
    <w:rsid w:val="00820949"/>
    <w:rsid w:val="00820DC7"/>
    <w:rsid w:val="00820F25"/>
    <w:rsid w:val="00820FFB"/>
    <w:rsid w:val="0082114C"/>
    <w:rsid w:val="00821698"/>
    <w:rsid w:val="008219B4"/>
    <w:rsid w:val="00821B7B"/>
    <w:rsid w:val="00821D1A"/>
    <w:rsid w:val="00822077"/>
    <w:rsid w:val="008221FE"/>
    <w:rsid w:val="00822778"/>
    <w:rsid w:val="008228E5"/>
    <w:rsid w:val="00822B6B"/>
    <w:rsid w:val="00822BF5"/>
    <w:rsid w:val="00822CCF"/>
    <w:rsid w:val="00822E00"/>
    <w:rsid w:val="00822EC9"/>
    <w:rsid w:val="00823186"/>
    <w:rsid w:val="008231DD"/>
    <w:rsid w:val="0082377C"/>
    <w:rsid w:val="00823909"/>
    <w:rsid w:val="00823A0B"/>
    <w:rsid w:val="00823D45"/>
    <w:rsid w:val="00823E08"/>
    <w:rsid w:val="00823E32"/>
    <w:rsid w:val="0082434E"/>
    <w:rsid w:val="0082444F"/>
    <w:rsid w:val="00824894"/>
    <w:rsid w:val="00824B75"/>
    <w:rsid w:val="00824C05"/>
    <w:rsid w:val="00824C7F"/>
    <w:rsid w:val="00824CC3"/>
    <w:rsid w:val="00824F26"/>
    <w:rsid w:val="00825248"/>
    <w:rsid w:val="00825366"/>
    <w:rsid w:val="008253AE"/>
    <w:rsid w:val="008253ED"/>
    <w:rsid w:val="00825473"/>
    <w:rsid w:val="008256E9"/>
    <w:rsid w:val="0082570D"/>
    <w:rsid w:val="00825EA2"/>
    <w:rsid w:val="00826461"/>
    <w:rsid w:val="00826580"/>
    <w:rsid w:val="0082687C"/>
    <w:rsid w:val="008269B2"/>
    <w:rsid w:val="00826A16"/>
    <w:rsid w:val="00826AD3"/>
    <w:rsid w:val="00826B2C"/>
    <w:rsid w:val="00826C7B"/>
    <w:rsid w:val="00826CDA"/>
    <w:rsid w:val="00826DD9"/>
    <w:rsid w:val="00826E01"/>
    <w:rsid w:val="00826F66"/>
    <w:rsid w:val="00826FB6"/>
    <w:rsid w:val="00827527"/>
    <w:rsid w:val="00827600"/>
    <w:rsid w:val="00827726"/>
    <w:rsid w:val="00827758"/>
    <w:rsid w:val="00827780"/>
    <w:rsid w:val="008277A8"/>
    <w:rsid w:val="008278B6"/>
    <w:rsid w:val="008279E9"/>
    <w:rsid w:val="00827A2B"/>
    <w:rsid w:val="00827FFC"/>
    <w:rsid w:val="00830287"/>
    <w:rsid w:val="008303BA"/>
    <w:rsid w:val="00830403"/>
    <w:rsid w:val="00830691"/>
    <w:rsid w:val="008307ED"/>
    <w:rsid w:val="00830A3D"/>
    <w:rsid w:val="00830B89"/>
    <w:rsid w:val="00831058"/>
    <w:rsid w:val="0083117B"/>
    <w:rsid w:val="008318BA"/>
    <w:rsid w:val="008318FF"/>
    <w:rsid w:val="00831AD1"/>
    <w:rsid w:val="00831C80"/>
    <w:rsid w:val="00831DC4"/>
    <w:rsid w:val="00831DCF"/>
    <w:rsid w:val="00832320"/>
    <w:rsid w:val="008323A5"/>
    <w:rsid w:val="0083275A"/>
    <w:rsid w:val="008327C5"/>
    <w:rsid w:val="00832918"/>
    <w:rsid w:val="00832DED"/>
    <w:rsid w:val="00833065"/>
    <w:rsid w:val="00833182"/>
    <w:rsid w:val="00833398"/>
    <w:rsid w:val="0083350F"/>
    <w:rsid w:val="008335F3"/>
    <w:rsid w:val="008339A1"/>
    <w:rsid w:val="00833C31"/>
    <w:rsid w:val="00833D71"/>
    <w:rsid w:val="00833EEA"/>
    <w:rsid w:val="0083400A"/>
    <w:rsid w:val="00834358"/>
    <w:rsid w:val="008344F1"/>
    <w:rsid w:val="00834596"/>
    <w:rsid w:val="008345C5"/>
    <w:rsid w:val="00834697"/>
    <w:rsid w:val="008346BD"/>
    <w:rsid w:val="00834A65"/>
    <w:rsid w:val="00834F76"/>
    <w:rsid w:val="0083541D"/>
    <w:rsid w:val="0083570E"/>
    <w:rsid w:val="008357ED"/>
    <w:rsid w:val="00836058"/>
    <w:rsid w:val="0083607F"/>
    <w:rsid w:val="00836084"/>
    <w:rsid w:val="008364CC"/>
    <w:rsid w:val="0083691A"/>
    <w:rsid w:val="00836984"/>
    <w:rsid w:val="00836B7A"/>
    <w:rsid w:val="00836F74"/>
    <w:rsid w:val="00837179"/>
    <w:rsid w:val="008373BD"/>
    <w:rsid w:val="00837A60"/>
    <w:rsid w:val="008400BB"/>
    <w:rsid w:val="008403EA"/>
    <w:rsid w:val="00840405"/>
    <w:rsid w:val="008407AD"/>
    <w:rsid w:val="008409AA"/>
    <w:rsid w:val="00840AC7"/>
    <w:rsid w:val="00840BCA"/>
    <w:rsid w:val="00840DA9"/>
    <w:rsid w:val="00840FB8"/>
    <w:rsid w:val="00841005"/>
    <w:rsid w:val="00841471"/>
    <w:rsid w:val="008416A3"/>
    <w:rsid w:val="00841742"/>
    <w:rsid w:val="0084183C"/>
    <w:rsid w:val="00841869"/>
    <w:rsid w:val="00841DFE"/>
    <w:rsid w:val="00841ECE"/>
    <w:rsid w:val="0084202C"/>
    <w:rsid w:val="008421AF"/>
    <w:rsid w:val="008421E9"/>
    <w:rsid w:val="00842244"/>
    <w:rsid w:val="0084226D"/>
    <w:rsid w:val="00842463"/>
    <w:rsid w:val="00842476"/>
    <w:rsid w:val="0084255E"/>
    <w:rsid w:val="008425E6"/>
    <w:rsid w:val="00842E14"/>
    <w:rsid w:val="00842E20"/>
    <w:rsid w:val="008431A9"/>
    <w:rsid w:val="0084335C"/>
    <w:rsid w:val="0084353E"/>
    <w:rsid w:val="00843A7A"/>
    <w:rsid w:val="00843C79"/>
    <w:rsid w:val="0084412C"/>
    <w:rsid w:val="0084478F"/>
    <w:rsid w:val="008447F5"/>
    <w:rsid w:val="008449CE"/>
    <w:rsid w:val="00844B21"/>
    <w:rsid w:val="00844BE5"/>
    <w:rsid w:val="00844CC8"/>
    <w:rsid w:val="00844E8C"/>
    <w:rsid w:val="00845263"/>
    <w:rsid w:val="0084530D"/>
    <w:rsid w:val="00845533"/>
    <w:rsid w:val="00845573"/>
    <w:rsid w:val="008455EF"/>
    <w:rsid w:val="008456CC"/>
    <w:rsid w:val="0084595E"/>
    <w:rsid w:val="00845984"/>
    <w:rsid w:val="00845BD5"/>
    <w:rsid w:val="00845E69"/>
    <w:rsid w:val="00846094"/>
    <w:rsid w:val="00846178"/>
    <w:rsid w:val="00846243"/>
    <w:rsid w:val="0084627E"/>
    <w:rsid w:val="00846292"/>
    <w:rsid w:val="00846475"/>
    <w:rsid w:val="00846495"/>
    <w:rsid w:val="008466A6"/>
    <w:rsid w:val="00846AC3"/>
    <w:rsid w:val="00846F1C"/>
    <w:rsid w:val="008473DA"/>
    <w:rsid w:val="0084779D"/>
    <w:rsid w:val="00847884"/>
    <w:rsid w:val="00847ABD"/>
    <w:rsid w:val="008500B6"/>
    <w:rsid w:val="00850255"/>
    <w:rsid w:val="00850413"/>
    <w:rsid w:val="008506DF"/>
    <w:rsid w:val="008506E1"/>
    <w:rsid w:val="00850A7A"/>
    <w:rsid w:val="008512C2"/>
    <w:rsid w:val="008515EE"/>
    <w:rsid w:val="0085164B"/>
    <w:rsid w:val="00851C6C"/>
    <w:rsid w:val="00851D6F"/>
    <w:rsid w:val="008520C3"/>
    <w:rsid w:val="0085229F"/>
    <w:rsid w:val="00852543"/>
    <w:rsid w:val="0085255C"/>
    <w:rsid w:val="0085280D"/>
    <w:rsid w:val="008528D3"/>
    <w:rsid w:val="008529BB"/>
    <w:rsid w:val="00852A26"/>
    <w:rsid w:val="00852EB1"/>
    <w:rsid w:val="00852F41"/>
    <w:rsid w:val="00853494"/>
    <w:rsid w:val="008535A7"/>
    <w:rsid w:val="008537CC"/>
    <w:rsid w:val="0085381A"/>
    <w:rsid w:val="00853E62"/>
    <w:rsid w:val="00853FE7"/>
    <w:rsid w:val="00854297"/>
    <w:rsid w:val="0085433D"/>
    <w:rsid w:val="008543BB"/>
    <w:rsid w:val="00854553"/>
    <w:rsid w:val="00854BE2"/>
    <w:rsid w:val="00854CEE"/>
    <w:rsid w:val="00854F9E"/>
    <w:rsid w:val="00855034"/>
    <w:rsid w:val="008553D6"/>
    <w:rsid w:val="00855B86"/>
    <w:rsid w:val="00855C3D"/>
    <w:rsid w:val="00855C63"/>
    <w:rsid w:val="00855FB5"/>
    <w:rsid w:val="0085620B"/>
    <w:rsid w:val="008565F1"/>
    <w:rsid w:val="00856A67"/>
    <w:rsid w:val="00856BC7"/>
    <w:rsid w:val="00856E8E"/>
    <w:rsid w:val="0085766E"/>
    <w:rsid w:val="00857706"/>
    <w:rsid w:val="00857A46"/>
    <w:rsid w:val="00857A75"/>
    <w:rsid w:val="00857F99"/>
    <w:rsid w:val="0086042D"/>
    <w:rsid w:val="0086054A"/>
    <w:rsid w:val="00860874"/>
    <w:rsid w:val="00860C35"/>
    <w:rsid w:val="00860D70"/>
    <w:rsid w:val="00860DD6"/>
    <w:rsid w:val="00860E89"/>
    <w:rsid w:val="00860EEE"/>
    <w:rsid w:val="008614C4"/>
    <w:rsid w:val="008615AC"/>
    <w:rsid w:val="008617D0"/>
    <w:rsid w:val="00861987"/>
    <w:rsid w:val="00861A78"/>
    <w:rsid w:val="00861A81"/>
    <w:rsid w:val="00861AA7"/>
    <w:rsid w:val="00862008"/>
    <w:rsid w:val="0086206B"/>
    <w:rsid w:val="008621CF"/>
    <w:rsid w:val="00862720"/>
    <w:rsid w:val="008628C8"/>
    <w:rsid w:val="00862B2A"/>
    <w:rsid w:val="00862C67"/>
    <w:rsid w:val="00862ED2"/>
    <w:rsid w:val="00862F9F"/>
    <w:rsid w:val="008630B9"/>
    <w:rsid w:val="0086314A"/>
    <w:rsid w:val="008634D0"/>
    <w:rsid w:val="008638DB"/>
    <w:rsid w:val="00863CCA"/>
    <w:rsid w:val="00863D7B"/>
    <w:rsid w:val="00863DD2"/>
    <w:rsid w:val="00863E0C"/>
    <w:rsid w:val="00863EF9"/>
    <w:rsid w:val="00863F09"/>
    <w:rsid w:val="00863F37"/>
    <w:rsid w:val="0086406B"/>
    <w:rsid w:val="00864233"/>
    <w:rsid w:val="008646F1"/>
    <w:rsid w:val="00864964"/>
    <w:rsid w:val="00864C4D"/>
    <w:rsid w:val="00864C8C"/>
    <w:rsid w:val="00864E1F"/>
    <w:rsid w:val="00864EAB"/>
    <w:rsid w:val="0086508F"/>
    <w:rsid w:val="00865826"/>
    <w:rsid w:val="00866148"/>
    <w:rsid w:val="008661B8"/>
    <w:rsid w:val="008663C2"/>
    <w:rsid w:val="00866400"/>
    <w:rsid w:val="008664EA"/>
    <w:rsid w:val="00866B26"/>
    <w:rsid w:val="00866CC6"/>
    <w:rsid w:val="008671BC"/>
    <w:rsid w:val="00867606"/>
    <w:rsid w:val="00867651"/>
    <w:rsid w:val="00867A49"/>
    <w:rsid w:val="00867AC5"/>
    <w:rsid w:val="00867D8F"/>
    <w:rsid w:val="00867FF0"/>
    <w:rsid w:val="0087029C"/>
    <w:rsid w:val="00870335"/>
    <w:rsid w:val="008704A9"/>
    <w:rsid w:val="008706BF"/>
    <w:rsid w:val="00870D04"/>
    <w:rsid w:val="0087118F"/>
    <w:rsid w:val="008711E6"/>
    <w:rsid w:val="0087121B"/>
    <w:rsid w:val="008714B6"/>
    <w:rsid w:val="00871559"/>
    <w:rsid w:val="00871760"/>
    <w:rsid w:val="0087179D"/>
    <w:rsid w:val="00871B42"/>
    <w:rsid w:val="00871FC4"/>
    <w:rsid w:val="008721F7"/>
    <w:rsid w:val="0087238A"/>
    <w:rsid w:val="008726A8"/>
    <w:rsid w:val="008728BC"/>
    <w:rsid w:val="00872973"/>
    <w:rsid w:val="00872D4D"/>
    <w:rsid w:val="00872D8F"/>
    <w:rsid w:val="00872F23"/>
    <w:rsid w:val="00873315"/>
    <w:rsid w:val="0087348D"/>
    <w:rsid w:val="008738F3"/>
    <w:rsid w:val="008739D9"/>
    <w:rsid w:val="00873CC0"/>
    <w:rsid w:val="00873DCC"/>
    <w:rsid w:val="00873E02"/>
    <w:rsid w:val="0087435E"/>
    <w:rsid w:val="008743F3"/>
    <w:rsid w:val="0087444A"/>
    <w:rsid w:val="00874AB7"/>
    <w:rsid w:val="00874B53"/>
    <w:rsid w:val="00875139"/>
    <w:rsid w:val="00875256"/>
    <w:rsid w:val="00875388"/>
    <w:rsid w:val="008753A3"/>
    <w:rsid w:val="008753C1"/>
    <w:rsid w:val="00875410"/>
    <w:rsid w:val="008754BE"/>
    <w:rsid w:val="00875500"/>
    <w:rsid w:val="00875899"/>
    <w:rsid w:val="00875A8F"/>
    <w:rsid w:val="00875BE1"/>
    <w:rsid w:val="00875D2C"/>
    <w:rsid w:val="00876078"/>
    <w:rsid w:val="00876315"/>
    <w:rsid w:val="0087631F"/>
    <w:rsid w:val="0087649F"/>
    <w:rsid w:val="00876A09"/>
    <w:rsid w:val="00876D40"/>
    <w:rsid w:val="00876DF0"/>
    <w:rsid w:val="008776C1"/>
    <w:rsid w:val="00877A98"/>
    <w:rsid w:val="008801E3"/>
    <w:rsid w:val="008802FD"/>
    <w:rsid w:val="008808BE"/>
    <w:rsid w:val="0088091A"/>
    <w:rsid w:val="00880D92"/>
    <w:rsid w:val="00880E22"/>
    <w:rsid w:val="00880E98"/>
    <w:rsid w:val="00880EDF"/>
    <w:rsid w:val="008811E3"/>
    <w:rsid w:val="008817E2"/>
    <w:rsid w:val="00881863"/>
    <w:rsid w:val="00881AA2"/>
    <w:rsid w:val="00881B16"/>
    <w:rsid w:val="00881D4F"/>
    <w:rsid w:val="00881F31"/>
    <w:rsid w:val="00881F7A"/>
    <w:rsid w:val="00881F9E"/>
    <w:rsid w:val="00882098"/>
    <w:rsid w:val="0088219A"/>
    <w:rsid w:val="00882273"/>
    <w:rsid w:val="0088263F"/>
    <w:rsid w:val="008826CD"/>
    <w:rsid w:val="00882BD2"/>
    <w:rsid w:val="00882CDD"/>
    <w:rsid w:val="00882DE6"/>
    <w:rsid w:val="00882EFA"/>
    <w:rsid w:val="008834F9"/>
    <w:rsid w:val="00883506"/>
    <w:rsid w:val="0088378A"/>
    <w:rsid w:val="00883B23"/>
    <w:rsid w:val="00883D4D"/>
    <w:rsid w:val="00883FDD"/>
    <w:rsid w:val="00884009"/>
    <w:rsid w:val="00884226"/>
    <w:rsid w:val="00884248"/>
    <w:rsid w:val="008842CA"/>
    <w:rsid w:val="00884B59"/>
    <w:rsid w:val="00884C22"/>
    <w:rsid w:val="00884C88"/>
    <w:rsid w:val="00884F4E"/>
    <w:rsid w:val="008850BA"/>
    <w:rsid w:val="008851D6"/>
    <w:rsid w:val="00885478"/>
    <w:rsid w:val="00885649"/>
    <w:rsid w:val="0088565A"/>
    <w:rsid w:val="0088583D"/>
    <w:rsid w:val="00885876"/>
    <w:rsid w:val="00885BD7"/>
    <w:rsid w:val="00885D1C"/>
    <w:rsid w:val="00885DD7"/>
    <w:rsid w:val="00885ED0"/>
    <w:rsid w:val="00886185"/>
    <w:rsid w:val="008861D9"/>
    <w:rsid w:val="00886201"/>
    <w:rsid w:val="0088638C"/>
    <w:rsid w:val="008864A7"/>
    <w:rsid w:val="008866F4"/>
    <w:rsid w:val="008867F5"/>
    <w:rsid w:val="00886954"/>
    <w:rsid w:val="00886A8C"/>
    <w:rsid w:val="00886B86"/>
    <w:rsid w:val="00886D5D"/>
    <w:rsid w:val="00886EDF"/>
    <w:rsid w:val="008870F7"/>
    <w:rsid w:val="00887124"/>
    <w:rsid w:val="00887153"/>
    <w:rsid w:val="008871A7"/>
    <w:rsid w:val="00887449"/>
    <w:rsid w:val="008877E0"/>
    <w:rsid w:val="008879D1"/>
    <w:rsid w:val="00887A42"/>
    <w:rsid w:val="00887F16"/>
    <w:rsid w:val="008900B0"/>
    <w:rsid w:val="008902CD"/>
    <w:rsid w:val="00890376"/>
    <w:rsid w:val="008906FF"/>
    <w:rsid w:val="008908E5"/>
    <w:rsid w:val="00890AF9"/>
    <w:rsid w:val="00890D00"/>
    <w:rsid w:val="00891216"/>
    <w:rsid w:val="008917D6"/>
    <w:rsid w:val="00891BF4"/>
    <w:rsid w:val="00891C62"/>
    <w:rsid w:val="00891CC4"/>
    <w:rsid w:val="008925A3"/>
    <w:rsid w:val="00892606"/>
    <w:rsid w:val="008927B6"/>
    <w:rsid w:val="00892840"/>
    <w:rsid w:val="00892BB3"/>
    <w:rsid w:val="00892C3A"/>
    <w:rsid w:val="00892CF8"/>
    <w:rsid w:val="008933DB"/>
    <w:rsid w:val="00893549"/>
    <w:rsid w:val="0089358C"/>
    <w:rsid w:val="008935B0"/>
    <w:rsid w:val="008935CD"/>
    <w:rsid w:val="0089371F"/>
    <w:rsid w:val="008937A9"/>
    <w:rsid w:val="00893A24"/>
    <w:rsid w:val="00893C3D"/>
    <w:rsid w:val="008943A3"/>
    <w:rsid w:val="0089458B"/>
    <w:rsid w:val="0089468D"/>
    <w:rsid w:val="008949D0"/>
    <w:rsid w:val="00894B8E"/>
    <w:rsid w:val="00894EF6"/>
    <w:rsid w:val="00894FDC"/>
    <w:rsid w:val="00895131"/>
    <w:rsid w:val="0089547E"/>
    <w:rsid w:val="00895B36"/>
    <w:rsid w:val="00895BD0"/>
    <w:rsid w:val="00895CCD"/>
    <w:rsid w:val="00895D37"/>
    <w:rsid w:val="00895D47"/>
    <w:rsid w:val="00895DCF"/>
    <w:rsid w:val="00895EB8"/>
    <w:rsid w:val="00896352"/>
    <w:rsid w:val="00896527"/>
    <w:rsid w:val="008968FA"/>
    <w:rsid w:val="0089690E"/>
    <w:rsid w:val="00896BDC"/>
    <w:rsid w:val="008970A1"/>
    <w:rsid w:val="008972D8"/>
    <w:rsid w:val="00897682"/>
    <w:rsid w:val="008976A0"/>
    <w:rsid w:val="0089775B"/>
    <w:rsid w:val="00897796"/>
    <w:rsid w:val="0089781C"/>
    <w:rsid w:val="00897850"/>
    <w:rsid w:val="00897899"/>
    <w:rsid w:val="00897BA6"/>
    <w:rsid w:val="00897D62"/>
    <w:rsid w:val="00897DD9"/>
    <w:rsid w:val="008A00EC"/>
    <w:rsid w:val="008A0502"/>
    <w:rsid w:val="008A0C4D"/>
    <w:rsid w:val="008A0DDA"/>
    <w:rsid w:val="008A0ECF"/>
    <w:rsid w:val="008A0FE3"/>
    <w:rsid w:val="008A102F"/>
    <w:rsid w:val="008A11B9"/>
    <w:rsid w:val="008A12F0"/>
    <w:rsid w:val="008A146E"/>
    <w:rsid w:val="008A1582"/>
    <w:rsid w:val="008A16F9"/>
    <w:rsid w:val="008A1736"/>
    <w:rsid w:val="008A176F"/>
    <w:rsid w:val="008A1824"/>
    <w:rsid w:val="008A1992"/>
    <w:rsid w:val="008A1BE3"/>
    <w:rsid w:val="008A1D3E"/>
    <w:rsid w:val="008A1E20"/>
    <w:rsid w:val="008A1FC2"/>
    <w:rsid w:val="008A24A8"/>
    <w:rsid w:val="008A2597"/>
    <w:rsid w:val="008A286D"/>
    <w:rsid w:val="008A29F9"/>
    <w:rsid w:val="008A2CBC"/>
    <w:rsid w:val="008A3B81"/>
    <w:rsid w:val="008A3BB1"/>
    <w:rsid w:val="008A4323"/>
    <w:rsid w:val="008A446A"/>
    <w:rsid w:val="008A4485"/>
    <w:rsid w:val="008A45BC"/>
    <w:rsid w:val="008A4626"/>
    <w:rsid w:val="008A4895"/>
    <w:rsid w:val="008A48AF"/>
    <w:rsid w:val="008A4A23"/>
    <w:rsid w:val="008A4A2B"/>
    <w:rsid w:val="008A4B16"/>
    <w:rsid w:val="008A4D63"/>
    <w:rsid w:val="008A4E06"/>
    <w:rsid w:val="008A56F4"/>
    <w:rsid w:val="008A579D"/>
    <w:rsid w:val="008A5906"/>
    <w:rsid w:val="008A5BA8"/>
    <w:rsid w:val="008A617D"/>
    <w:rsid w:val="008A62EE"/>
    <w:rsid w:val="008A6315"/>
    <w:rsid w:val="008A6AC0"/>
    <w:rsid w:val="008A6BC3"/>
    <w:rsid w:val="008A6C96"/>
    <w:rsid w:val="008A6D62"/>
    <w:rsid w:val="008A6DD3"/>
    <w:rsid w:val="008A6E9A"/>
    <w:rsid w:val="008A6FC2"/>
    <w:rsid w:val="008A6FD8"/>
    <w:rsid w:val="008A746F"/>
    <w:rsid w:val="008A7501"/>
    <w:rsid w:val="008A7E92"/>
    <w:rsid w:val="008A7ECB"/>
    <w:rsid w:val="008A7FC4"/>
    <w:rsid w:val="008AF39C"/>
    <w:rsid w:val="008B0304"/>
    <w:rsid w:val="008B0D33"/>
    <w:rsid w:val="008B0DC4"/>
    <w:rsid w:val="008B1168"/>
    <w:rsid w:val="008B13A3"/>
    <w:rsid w:val="008B13E9"/>
    <w:rsid w:val="008B15FC"/>
    <w:rsid w:val="008B1731"/>
    <w:rsid w:val="008B1788"/>
    <w:rsid w:val="008B18D1"/>
    <w:rsid w:val="008B1F25"/>
    <w:rsid w:val="008B2572"/>
    <w:rsid w:val="008B273E"/>
    <w:rsid w:val="008B2BF0"/>
    <w:rsid w:val="008B2BF5"/>
    <w:rsid w:val="008B2D99"/>
    <w:rsid w:val="008B30F0"/>
    <w:rsid w:val="008B336D"/>
    <w:rsid w:val="008B3A4B"/>
    <w:rsid w:val="008B3B51"/>
    <w:rsid w:val="008B3BFF"/>
    <w:rsid w:val="008B3E8A"/>
    <w:rsid w:val="008B4057"/>
    <w:rsid w:val="008B4145"/>
    <w:rsid w:val="008B4573"/>
    <w:rsid w:val="008B4702"/>
    <w:rsid w:val="008B4A78"/>
    <w:rsid w:val="008B4CAC"/>
    <w:rsid w:val="008B4EEE"/>
    <w:rsid w:val="008B4F54"/>
    <w:rsid w:val="008B4FD3"/>
    <w:rsid w:val="008B4FF6"/>
    <w:rsid w:val="008B5290"/>
    <w:rsid w:val="008B5BF5"/>
    <w:rsid w:val="008B61BF"/>
    <w:rsid w:val="008B6232"/>
    <w:rsid w:val="008B71EA"/>
    <w:rsid w:val="008B7798"/>
    <w:rsid w:val="008B7867"/>
    <w:rsid w:val="008B7983"/>
    <w:rsid w:val="008B7D28"/>
    <w:rsid w:val="008B7EF1"/>
    <w:rsid w:val="008C0021"/>
    <w:rsid w:val="008C0041"/>
    <w:rsid w:val="008C0787"/>
    <w:rsid w:val="008C0996"/>
    <w:rsid w:val="008C09DD"/>
    <w:rsid w:val="008C0DC7"/>
    <w:rsid w:val="008C0FD7"/>
    <w:rsid w:val="008C1197"/>
    <w:rsid w:val="008C1483"/>
    <w:rsid w:val="008C149B"/>
    <w:rsid w:val="008C1A4D"/>
    <w:rsid w:val="008C1BC1"/>
    <w:rsid w:val="008C22BD"/>
    <w:rsid w:val="008C22C6"/>
    <w:rsid w:val="008C2479"/>
    <w:rsid w:val="008C257D"/>
    <w:rsid w:val="008C2C04"/>
    <w:rsid w:val="008C2CF5"/>
    <w:rsid w:val="008C2CFD"/>
    <w:rsid w:val="008C3075"/>
    <w:rsid w:val="008C3232"/>
    <w:rsid w:val="008C34BF"/>
    <w:rsid w:val="008C361A"/>
    <w:rsid w:val="008C3DC6"/>
    <w:rsid w:val="008C3E51"/>
    <w:rsid w:val="008C3F06"/>
    <w:rsid w:val="008C3F30"/>
    <w:rsid w:val="008C438A"/>
    <w:rsid w:val="008C4495"/>
    <w:rsid w:val="008C4536"/>
    <w:rsid w:val="008C478B"/>
    <w:rsid w:val="008C49A9"/>
    <w:rsid w:val="008C4D8C"/>
    <w:rsid w:val="008C5068"/>
    <w:rsid w:val="008C545A"/>
    <w:rsid w:val="008C55C9"/>
    <w:rsid w:val="008C57D6"/>
    <w:rsid w:val="008C5C3A"/>
    <w:rsid w:val="008C603A"/>
    <w:rsid w:val="008C6481"/>
    <w:rsid w:val="008C6784"/>
    <w:rsid w:val="008C67BE"/>
    <w:rsid w:val="008C6CEE"/>
    <w:rsid w:val="008C6E79"/>
    <w:rsid w:val="008C6F97"/>
    <w:rsid w:val="008C709D"/>
    <w:rsid w:val="008C71C8"/>
    <w:rsid w:val="008C77E1"/>
    <w:rsid w:val="008C7857"/>
    <w:rsid w:val="008C789C"/>
    <w:rsid w:val="008C7F6C"/>
    <w:rsid w:val="008D0615"/>
    <w:rsid w:val="008D08B7"/>
    <w:rsid w:val="008D0BC6"/>
    <w:rsid w:val="008D0D58"/>
    <w:rsid w:val="008D0E35"/>
    <w:rsid w:val="008D0E5A"/>
    <w:rsid w:val="008D0EA9"/>
    <w:rsid w:val="008D10BD"/>
    <w:rsid w:val="008D1385"/>
    <w:rsid w:val="008D1649"/>
    <w:rsid w:val="008D167D"/>
    <w:rsid w:val="008D16E0"/>
    <w:rsid w:val="008D1DD2"/>
    <w:rsid w:val="008D1F2D"/>
    <w:rsid w:val="008D218D"/>
    <w:rsid w:val="008D21ED"/>
    <w:rsid w:val="008D2219"/>
    <w:rsid w:val="008D261F"/>
    <w:rsid w:val="008D2E62"/>
    <w:rsid w:val="008D3037"/>
    <w:rsid w:val="008D3507"/>
    <w:rsid w:val="008D36EE"/>
    <w:rsid w:val="008D387B"/>
    <w:rsid w:val="008D39E6"/>
    <w:rsid w:val="008D39F4"/>
    <w:rsid w:val="008D3A88"/>
    <w:rsid w:val="008D41DE"/>
    <w:rsid w:val="008D4300"/>
    <w:rsid w:val="008D4384"/>
    <w:rsid w:val="008D484D"/>
    <w:rsid w:val="008D492A"/>
    <w:rsid w:val="008D4B58"/>
    <w:rsid w:val="008D4B8A"/>
    <w:rsid w:val="008D4D39"/>
    <w:rsid w:val="008D4E26"/>
    <w:rsid w:val="008D4F1D"/>
    <w:rsid w:val="008D55D0"/>
    <w:rsid w:val="008D592C"/>
    <w:rsid w:val="008D5AF2"/>
    <w:rsid w:val="008D5D28"/>
    <w:rsid w:val="008D6223"/>
    <w:rsid w:val="008D6541"/>
    <w:rsid w:val="008D695F"/>
    <w:rsid w:val="008D69F6"/>
    <w:rsid w:val="008D7119"/>
    <w:rsid w:val="008D7AEC"/>
    <w:rsid w:val="008D7B02"/>
    <w:rsid w:val="008D7D7B"/>
    <w:rsid w:val="008D7F1F"/>
    <w:rsid w:val="008E019F"/>
    <w:rsid w:val="008E09AE"/>
    <w:rsid w:val="008E0C02"/>
    <w:rsid w:val="008E0F52"/>
    <w:rsid w:val="008E1236"/>
    <w:rsid w:val="008E129C"/>
    <w:rsid w:val="008E133A"/>
    <w:rsid w:val="008E17F1"/>
    <w:rsid w:val="008E19C6"/>
    <w:rsid w:val="008E1B33"/>
    <w:rsid w:val="008E2250"/>
    <w:rsid w:val="008E2316"/>
    <w:rsid w:val="008E25F1"/>
    <w:rsid w:val="008E273F"/>
    <w:rsid w:val="008E2BEE"/>
    <w:rsid w:val="008E3026"/>
    <w:rsid w:val="008E32DA"/>
    <w:rsid w:val="008E34BE"/>
    <w:rsid w:val="008E3546"/>
    <w:rsid w:val="008E3959"/>
    <w:rsid w:val="008E3C23"/>
    <w:rsid w:val="008E3E33"/>
    <w:rsid w:val="008E3F8B"/>
    <w:rsid w:val="008E42F4"/>
    <w:rsid w:val="008E44FD"/>
    <w:rsid w:val="008E4D3B"/>
    <w:rsid w:val="008E4D6A"/>
    <w:rsid w:val="008E50EF"/>
    <w:rsid w:val="008E5307"/>
    <w:rsid w:val="008E5595"/>
    <w:rsid w:val="008E5657"/>
    <w:rsid w:val="008E5676"/>
    <w:rsid w:val="008E5BB9"/>
    <w:rsid w:val="008E5E51"/>
    <w:rsid w:val="008E6185"/>
    <w:rsid w:val="008E61C9"/>
    <w:rsid w:val="008E644F"/>
    <w:rsid w:val="008E67D5"/>
    <w:rsid w:val="008E6F8A"/>
    <w:rsid w:val="008E721F"/>
    <w:rsid w:val="008E7661"/>
    <w:rsid w:val="008E7789"/>
    <w:rsid w:val="008E791A"/>
    <w:rsid w:val="008E7D63"/>
    <w:rsid w:val="008F002A"/>
    <w:rsid w:val="008F002C"/>
    <w:rsid w:val="008F00DB"/>
    <w:rsid w:val="008F059C"/>
    <w:rsid w:val="008F059E"/>
    <w:rsid w:val="008F07CC"/>
    <w:rsid w:val="008F08FE"/>
    <w:rsid w:val="008F0BA7"/>
    <w:rsid w:val="008F0BCE"/>
    <w:rsid w:val="008F0EDA"/>
    <w:rsid w:val="008F0F93"/>
    <w:rsid w:val="008F110E"/>
    <w:rsid w:val="008F1264"/>
    <w:rsid w:val="008F130B"/>
    <w:rsid w:val="008F1339"/>
    <w:rsid w:val="008F1846"/>
    <w:rsid w:val="008F1CCC"/>
    <w:rsid w:val="008F1FAB"/>
    <w:rsid w:val="008F20D9"/>
    <w:rsid w:val="008F267E"/>
    <w:rsid w:val="008F2A7F"/>
    <w:rsid w:val="008F2CA1"/>
    <w:rsid w:val="008F36D7"/>
    <w:rsid w:val="008F37D3"/>
    <w:rsid w:val="008F3F1D"/>
    <w:rsid w:val="008F449D"/>
    <w:rsid w:val="008F44A9"/>
    <w:rsid w:val="008F4555"/>
    <w:rsid w:val="008F46C2"/>
    <w:rsid w:val="008F47C6"/>
    <w:rsid w:val="008F4888"/>
    <w:rsid w:val="008F4891"/>
    <w:rsid w:val="008F4AAC"/>
    <w:rsid w:val="008F4B99"/>
    <w:rsid w:val="008F4CF7"/>
    <w:rsid w:val="008F4E87"/>
    <w:rsid w:val="008F4EDF"/>
    <w:rsid w:val="008F5065"/>
    <w:rsid w:val="008F51DF"/>
    <w:rsid w:val="008F533D"/>
    <w:rsid w:val="008F54FA"/>
    <w:rsid w:val="008F5634"/>
    <w:rsid w:val="008F5948"/>
    <w:rsid w:val="008F5B4E"/>
    <w:rsid w:val="008F5C81"/>
    <w:rsid w:val="008F5D1F"/>
    <w:rsid w:val="008F5F42"/>
    <w:rsid w:val="008F60A4"/>
    <w:rsid w:val="008F60DF"/>
    <w:rsid w:val="008F62C5"/>
    <w:rsid w:val="008F6340"/>
    <w:rsid w:val="008F64E2"/>
    <w:rsid w:val="008F684B"/>
    <w:rsid w:val="008F6DB2"/>
    <w:rsid w:val="008F6F81"/>
    <w:rsid w:val="008F6FEB"/>
    <w:rsid w:val="008F7759"/>
    <w:rsid w:val="008F7765"/>
    <w:rsid w:val="008F7C5E"/>
    <w:rsid w:val="008F7E42"/>
    <w:rsid w:val="00900093"/>
    <w:rsid w:val="00900588"/>
    <w:rsid w:val="009006A2"/>
    <w:rsid w:val="009006EF"/>
    <w:rsid w:val="00900931"/>
    <w:rsid w:val="00900966"/>
    <w:rsid w:val="00900B87"/>
    <w:rsid w:val="0090102B"/>
    <w:rsid w:val="0090115B"/>
    <w:rsid w:val="009011AF"/>
    <w:rsid w:val="009013E3"/>
    <w:rsid w:val="00901448"/>
    <w:rsid w:val="00901535"/>
    <w:rsid w:val="00901959"/>
    <w:rsid w:val="00901F4E"/>
    <w:rsid w:val="009024FD"/>
    <w:rsid w:val="00902688"/>
    <w:rsid w:val="009026AD"/>
    <w:rsid w:val="009028C9"/>
    <w:rsid w:val="009029B4"/>
    <w:rsid w:val="00902DCD"/>
    <w:rsid w:val="00902F12"/>
    <w:rsid w:val="009033B5"/>
    <w:rsid w:val="009033D3"/>
    <w:rsid w:val="0090342C"/>
    <w:rsid w:val="009036BC"/>
    <w:rsid w:val="00903765"/>
    <w:rsid w:val="00903790"/>
    <w:rsid w:val="00903AFB"/>
    <w:rsid w:val="00903EA6"/>
    <w:rsid w:val="009040D8"/>
    <w:rsid w:val="00904373"/>
    <w:rsid w:val="009044DA"/>
    <w:rsid w:val="00904888"/>
    <w:rsid w:val="00904A8F"/>
    <w:rsid w:val="00904AE2"/>
    <w:rsid w:val="00904B84"/>
    <w:rsid w:val="00904C73"/>
    <w:rsid w:val="0090515B"/>
    <w:rsid w:val="009053DA"/>
    <w:rsid w:val="0090598D"/>
    <w:rsid w:val="00905C47"/>
    <w:rsid w:val="00905E93"/>
    <w:rsid w:val="0090628D"/>
    <w:rsid w:val="00906379"/>
    <w:rsid w:val="0090638B"/>
    <w:rsid w:val="00906393"/>
    <w:rsid w:val="00906427"/>
    <w:rsid w:val="00906480"/>
    <w:rsid w:val="009065AC"/>
    <w:rsid w:val="0090664B"/>
    <w:rsid w:val="009066D7"/>
    <w:rsid w:val="00906D31"/>
    <w:rsid w:val="00907086"/>
    <w:rsid w:val="009072E6"/>
    <w:rsid w:val="00907481"/>
    <w:rsid w:val="0090764B"/>
    <w:rsid w:val="009079F4"/>
    <w:rsid w:val="00907C37"/>
    <w:rsid w:val="00907CD8"/>
    <w:rsid w:val="00907CDC"/>
    <w:rsid w:val="00907E37"/>
    <w:rsid w:val="00907FB5"/>
    <w:rsid w:val="0091001B"/>
    <w:rsid w:val="00910039"/>
    <w:rsid w:val="009101EA"/>
    <w:rsid w:val="0091026B"/>
    <w:rsid w:val="00910641"/>
    <w:rsid w:val="009106FC"/>
    <w:rsid w:val="0091090F"/>
    <w:rsid w:val="00910D45"/>
    <w:rsid w:val="00910EBF"/>
    <w:rsid w:val="00911195"/>
    <w:rsid w:val="00911514"/>
    <w:rsid w:val="00911748"/>
    <w:rsid w:val="009118BB"/>
    <w:rsid w:val="00911912"/>
    <w:rsid w:val="0091191F"/>
    <w:rsid w:val="00911A5B"/>
    <w:rsid w:val="00911EA5"/>
    <w:rsid w:val="00912876"/>
    <w:rsid w:val="009128C0"/>
    <w:rsid w:val="0091295F"/>
    <w:rsid w:val="00912A2F"/>
    <w:rsid w:val="00912AA7"/>
    <w:rsid w:val="00913229"/>
    <w:rsid w:val="009133C7"/>
    <w:rsid w:val="00913607"/>
    <w:rsid w:val="009136BA"/>
    <w:rsid w:val="00913B4B"/>
    <w:rsid w:val="00913B6D"/>
    <w:rsid w:val="00913FCE"/>
    <w:rsid w:val="009140CD"/>
    <w:rsid w:val="0091412C"/>
    <w:rsid w:val="009148F3"/>
    <w:rsid w:val="009149E0"/>
    <w:rsid w:val="00914B2A"/>
    <w:rsid w:val="00914ED2"/>
    <w:rsid w:val="00914F70"/>
    <w:rsid w:val="00915064"/>
    <w:rsid w:val="00915517"/>
    <w:rsid w:val="00915541"/>
    <w:rsid w:val="00915607"/>
    <w:rsid w:val="00915732"/>
    <w:rsid w:val="009158AE"/>
    <w:rsid w:val="00915B81"/>
    <w:rsid w:val="00915D6B"/>
    <w:rsid w:val="00916053"/>
    <w:rsid w:val="009160DF"/>
    <w:rsid w:val="00916159"/>
    <w:rsid w:val="00916287"/>
    <w:rsid w:val="009162C7"/>
    <w:rsid w:val="00916B1D"/>
    <w:rsid w:val="00916C12"/>
    <w:rsid w:val="00916CF3"/>
    <w:rsid w:val="00916EC2"/>
    <w:rsid w:val="00917028"/>
    <w:rsid w:val="009174AA"/>
    <w:rsid w:val="009176BC"/>
    <w:rsid w:val="009178B4"/>
    <w:rsid w:val="009178BD"/>
    <w:rsid w:val="00917A5B"/>
    <w:rsid w:val="00917D11"/>
    <w:rsid w:val="00917DCC"/>
    <w:rsid w:val="00917FC1"/>
    <w:rsid w:val="00920227"/>
    <w:rsid w:val="00920341"/>
    <w:rsid w:val="00920348"/>
    <w:rsid w:val="00920424"/>
    <w:rsid w:val="0092042E"/>
    <w:rsid w:val="00920617"/>
    <w:rsid w:val="009207B8"/>
    <w:rsid w:val="00920909"/>
    <w:rsid w:val="00920B00"/>
    <w:rsid w:val="00920B54"/>
    <w:rsid w:val="00920C0C"/>
    <w:rsid w:val="009212F6"/>
    <w:rsid w:val="009213BD"/>
    <w:rsid w:val="00921797"/>
    <w:rsid w:val="009217D5"/>
    <w:rsid w:val="00921A1C"/>
    <w:rsid w:val="00921D13"/>
    <w:rsid w:val="00921DDD"/>
    <w:rsid w:val="00921FF8"/>
    <w:rsid w:val="0092214C"/>
    <w:rsid w:val="00922435"/>
    <w:rsid w:val="009224F5"/>
    <w:rsid w:val="00922A77"/>
    <w:rsid w:val="00922CEB"/>
    <w:rsid w:val="00922DC3"/>
    <w:rsid w:val="00922EDB"/>
    <w:rsid w:val="009232DA"/>
    <w:rsid w:val="0092344D"/>
    <w:rsid w:val="00923522"/>
    <w:rsid w:val="0092372A"/>
    <w:rsid w:val="0092392D"/>
    <w:rsid w:val="00923AFA"/>
    <w:rsid w:val="00923BD3"/>
    <w:rsid w:val="00924005"/>
    <w:rsid w:val="00924627"/>
    <w:rsid w:val="009249CD"/>
    <w:rsid w:val="00924F76"/>
    <w:rsid w:val="00925063"/>
    <w:rsid w:val="009250A8"/>
    <w:rsid w:val="00925103"/>
    <w:rsid w:val="0092518D"/>
    <w:rsid w:val="009251D3"/>
    <w:rsid w:val="0092566F"/>
    <w:rsid w:val="00925768"/>
    <w:rsid w:val="00925BC5"/>
    <w:rsid w:val="00925BE6"/>
    <w:rsid w:val="00925BF1"/>
    <w:rsid w:val="00925D1E"/>
    <w:rsid w:val="0092627A"/>
    <w:rsid w:val="009265D6"/>
    <w:rsid w:val="00926757"/>
    <w:rsid w:val="009267A3"/>
    <w:rsid w:val="009267EF"/>
    <w:rsid w:val="00926C23"/>
    <w:rsid w:val="00926F61"/>
    <w:rsid w:val="0092732B"/>
    <w:rsid w:val="00927442"/>
    <w:rsid w:val="00927469"/>
    <w:rsid w:val="00927596"/>
    <w:rsid w:val="009275D3"/>
    <w:rsid w:val="0092773A"/>
    <w:rsid w:val="0092779D"/>
    <w:rsid w:val="00927995"/>
    <w:rsid w:val="00927A72"/>
    <w:rsid w:val="009301D5"/>
    <w:rsid w:val="0093020A"/>
    <w:rsid w:val="0093033B"/>
    <w:rsid w:val="0093081D"/>
    <w:rsid w:val="009309D8"/>
    <w:rsid w:val="00930BCF"/>
    <w:rsid w:val="00931064"/>
    <w:rsid w:val="009311CC"/>
    <w:rsid w:val="0093123D"/>
    <w:rsid w:val="0093126C"/>
    <w:rsid w:val="009312FE"/>
    <w:rsid w:val="00931568"/>
    <w:rsid w:val="00931801"/>
    <w:rsid w:val="009318A3"/>
    <w:rsid w:val="00932317"/>
    <w:rsid w:val="0093236E"/>
    <w:rsid w:val="009323C2"/>
    <w:rsid w:val="0093268F"/>
    <w:rsid w:val="009327E7"/>
    <w:rsid w:val="009327F2"/>
    <w:rsid w:val="0093284A"/>
    <w:rsid w:val="00932E92"/>
    <w:rsid w:val="00933040"/>
    <w:rsid w:val="009330E9"/>
    <w:rsid w:val="009334C0"/>
    <w:rsid w:val="00933570"/>
    <w:rsid w:val="009337B5"/>
    <w:rsid w:val="009338C2"/>
    <w:rsid w:val="00933A0F"/>
    <w:rsid w:val="00933B95"/>
    <w:rsid w:val="00933C35"/>
    <w:rsid w:val="009340F5"/>
    <w:rsid w:val="009343B9"/>
    <w:rsid w:val="00934440"/>
    <w:rsid w:val="00934590"/>
    <w:rsid w:val="00934624"/>
    <w:rsid w:val="0093539E"/>
    <w:rsid w:val="009353E2"/>
    <w:rsid w:val="00935482"/>
    <w:rsid w:val="00935593"/>
    <w:rsid w:val="00935616"/>
    <w:rsid w:val="00935B49"/>
    <w:rsid w:val="00935D15"/>
    <w:rsid w:val="00936148"/>
    <w:rsid w:val="009366A5"/>
    <w:rsid w:val="00936762"/>
    <w:rsid w:val="009368A5"/>
    <w:rsid w:val="00936A6B"/>
    <w:rsid w:val="00936C2F"/>
    <w:rsid w:val="00936DF5"/>
    <w:rsid w:val="00937148"/>
    <w:rsid w:val="009372CC"/>
    <w:rsid w:val="0093759B"/>
    <w:rsid w:val="009375FC"/>
    <w:rsid w:val="009376D2"/>
    <w:rsid w:val="0093777E"/>
    <w:rsid w:val="00937816"/>
    <w:rsid w:val="00937819"/>
    <w:rsid w:val="00937C99"/>
    <w:rsid w:val="00937E69"/>
    <w:rsid w:val="00937EE0"/>
    <w:rsid w:val="00940084"/>
    <w:rsid w:val="009400C5"/>
    <w:rsid w:val="009402AB"/>
    <w:rsid w:val="00940572"/>
    <w:rsid w:val="00940804"/>
    <w:rsid w:val="00940BD0"/>
    <w:rsid w:val="00940E29"/>
    <w:rsid w:val="009411AB"/>
    <w:rsid w:val="009411FB"/>
    <w:rsid w:val="009412C7"/>
    <w:rsid w:val="009414A9"/>
    <w:rsid w:val="0094150D"/>
    <w:rsid w:val="00941629"/>
    <w:rsid w:val="00941863"/>
    <w:rsid w:val="00941AD1"/>
    <w:rsid w:val="00941B71"/>
    <w:rsid w:val="00941BE4"/>
    <w:rsid w:val="00941E08"/>
    <w:rsid w:val="00941F73"/>
    <w:rsid w:val="009421AD"/>
    <w:rsid w:val="00942200"/>
    <w:rsid w:val="0094221C"/>
    <w:rsid w:val="0094242F"/>
    <w:rsid w:val="00942903"/>
    <w:rsid w:val="00942B92"/>
    <w:rsid w:val="00942D77"/>
    <w:rsid w:val="0094348F"/>
    <w:rsid w:val="009438DC"/>
    <w:rsid w:val="00943A26"/>
    <w:rsid w:val="00943A7C"/>
    <w:rsid w:val="00943DBC"/>
    <w:rsid w:val="0094409C"/>
    <w:rsid w:val="009440E7"/>
    <w:rsid w:val="00944159"/>
    <w:rsid w:val="009444D9"/>
    <w:rsid w:val="009448CA"/>
    <w:rsid w:val="009449B2"/>
    <w:rsid w:val="00944A2E"/>
    <w:rsid w:val="00944A82"/>
    <w:rsid w:val="00944B21"/>
    <w:rsid w:val="00944B32"/>
    <w:rsid w:val="00944DCE"/>
    <w:rsid w:val="00944E74"/>
    <w:rsid w:val="00945135"/>
    <w:rsid w:val="0094540E"/>
    <w:rsid w:val="0094562C"/>
    <w:rsid w:val="00945BCA"/>
    <w:rsid w:val="00945BF8"/>
    <w:rsid w:val="00945E7E"/>
    <w:rsid w:val="00945F08"/>
    <w:rsid w:val="0094614F"/>
    <w:rsid w:val="0094666B"/>
    <w:rsid w:val="00946865"/>
    <w:rsid w:val="00946C4D"/>
    <w:rsid w:val="00946C8B"/>
    <w:rsid w:val="00946DEF"/>
    <w:rsid w:val="00946FDA"/>
    <w:rsid w:val="009471B7"/>
    <w:rsid w:val="009473C3"/>
    <w:rsid w:val="0094758A"/>
    <w:rsid w:val="009475E2"/>
    <w:rsid w:val="00947A7D"/>
    <w:rsid w:val="00947FA2"/>
    <w:rsid w:val="009502A9"/>
    <w:rsid w:val="00950409"/>
    <w:rsid w:val="0095065C"/>
    <w:rsid w:val="0095069A"/>
    <w:rsid w:val="00950799"/>
    <w:rsid w:val="009508F1"/>
    <w:rsid w:val="009509EA"/>
    <w:rsid w:val="00950BF0"/>
    <w:rsid w:val="00951198"/>
    <w:rsid w:val="00951907"/>
    <w:rsid w:val="00951C00"/>
    <w:rsid w:val="00951C96"/>
    <w:rsid w:val="00951DA6"/>
    <w:rsid w:val="00952260"/>
    <w:rsid w:val="00952271"/>
    <w:rsid w:val="0095285B"/>
    <w:rsid w:val="00952966"/>
    <w:rsid w:val="00952A35"/>
    <w:rsid w:val="00952D9E"/>
    <w:rsid w:val="009532A0"/>
    <w:rsid w:val="0095345E"/>
    <w:rsid w:val="009535FB"/>
    <w:rsid w:val="00953917"/>
    <w:rsid w:val="00953A48"/>
    <w:rsid w:val="00953B50"/>
    <w:rsid w:val="00953D21"/>
    <w:rsid w:val="00953FE9"/>
    <w:rsid w:val="0095424E"/>
    <w:rsid w:val="009542F0"/>
    <w:rsid w:val="0095451C"/>
    <w:rsid w:val="009545A2"/>
    <w:rsid w:val="0095461C"/>
    <w:rsid w:val="0095481C"/>
    <w:rsid w:val="00954AE8"/>
    <w:rsid w:val="00954B90"/>
    <w:rsid w:val="00954D13"/>
    <w:rsid w:val="00954E7F"/>
    <w:rsid w:val="009551CA"/>
    <w:rsid w:val="009556D5"/>
    <w:rsid w:val="0095583F"/>
    <w:rsid w:val="00955A28"/>
    <w:rsid w:val="00955BDB"/>
    <w:rsid w:val="00955D98"/>
    <w:rsid w:val="00955DF1"/>
    <w:rsid w:val="00955E45"/>
    <w:rsid w:val="00955F96"/>
    <w:rsid w:val="0095622D"/>
    <w:rsid w:val="009564A2"/>
    <w:rsid w:val="009565F0"/>
    <w:rsid w:val="009567E6"/>
    <w:rsid w:val="00956B0B"/>
    <w:rsid w:val="00956B31"/>
    <w:rsid w:val="00956B7B"/>
    <w:rsid w:val="00956BA5"/>
    <w:rsid w:val="00957076"/>
    <w:rsid w:val="00957081"/>
    <w:rsid w:val="009570A9"/>
    <w:rsid w:val="009570B6"/>
    <w:rsid w:val="00957132"/>
    <w:rsid w:val="009576FD"/>
    <w:rsid w:val="009578EB"/>
    <w:rsid w:val="009578FF"/>
    <w:rsid w:val="00957A40"/>
    <w:rsid w:val="00957B0C"/>
    <w:rsid w:val="00957B50"/>
    <w:rsid w:val="00957D34"/>
    <w:rsid w:val="00957E25"/>
    <w:rsid w:val="00957E2D"/>
    <w:rsid w:val="00957F26"/>
    <w:rsid w:val="009603A3"/>
    <w:rsid w:val="00960446"/>
    <w:rsid w:val="009606A9"/>
    <w:rsid w:val="009608A0"/>
    <w:rsid w:val="00960AC0"/>
    <w:rsid w:val="00960CFD"/>
    <w:rsid w:val="00960D46"/>
    <w:rsid w:val="00960D7C"/>
    <w:rsid w:val="00960F41"/>
    <w:rsid w:val="009610ED"/>
    <w:rsid w:val="009612EE"/>
    <w:rsid w:val="0096179B"/>
    <w:rsid w:val="0096180B"/>
    <w:rsid w:val="00961CDA"/>
    <w:rsid w:val="00961DDB"/>
    <w:rsid w:val="00962094"/>
    <w:rsid w:val="00962389"/>
    <w:rsid w:val="00962488"/>
    <w:rsid w:val="009626AD"/>
    <w:rsid w:val="00962AEF"/>
    <w:rsid w:val="00962AF9"/>
    <w:rsid w:val="00962CF7"/>
    <w:rsid w:val="009630FC"/>
    <w:rsid w:val="009633BB"/>
    <w:rsid w:val="009634AD"/>
    <w:rsid w:val="0096353B"/>
    <w:rsid w:val="00964221"/>
    <w:rsid w:val="0096455F"/>
    <w:rsid w:val="0096485F"/>
    <w:rsid w:val="00964984"/>
    <w:rsid w:val="009649B0"/>
    <w:rsid w:val="00964A86"/>
    <w:rsid w:val="00964B98"/>
    <w:rsid w:val="00964DA0"/>
    <w:rsid w:val="00964E99"/>
    <w:rsid w:val="00964FE6"/>
    <w:rsid w:val="009651DC"/>
    <w:rsid w:val="0096539B"/>
    <w:rsid w:val="00965530"/>
    <w:rsid w:val="00965A08"/>
    <w:rsid w:val="00966037"/>
    <w:rsid w:val="00966153"/>
    <w:rsid w:val="00966A2E"/>
    <w:rsid w:val="00966B46"/>
    <w:rsid w:val="00966EF8"/>
    <w:rsid w:val="009671C5"/>
    <w:rsid w:val="0096726D"/>
    <w:rsid w:val="0096730B"/>
    <w:rsid w:val="00967354"/>
    <w:rsid w:val="00967610"/>
    <w:rsid w:val="009677B7"/>
    <w:rsid w:val="00967824"/>
    <w:rsid w:val="00967903"/>
    <w:rsid w:val="00967F11"/>
    <w:rsid w:val="0097000E"/>
    <w:rsid w:val="0097021D"/>
    <w:rsid w:val="0097029A"/>
    <w:rsid w:val="00970562"/>
    <w:rsid w:val="0097071F"/>
    <w:rsid w:val="00970780"/>
    <w:rsid w:val="0097089F"/>
    <w:rsid w:val="00970DDB"/>
    <w:rsid w:val="009710F4"/>
    <w:rsid w:val="0097138D"/>
    <w:rsid w:val="00971592"/>
    <w:rsid w:val="0097172B"/>
    <w:rsid w:val="00971B62"/>
    <w:rsid w:val="00971D54"/>
    <w:rsid w:val="00971DA7"/>
    <w:rsid w:val="00971DDF"/>
    <w:rsid w:val="00971F1D"/>
    <w:rsid w:val="009721EF"/>
    <w:rsid w:val="00972237"/>
    <w:rsid w:val="00972319"/>
    <w:rsid w:val="0097255D"/>
    <w:rsid w:val="00972982"/>
    <w:rsid w:val="00972BF7"/>
    <w:rsid w:val="00972CA9"/>
    <w:rsid w:val="00972DA0"/>
    <w:rsid w:val="00972DA2"/>
    <w:rsid w:val="009730B2"/>
    <w:rsid w:val="0097318A"/>
    <w:rsid w:val="009731D6"/>
    <w:rsid w:val="0097323F"/>
    <w:rsid w:val="009733DC"/>
    <w:rsid w:val="009733FA"/>
    <w:rsid w:val="00973800"/>
    <w:rsid w:val="009739D3"/>
    <w:rsid w:val="00973A99"/>
    <w:rsid w:val="00973B14"/>
    <w:rsid w:val="00974050"/>
    <w:rsid w:val="00974207"/>
    <w:rsid w:val="00974708"/>
    <w:rsid w:val="00974746"/>
    <w:rsid w:val="00974D94"/>
    <w:rsid w:val="009750A3"/>
    <w:rsid w:val="00975119"/>
    <w:rsid w:val="00975433"/>
    <w:rsid w:val="00975792"/>
    <w:rsid w:val="009757C7"/>
    <w:rsid w:val="009757FE"/>
    <w:rsid w:val="00975994"/>
    <w:rsid w:val="00975AE7"/>
    <w:rsid w:val="00975F71"/>
    <w:rsid w:val="00976218"/>
    <w:rsid w:val="00976618"/>
    <w:rsid w:val="00976637"/>
    <w:rsid w:val="0097663B"/>
    <w:rsid w:val="009768B8"/>
    <w:rsid w:val="00976F04"/>
    <w:rsid w:val="0097714E"/>
    <w:rsid w:val="009771DC"/>
    <w:rsid w:val="009773EF"/>
    <w:rsid w:val="00977725"/>
    <w:rsid w:val="009777F4"/>
    <w:rsid w:val="00977915"/>
    <w:rsid w:val="00977AD8"/>
    <w:rsid w:val="00977BA9"/>
    <w:rsid w:val="0098000A"/>
    <w:rsid w:val="00980772"/>
    <w:rsid w:val="00980A10"/>
    <w:rsid w:val="00980CA4"/>
    <w:rsid w:val="00981130"/>
    <w:rsid w:val="0098152E"/>
    <w:rsid w:val="0098164B"/>
    <w:rsid w:val="00981A9B"/>
    <w:rsid w:val="00981BD5"/>
    <w:rsid w:val="00981C03"/>
    <w:rsid w:val="00981ED1"/>
    <w:rsid w:val="00981F9F"/>
    <w:rsid w:val="0098251E"/>
    <w:rsid w:val="0098254E"/>
    <w:rsid w:val="00982866"/>
    <w:rsid w:val="0098288D"/>
    <w:rsid w:val="00982D28"/>
    <w:rsid w:val="00983038"/>
    <w:rsid w:val="00983059"/>
    <w:rsid w:val="00983500"/>
    <w:rsid w:val="0098350B"/>
    <w:rsid w:val="00983888"/>
    <w:rsid w:val="00983B59"/>
    <w:rsid w:val="00983D46"/>
    <w:rsid w:val="00983DCA"/>
    <w:rsid w:val="0098422A"/>
    <w:rsid w:val="00984354"/>
    <w:rsid w:val="009843B4"/>
    <w:rsid w:val="00984439"/>
    <w:rsid w:val="00984477"/>
    <w:rsid w:val="009844C1"/>
    <w:rsid w:val="009847B1"/>
    <w:rsid w:val="00984874"/>
    <w:rsid w:val="00984996"/>
    <w:rsid w:val="00984B56"/>
    <w:rsid w:val="00985031"/>
    <w:rsid w:val="00985226"/>
    <w:rsid w:val="00985B2C"/>
    <w:rsid w:val="00985C7D"/>
    <w:rsid w:val="00985EF7"/>
    <w:rsid w:val="00986396"/>
    <w:rsid w:val="009866A6"/>
    <w:rsid w:val="00986BA3"/>
    <w:rsid w:val="00986CF9"/>
    <w:rsid w:val="00986E62"/>
    <w:rsid w:val="009873CB"/>
    <w:rsid w:val="00987416"/>
    <w:rsid w:val="00987849"/>
    <w:rsid w:val="00987A75"/>
    <w:rsid w:val="00987A87"/>
    <w:rsid w:val="00987BBF"/>
    <w:rsid w:val="00987D61"/>
    <w:rsid w:val="00990252"/>
    <w:rsid w:val="009902E2"/>
    <w:rsid w:val="009907E2"/>
    <w:rsid w:val="00990894"/>
    <w:rsid w:val="00990A4F"/>
    <w:rsid w:val="00990C0E"/>
    <w:rsid w:val="00990D75"/>
    <w:rsid w:val="00990E42"/>
    <w:rsid w:val="00991093"/>
    <w:rsid w:val="0099163B"/>
    <w:rsid w:val="00991AC4"/>
    <w:rsid w:val="00991C6F"/>
    <w:rsid w:val="00991DD4"/>
    <w:rsid w:val="00992168"/>
    <w:rsid w:val="0099223E"/>
    <w:rsid w:val="0099228E"/>
    <w:rsid w:val="00992343"/>
    <w:rsid w:val="009923DA"/>
    <w:rsid w:val="009925FA"/>
    <w:rsid w:val="00992677"/>
    <w:rsid w:val="009928F2"/>
    <w:rsid w:val="00992924"/>
    <w:rsid w:val="00992958"/>
    <w:rsid w:val="00992E78"/>
    <w:rsid w:val="00992F69"/>
    <w:rsid w:val="00993131"/>
    <w:rsid w:val="00993492"/>
    <w:rsid w:val="009934D3"/>
    <w:rsid w:val="0099363C"/>
    <w:rsid w:val="009937F9"/>
    <w:rsid w:val="009938B9"/>
    <w:rsid w:val="00993911"/>
    <w:rsid w:val="00993EFC"/>
    <w:rsid w:val="00993FA0"/>
    <w:rsid w:val="0099426D"/>
    <w:rsid w:val="009942EB"/>
    <w:rsid w:val="009944CB"/>
    <w:rsid w:val="00994584"/>
    <w:rsid w:val="0099496D"/>
    <w:rsid w:val="00994B5B"/>
    <w:rsid w:val="00994F24"/>
    <w:rsid w:val="009955B4"/>
    <w:rsid w:val="009959AF"/>
    <w:rsid w:val="00996306"/>
    <w:rsid w:val="00996714"/>
    <w:rsid w:val="00996744"/>
    <w:rsid w:val="009967DA"/>
    <w:rsid w:val="00996845"/>
    <w:rsid w:val="009968B9"/>
    <w:rsid w:val="009969CB"/>
    <w:rsid w:val="00996BA5"/>
    <w:rsid w:val="00996CA1"/>
    <w:rsid w:val="00996CCD"/>
    <w:rsid w:val="0099705B"/>
    <w:rsid w:val="00997136"/>
    <w:rsid w:val="00997162"/>
    <w:rsid w:val="00997424"/>
    <w:rsid w:val="00997565"/>
    <w:rsid w:val="0099764E"/>
    <w:rsid w:val="009976CB"/>
    <w:rsid w:val="009976EF"/>
    <w:rsid w:val="00997748"/>
    <w:rsid w:val="009977DC"/>
    <w:rsid w:val="0099794A"/>
    <w:rsid w:val="009979F9"/>
    <w:rsid w:val="00997A0C"/>
    <w:rsid w:val="00997AC4"/>
    <w:rsid w:val="00997CC2"/>
    <w:rsid w:val="00997CF4"/>
    <w:rsid w:val="00997D61"/>
    <w:rsid w:val="00997EF8"/>
    <w:rsid w:val="009A00C6"/>
    <w:rsid w:val="009A02E9"/>
    <w:rsid w:val="009A03D3"/>
    <w:rsid w:val="009A051F"/>
    <w:rsid w:val="009A08D0"/>
    <w:rsid w:val="009A0907"/>
    <w:rsid w:val="009A0D56"/>
    <w:rsid w:val="009A0F4F"/>
    <w:rsid w:val="009A0F83"/>
    <w:rsid w:val="009A0FD5"/>
    <w:rsid w:val="009A1169"/>
    <w:rsid w:val="009A1425"/>
    <w:rsid w:val="009A14AC"/>
    <w:rsid w:val="009A15B4"/>
    <w:rsid w:val="009A16CD"/>
    <w:rsid w:val="009A1A10"/>
    <w:rsid w:val="009A1AAB"/>
    <w:rsid w:val="009A1AAC"/>
    <w:rsid w:val="009A1B7B"/>
    <w:rsid w:val="009A1C5A"/>
    <w:rsid w:val="009A1FFC"/>
    <w:rsid w:val="009A21AF"/>
    <w:rsid w:val="009A258C"/>
    <w:rsid w:val="009A2BC7"/>
    <w:rsid w:val="009A2D7E"/>
    <w:rsid w:val="009A304D"/>
    <w:rsid w:val="009A3171"/>
    <w:rsid w:val="009A340D"/>
    <w:rsid w:val="009A3789"/>
    <w:rsid w:val="009A3902"/>
    <w:rsid w:val="009A3AA7"/>
    <w:rsid w:val="009A3C7D"/>
    <w:rsid w:val="009A3FD5"/>
    <w:rsid w:val="009A4361"/>
    <w:rsid w:val="009A4860"/>
    <w:rsid w:val="009A4DFC"/>
    <w:rsid w:val="009A4FEB"/>
    <w:rsid w:val="009A550E"/>
    <w:rsid w:val="009A559B"/>
    <w:rsid w:val="009A5D0C"/>
    <w:rsid w:val="009A611A"/>
    <w:rsid w:val="009A6172"/>
    <w:rsid w:val="009A6476"/>
    <w:rsid w:val="009A66C7"/>
    <w:rsid w:val="009A6919"/>
    <w:rsid w:val="009A6A0F"/>
    <w:rsid w:val="009A6AC7"/>
    <w:rsid w:val="009A6CC2"/>
    <w:rsid w:val="009A704F"/>
    <w:rsid w:val="009A7831"/>
    <w:rsid w:val="009A79C3"/>
    <w:rsid w:val="009B0408"/>
    <w:rsid w:val="009B0428"/>
    <w:rsid w:val="009B052B"/>
    <w:rsid w:val="009B0554"/>
    <w:rsid w:val="009B06BA"/>
    <w:rsid w:val="009B07F3"/>
    <w:rsid w:val="009B0843"/>
    <w:rsid w:val="009B0CCF"/>
    <w:rsid w:val="009B0D83"/>
    <w:rsid w:val="009B0EC3"/>
    <w:rsid w:val="009B0F58"/>
    <w:rsid w:val="009B158F"/>
    <w:rsid w:val="009B18A0"/>
    <w:rsid w:val="009B18AF"/>
    <w:rsid w:val="009B191B"/>
    <w:rsid w:val="009B1DBC"/>
    <w:rsid w:val="009B1E47"/>
    <w:rsid w:val="009B20D0"/>
    <w:rsid w:val="009B21EC"/>
    <w:rsid w:val="009B2727"/>
    <w:rsid w:val="009B28FE"/>
    <w:rsid w:val="009B296A"/>
    <w:rsid w:val="009B2A2E"/>
    <w:rsid w:val="009B2CED"/>
    <w:rsid w:val="009B2EBA"/>
    <w:rsid w:val="009B2EE7"/>
    <w:rsid w:val="009B3293"/>
    <w:rsid w:val="009B345D"/>
    <w:rsid w:val="009B3651"/>
    <w:rsid w:val="009B370E"/>
    <w:rsid w:val="009B3A1F"/>
    <w:rsid w:val="009B3D41"/>
    <w:rsid w:val="009B3DBA"/>
    <w:rsid w:val="009B3E37"/>
    <w:rsid w:val="009B464A"/>
    <w:rsid w:val="009B46B3"/>
    <w:rsid w:val="009B484B"/>
    <w:rsid w:val="009B4898"/>
    <w:rsid w:val="009B4A49"/>
    <w:rsid w:val="009B4B01"/>
    <w:rsid w:val="009B4BEB"/>
    <w:rsid w:val="009B4C88"/>
    <w:rsid w:val="009B4E75"/>
    <w:rsid w:val="009B509B"/>
    <w:rsid w:val="009B57C8"/>
    <w:rsid w:val="009B5A4D"/>
    <w:rsid w:val="009B5C7F"/>
    <w:rsid w:val="009B5D79"/>
    <w:rsid w:val="009B5F3E"/>
    <w:rsid w:val="009B6009"/>
    <w:rsid w:val="009B637F"/>
    <w:rsid w:val="009B6A45"/>
    <w:rsid w:val="009B6C36"/>
    <w:rsid w:val="009B6C6C"/>
    <w:rsid w:val="009B6CC2"/>
    <w:rsid w:val="009B6DB0"/>
    <w:rsid w:val="009B6ECD"/>
    <w:rsid w:val="009B6F47"/>
    <w:rsid w:val="009B7054"/>
    <w:rsid w:val="009B7061"/>
    <w:rsid w:val="009B7321"/>
    <w:rsid w:val="009B77A4"/>
    <w:rsid w:val="009B78B7"/>
    <w:rsid w:val="009B7A72"/>
    <w:rsid w:val="009B7BB8"/>
    <w:rsid w:val="009B7CA3"/>
    <w:rsid w:val="009C0131"/>
    <w:rsid w:val="009C056F"/>
    <w:rsid w:val="009C0EE9"/>
    <w:rsid w:val="009C0F5A"/>
    <w:rsid w:val="009C109A"/>
    <w:rsid w:val="009C1153"/>
    <w:rsid w:val="009C126A"/>
    <w:rsid w:val="009C133A"/>
    <w:rsid w:val="009C18CC"/>
    <w:rsid w:val="009C1D4C"/>
    <w:rsid w:val="009C1DD8"/>
    <w:rsid w:val="009C1FB7"/>
    <w:rsid w:val="009C2309"/>
    <w:rsid w:val="009C25B0"/>
    <w:rsid w:val="009C27AA"/>
    <w:rsid w:val="009C27C7"/>
    <w:rsid w:val="009C28BF"/>
    <w:rsid w:val="009C2C97"/>
    <w:rsid w:val="009C2DAE"/>
    <w:rsid w:val="009C2DD2"/>
    <w:rsid w:val="009C3330"/>
    <w:rsid w:val="009C3650"/>
    <w:rsid w:val="009C391C"/>
    <w:rsid w:val="009C3ADF"/>
    <w:rsid w:val="009C3C1D"/>
    <w:rsid w:val="009C3E93"/>
    <w:rsid w:val="009C3F2C"/>
    <w:rsid w:val="009C4063"/>
    <w:rsid w:val="009C427F"/>
    <w:rsid w:val="009C441F"/>
    <w:rsid w:val="009C4494"/>
    <w:rsid w:val="009C452D"/>
    <w:rsid w:val="009C4A07"/>
    <w:rsid w:val="009C4B8E"/>
    <w:rsid w:val="009C4E86"/>
    <w:rsid w:val="009C5052"/>
    <w:rsid w:val="009C51D5"/>
    <w:rsid w:val="009C53E2"/>
    <w:rsid w:val="009C543C"/>
    <w:rsid w:val="009C553F"/>
    <w:rsid w:val="009C5549"/>
    <w:rsid w:val="009C58C4"/>
    <w:rsid w:val="009C5911"/>
    <w:rsid w:val="009C599A"/>
    <w:rsid w:val="009C5A95"/>
    <w:rsid w:val="009C5B37"/>
    <w:rsid w:val="009C5C11"/>
    <w:rsid w:val="009C5CF4"/>
    <w:rsid w:val="009C5D13"/>
    <w:rsid w:val="009C5DB5"/>
    <w:rsid w:val="009C5F68"/>
    <w:rsid w:val="009C5FBA"/>
    <w:rsid w:val="009C650E"/>
    <w:rsid w:val="009C6539"/>
    <w:rsid w:val="009C69C9"/>
    <w:rsid w:val="009C6D44"/>
    <w:rsid w:val="009C6FB2"/>
    <w:rsid w:val="009C70DB"/>
    <w:rsid w:val="009C790B"/>
    <w:rsid w:val="009C799C"/>
    <w:rsid w:val="009C7C05"/>
    <w:rsid w:val="009D018D"/>
    <w:rsid w:val="009D019D"/>
    <w:rsid w:val="009D03CD"/>
    <w:rsid w:val="009D03DE"/>
    <w:rsid w:val="009D07D4"/>
    <w:rsid w:val="009D0823"/>
    <w:rsid w:val="009D0D39"/>
    <w:rsid w:val="009D0E75"/>
    <w:rsid w:val="009D138B"/>
    <w:rsid w:val="009D13FC"/>
    <w:rsid w:val="009D147F"/>
    <w:rsid w:val="009D159E"/>
    <w:rsid w:val="009D17DF"/>
    <w:rsid w:val="009D19BC"/>
    <w:rsid w:val="009D19F2"/>
    <w:rsid w:val="009D1ACB"/>
    <w:rsid w:val="009D1DB8"/>
    <w:rsid w:val="009D1ED9"/>
    <w:rsid w:val="009D1F45"/>
    <w:rsid w:val="009D20A0"/>
    <w:rsid w:val="009D2237"/>
    <w:rsid w:val="009D2348"/>
    <w:rsid w:val="009D2863"/>
    <w:rsid w:val="009D2CFF"/>
    <w:rsid w:val="009D2E67"/>
    <w:rsid w:val="009D2F0C"/>
    <w:rsid w:val="009D32DC"/>
    <w:rsid w:val="009D34D2"/>
    <w:rsid w:val="009D3578"/>
    <w:rsid w:val="009D3635"/>
    <w:rsid w:val="009D3A5F"/>
    <w:rsid w:val="009D3C35"/>
    <w:rsid w:val="009D3C69"/>
    <w:rsid w:val="009D3E1C"/>
    <w:rsid w:val="009D3EE0"/>
    <w:rsid w:val="009D3EF3"/>
    <w:rsid w:val="009D3F62"/>
    <w:rsid w:val="009D411C"/>
    <w:rsid w:val="009D41D3"/>
    <w:rsid w:val="009D426D"/>
    <w:rsid w:val="009D44F3"/>
    <w:rsid w:val="009D4909"/>
    <w:rsid w:val="009D4D6E"/>
    <w:rsid w:val="009D4FE3"/>
    <w:rsid w:val="009D5177"/>
    <w:rsid w:val="009D5193"/>
    <w:rsid w:val="009D5231"/>
    <w:rsid w:val="009D548E"/>
    <w:rsid w:val="009D591B"/>
    <w:rsid w:val="009D5A9C"/>
    <w:rsid w:val="009D5B67"/>
    <w:rsid w:val="009D5C32"/>
    <w:rsid w:val="009D63A1"/>
    <w:rsid w:val="009D6472"/>
    <w:rsid w:val="009D65B4"/>
    <w:rsid w:val="009D68E5"/>
    <w:rsid w:val="009D6A86"/>
    <w:rsid w:val="009D6AD0"/>
    <w:rsid w:val="009D6B90"/>
    <w:rsid w:val="009D6C32"/>
    <w:rsid w:val="009D6EF3"/>
    <w:rsid w:val="009D6F55"/>
    <w:rsid w:val="009D70F0"/>
    <w:rsid w:val="009D715E"/>
    <w:rsid w:val="009D7281"/>
    <w:rsid w:val="009D7471"/>
    <w:rsid w:val="009D74EE"/>
    <w:rsid w:val="009D79F4"/>
    <w:rsid w:val="009D7A02"/>
    <w:rsid w:val="009D7A14"/>
    <w:rsid w:val="009D7DA4"/>
    <w:rsid w:val="009DA5E8"/>
    <w:rsid w:val="009E00CB"/>
    <w:rsid w:val="009E00D2"/>
    <w:rsid w:val="009E039F"/>
    <w:rsid w:val="009E0D4A"/>
    <w:rsid w:val="009E0E7E"/>
    <w:rsid w:val="009E0F31"/>
    <w:rsid w:val="009E127D"/>
    <w:rsid w:val="009E1374"/>
    <w:rsid w:val="009E13FC"/>
    <w:rsid w:val="009E1466"/>
    <w:rsid w:val="009E1802"/>
    <w:rsid w:val="009E2005"/>
    <w:rsid w:val="009E2202"/>
    <w:rsid w:val="009E2561"/>
    <w:rsid w:val="009E275A"/>
    <w:rsid w:val="009E276E"/>
    <w:rsid w:val="009E29B2"/>
    <w:rsid w:val="009E2B4C"/>
    <w:rsid w:val="009E2F16"/>
    <w:rsid w:val="009E3B26"/>
    <w:rsid w:val="009E3CD1"/>
    <w:rsid w:val="009E46F3"/>
    <w:rsid w:val="009E48D8"/>
    <w:rsid w:val="009E4933"/>
    <w:rsid w:val="009E4AA4"/>
    <w:rsid w:val="009E4D17"/>
    <w:rsid w:val="009E4F41"/>
    <w:rsid w:val="009E51BE"/>
    <w:rsid w:val="009E521F"/>
    <w:rsid w:val="009E55B7"/>
    <w:rsid w:val="009E58BD"/>
    <w:rsid w:val="009E5A16"/>
    <w:rsid w:val="009E5AF5"/>
    <w:rsid w:val="009E5EB5"/>
    <w:rsid w:val="009E5F57"/>
    <w:rsid w:val="009E5FFF"/>
    <w:rsid w:val="009E60EF"/>
    <w:rsid w:val="009E62C3"/>
    <w:rsid w:val="009E6BC2"/>
    <w:rsid w:val="009E6DAA"/>
    <w:rsid w:val="009E74F0"/>
    <w:rsid w:val="009E7519"/>
    <w:rsid w:val="009F00EC"/>
    <w:rsid w:val="009F0261"/>
    <w:rsid w:val="009F0768"/>
    <w:rsid w:val="009F07C1"/>
    <w:rsid w:val="009F0924"/>
    <w:rsid w:val="009F0A3C"/>
    <w:rsid w:val="009F0B6B"/>
    <w:rsid w:val="009F0D0F"/>
    <w:rsid w:val="009F0EB9"/>
    <w:rsid w:val="009F0EDA"/>
    <w:rsid w:val="009F0F07"/>
    <w:rsid w:val="009F12E4"/>
    <w:rsid w:val="009F144F"/>
    <w:rsid w:val="009F152E"/>
    <w:rsid w:val="009F1633"/>
    <w:rsid w:val="009F19DE"/>
    <w:rsid w:val="009F1A4C"/>
    <w:rsid w:val="009F1B3E"/>
    <w:rsid w:val="009F2530"/>
    <w:rsid w:val="009F2581"/>
    <w:rsid w:val="009F2843"/>
    <w:rsid w:val="009F2901"/>
    <w:rsid w:val="009F2B43"/>
    <w:rsid w:val="009F2CE5"/>
    <w:rsid w:val="009F3172"/>
    <w:rsid w:val="009F372A"/>
    <w:rsid w:val="009F39AF"/>
    <w:rsid w:val="009F3A9F"/>
    <w:rsid w:val="009F3CF6"/>
    <w:rsid w:val="009F41F2"/>
    <w:rsid w:val="009F4342"/>
    <w:rsid w:val="009F455B"/>
    <w:rsid w:val="009F4848"/>
    <w:rsid w:val="009F4CDF"/>
    <w:rsid w:val="009F4EDC"/>
    <w:rsid w:val="009F5036"/>
    <w:rsid w:val="009F5211"/>
    <w:rsid w:val="009F56A0"/>
    <w:rsid w:val="009F5ACD"/>
    <w:rsid w:val="009F5BA1"/>
    <w:rsid w:val="009F6089"/>
    <w:rsid w:val="009F6103"/>
    <w:rsid w:val="009F61B7"/>
    <w:rsid w:val="009F6297"/>
    <w:rsid w:val="009F62F6"/>
    <w:rsid w:val="009F6789"/>
    <w:rsid w:val="009F6841"/>
    <w:rsid w:val="009F6AFD"/>
    <w:rsid w:val="009F7142"/>
    <w:rsid w:val="009F75E7"/>
    <w:rsid w:val="009F7839"/>
    <w:rsid w:val="009F7867"/>
    <w:rsid w:val="009F78FC"/>
    <w:rsid w:val="009F7915"/>
    <w:rsid w:val="009F794A"/>
    <w:rsid w:val="009F7A83"/>
    <w:rsid w:val="009F7D66"/>
    <w:rsid w:val="009F7DFA"/>
    <w:rsid w:val="009F7EE2"/>
    <w:rsid w:val="009F7FBB"/>
    <w:rsid w:val="00A001B7"/>
    <w:rsid w:val="00A0027F"/>
    <w:rsid w:val="00A00349"/>
    <w:rsid w:val="00A00461"/>
    <w:rsid w:val="00A00955"/>
    <w:rsid w:val="00A00A5E"/>
    <w:rsid w:val="00A00BD2"/>
    <w:rsid w:val="00A00D54"/>
    <w:rsid w:val="00A00E56"/>
    <w:rsid w:val="00A00EE3"/>
    <w:rsid w:val="00A01157"/>
    <w:rsid w:val="00A01216"/>
    <w:rsid w:val="00A0126C"/>
    <w:rsid w:val="00A012B6"/>
    <w:rsid w:val="00A018E0"/>
    <w:rsid w:val="00A01936"/>
    <w:rsid w:val="00A01C4B"/>
    <w:rsid w:val="00A01C73"/>
    <w:rsid w:val="00A01C99"/>
    <w:rsid w:val="00A01D63"/>
    <w:rsid w:val="00A01F1A"/>
    <w:rsid w:val="00A01FC5"/>
    <w:rsid w:val="00A02664"/>
    <w:rsid w:val="00A02764"/>
    <w:rsid w:val="00A027F3"/>
    <w:rsid w:val="00A029A5"/>
    <w:rsid w:val="00A02A1A"/>
    <w:rsid w:val="00A02DC1"/>
    <w:rsid w:val="00A02EAF"/>
    <w:rsid w:val="00A02FAD"/>
    <w:rsid w:val="00A03012"/>
    <w:rsid w:val="00A03305"/>
    <w:rsid w:val="00A03978"/>
    <w:rsid w:val="00A03986"/>
    <w:rsid w:val="00A039B4"/>
    <w:rsid w:val="00A03C54"/>
    <w:rsid w:val="00A03D7C"/>
    <w:rsid w:val="00A03EAB"/>
    <w:rsid w:val="00A03EDB"/>
    <w:rsid w:val="00A03F5D"/>
    <w:rsid w:val="00A0414F"/>
    <w:rsid w:val="00A0422C"/>
    <w:rsid w:val="00A04276"/>
    <w:rsid w:val="00A04498"/>
    <w:rsid w:val="00A04779"/>
    <w:rsid w:val="00A048E7"/>
    <w:rsid w:val="00A04ACA"/>
    <w:rsid w:val="00A050A1"/>
    <w:rsid w:val="00A052D8"/>
    <w:rsid w:val="00A05329"/>
    <w:rsid w:val="00A05796"/>
    <w:rsid w:val="00A05C88"/>
    <w:rsid w:val="00A05DF3"/>
    <w:rsid w:val="00A05E00"/>
    <w:rsid w:val="00A05F1A"/>
    <w:rsid w:val="00A05F3F"/>
    <w:rsid w:val="00A060B6"/>
    <w:rsid w:val="00A0613B"/>
    <w:rsid w:val="00A06147"/>
    <w:rsid w:val="00A06478"/>
    <w:rsid w:val="00A0661B"/>
    <w:rsid w:val="00A0670C"/>
    <w:rsid w:val="00A06765"/>
    <w:rsid w:val="00A06990"/>
    <w:rsid w:val="00A07188"/>
    <w:rsid w:val="00A072F9"/>
    <w:rsid w:val="00A07373"/>
    <w:rsid w:val="00A074F2"/>
    <w:rsid w:val="00A077E4"/>
    <w:rsid w:val="00A07869"/>
    <w:rsid w:val="00A07976"/>
    <w:rsid w:val="00A07A51"/>
    <w:rsid w:val="00A07AFA"/>
    <w:rsid w:val="00A07DF0"/>
    <w:rsid w:val="00A07E08"/>
    <w:rsid w:val="00A10172"/>
    <w:rsid w:val="00A102C4"/>
    <w:rsid w:val="00A103A0"/>
    <w:rsid w:val="00A1052D"/>
    <w:rsid w:val="00A106D6"/>
    <w:rsid w:val="00A107C9"/>
    <w:rsid w:val="00A10A9C"/>
    <w:rsid w:val="00A10ABD"/>
    <w:rsid w:val="00A10E6C"/>
    <w:rsid w:val="00A1104F"/>
    <w:rsid w:val="00A110CB"/>
    <w:rsid w:val="00A1113C"/>
    <w:rsid w:val="00A111FB"/>
    <w:rsid w:val="00A1134F"/>
    <w:rsid w:val="00A1164B"/>
    <w:rsid w:val="00A11712"/>
    <w:rsid w:val="00A11A51"/>
    <w:rsid w:val="00A11FE8"/>
    <w:rsid w:val="00A12176"/>
    <w:rsid w:val="00A12549"/>
    <w:rsid w:val="00A12798"/>
    <w:rsid w:val="00A12831"/>
    <w:rsid w:val="00A12A16"/>
    <w:rsid w:val="00A12E7E"/>
    <w:rsid w:val="00A13368"/>
    <w:rsid w:val="00A1336B"/>
    <w:rsid w:val="00A13D31"/>
    <w:rsid w:val="00A14072"/>
    <w:rsid w:val="00A14098"/>
    <w:rsid w:val="00A144A6"/>
    <w:rsid w:val="00A1454C"/>
    <w:rsid w:val="00A14673"/>
    <w:rsid w:val="00A146D9"/>
    <w:rsid w:val="00A1490F"/>
    <w:rsid w:val="00A14995"/>
    <w:rsid w:val="00A14B12"/>
    <w:rsid w:val="00A14E21"/>
    <w:rsid w:val="00A153BE"/>
    <w:rsid w:val="00A156D0"/>
    <w:rsid w:val="00A15B93"/>
    <w:rsid w:val="00A15C4B"/>
    <w:rsid w:val="00A15DEE"/>
    <w:rsid w:val="00A1613C"/>
    <w:rsid w:val="00A167B5"/>
    <w:rsid w:val="00A1687D"/>
    <w:rsid w:val="00A168A6"/>
    <w:rsid w:val="00A1696C"/>
    <w:rsid w:val="00A16AD7"/>
    <w:rsid w:val="00A16C7F"/>
    <w:rsid w:val="00A16CCD"/>
    <w:rsid w:val="00A16DBE"/>
    <w:rsid w:val="00A17C4F"/>
    <w:rsid w:val="00A17C5E"/>
    <w:rsid w:val="00A2008F"/>
    <w:rsid w:val="00A200FD"/>
    <w:rsid w:val="00A201C5"/>
    <w:rsid w:val="00A20319"/>
    <w:rsid w:val="00A203DC"/>
    <w:rsid w:val="00A204E5"/>
    <w:rsid w:val="00A20653"/>
    <w:rsid w:val="00A206BC"/>
    <w:rsid w:val="00A20998"/>
    <w:rsid w:val="00A20A39"/>
    <w:rsid w:val="00A20C0D"/>
    <w:rsid w:val="00A20E99"/>
    <w:rsid w:val="00A21013"/>
    <w:rsid w:val="00A21258"/>
    <w:rsid w:val="00A21867"/>
    <w:rsid w:val="00A2190A"/>
    <w:rsid w:val="00A21A29"/>
    <w:rsid w:val="00A21B7C"/>
    <w:rsid w:val="00A21C1E"/>
    <w:rsid w:val="00A21CC7"/>
    <w:rsid w:val="00A22681"/>
    <w:rsid w:val="00A22B61"/>
    <w:rsid w:val="00A22C00"/>
    <w:rsid w:val="00A22C38"/>
    <w:rsid w:val="00A230A9"/>
    <w:rsid w:val="00A23115"/>
    <w:rsid w:val="00A2373D"/>
    <w:rsid w:val="00A238BD"/>
    <w:rsid w:val="00A23BF6"/>
    <w:rsid w:val="00A23DA4"/>
    <w:rsid w:val="00A23EC3"/>
    <w:rsid w:val="00A243E4"/>
    <w:rsid w:val="00A24440"/>
    <w:rsid w:val="00A2459D"/>
    <w:rsid w:val="00A24696"/>
    <w:rsid w:val="00A247FC"/>
    <w:rsid w:val="00A24907"/>
    <w:rsid w:val="00A24E23"/>
    <w:rsid w:val="00A24E66"/>
    <w:rsid w:val="00A24F80"/>
    <w:rsid w:val="00A24FB3"/>
    <w:rsid w:val="00A2523E"/>
    <w:rsid w:val="00A25241"/>
    <w:rsid w:val="00A25A02"/>
    <w:rsid w:val="00A25A66"/>
    <w:rsid w:val="00A25C37"/>
    <w:rsid w:val="00A25F05"/>
    <w:rsid w:val="00A26023"/>
    <w:rsid w:val="00A261C0"/>
    <w:rsid w:val="00A261DE"/>
    <w:rsid w:val="00A2621C"/>
    <w:rsid w:val="00A264F0"/>
    <w:rsid w:val="00A267CD"/>
    <w:rsid w:val="00A267EC"/>
    <w:rsid w:val="00A268C9"/>
    <w:rsid w:val="00A26A80"/>
    <w:rsid w:val="00A272D1"/>
    <w:rsid w:val="00A27652"/>
    <w:rsid w:val="00A27749"/>
    <w:rsid w:val="00A27817"/>
    <w:rsid w:val="00A27D6E"/>
    <w:rsid w:val="00A27E0B"/>
    <w:rsid w:val="00A27E67"/>
    <w:rsid w:val="00A30398"/>
    <w:rsid w:val="00A3044F"/>
    <w:rsid w:val="00A30452"/>
    <w:rsid w:val="00A3073C"/>
    <w:rsid w:val="00A307D3"/>
    <w:rsid w:val="00A30B8C"/>
    <w:rsid w:val="00A311AE"/>
    <w:rsid w:val="00A312A6"/>
    <w:rsid w:val="00A3130E"/>
    <w:rsid w:val="00A314A8"/>
    <w:rsid w:val="00A3155E"/>
    <w:rsid w:val="00A316BF"/>
    <w:rsid w:val="00A318E7"/>
    <w:rsid w:val="00A31C8B"/>
    <w:rsid w:val="00A31DB4"/>
    <w:rsid w:val="00A32220"/>
    <w:rsid w:val="00A324CF"/>
    <w:rsid w:val="00A32A25"/>
    <w:rsid w:val="00A32E8B"/>
    <w:rsid w:val="00A32ED6"/>
    <w:rsid w:val="00A3370E"/>
    <w:rsid w:val="00A339F9"/>
    <w:rsid w:val="00A33B18"/>
    <w:rsid w:val="00A34410"/>
    <w:rsid w:val="00A344A5"/>
    <w:rsid w:val="00A34532"/>
    <w:rsid w:val="00A346C3"/>
    <w:rsid w:val="00A3474E"/>
    <w:rsid w:val="00A347EF"/>
    <w:rsid w:val="00A348A3"/>
    <w:rsid w:val="00A3491C"/>
    <w:rsid w:val="00A34BD1"/>
    <w:rsid w:val="00A34F22"/>
    <w:rsid w:val="00A34FAE"/>
    <w:rsid w:val="00A35146"/>
    <w:rsid w:val="00A354D9"/>
    <w:rsid w:val="00A3563E"/>
    <w:rsid w:val="00A3569E"/>
    <w:rsid w:val="00A356CC"/>
    <w:rsid w:val="00A35A48"/>
    <w:rsid w:val="00A35D16"/>
    <w:rsid w:val="00A35DE6"/>
    <w:rsid w:val="00A368C4"/>
    <w:rsid w:val="00A368D2"/>
    <w:rsid w:val="00A36CBF"/>
    <w:rsid w:val="00A37123"/>
    <w:rsid w:val="00A3713F"/>
    <w:rsid w:val="00A37270"/>
    <w:rsid w:val="00A374B9"/>
    <w:rsid w:val="00A378EA"/>
    <w:rsid w:val="00A37ACE"/>
    <w:rsid w:val="00A37DB1"/>
    <w:rsid w:val="00A37F1D"/>
    <w:rsid w:val="00A37FC7"/>
    <w:rsid w:val="00A4008C"/>
    <w:rsid w:val="00A40306"/>
    <w:rsid w:val="00A40391"/>
    <w:rsid w:val="00A404FA"/>
    <w:rsid w:val="00A40686"/>
    <w:rsid w:val="00A409C3"/>
    <w:rsid w:val="00A40E0D"/>
    <w:rsid w:val="00A413F0"/>
    <w:rsid w:val="00A41488"/>
    <w:rsid w:val="00A416AE"/>
    <w:rsid w:val="00A41B56"/>
    <w:rsid w:val="00A41E0C"/>
    <w:rsid w:val="00A42012"/>
    <w:rsid w:val="00A42511"/>
    <w:rsid w:val="00A42773"/>
    <w:rsid w:val="00A428BD"/>
    <w:rsid w:val="00A428EC"/>
    <w:rsid w:val="00A429FD"/>
    <w:rsid w:val="00A42B2D"/>
    <w:rsid w:val="00A42C32"/>
    <w:rsid w:val="00A42D07"/>
    <w:rsid w:val="00A42DE0"/>
    <w:rsid w:val="00A42E9E"/>
    <w:rsid w:val="00A434F0"/>
    <w:rsid w:val="00A43CEA"/>
    <w:rsid w:val="00A43D58"/>
    <w:rsid w:val="00A43DA6"/>
    <w:rsid w:val="00A44279"/>
    <w:rsid w:val="00A4470A"/>
    <w:rsid w:val="00A44CAA"/>
    <w:rsid w:val="00A44F62"/>
    <w:rsid w:val="00A450C0"/>
    <w:rsid w:val="00A4526A"/>
    <w:rsid w:val="00A452DA"/>
    <w:rsid w:val="00A45312"/>
    <w:rsid w:val="00A45468"/>
    <w:rsid w:val="00A45495"/>
    <w:rsid w:val="00A45535"/>
    <w:rsid w:val="00A455F8"/>
    <w:rsid w:val="00A457D4"/>
    <w:rsid w:val="00A458C6"/>
    <w:rsid w:val="00A459CD"/>
    <w:rsid w:val="00A45A35"/>
    <w:rsid w:val="00A45BDF"/>
    <w:rsid w:val="00A45CA0"/>
    <w:rsid w:val="00A461A6"/>
    <w:rsid w:val="00A46219"/>
    <w:rsid w:val="00A464D7"/>
    <w:rsid w:val="00A46D28"/>
    <w:rsid w:val="00A46E94"/>
    <w:rsid w:val="00A471A7"/>
    <w:rsid w:val="00A472BD"/>
    <w:rsid w:val="00A47702"/>
    <w:rsid w:val="00A4791B"/>
    <w:rsid w:val="00A47A4B"/>
    <w:rsid w:val="00A47E54"/>
    <w:rsid w:val="00A50041"/>
    <w:rsid w:val="00A50511"/>
    <w:rsid w:val="00A50A48"/>
    <w:rsid w:val="00A50A6A"/>
    <w:rsid w:val="00A50ED1"/>
    <w:rsid w:val="00A51242"/>
    <w:rsid w:val="00A512AB"/>
    <w:rsid w:val="00A513CA"/>
    <w:rsid w:val="00A51522"/>
    <w:rsid w:val="00A51573"/>
    <w:rsid w:val="00A51598"/>
    <w:rsid w:val="00A51839"/>
    <w:rsid w:val="00A51A5E"/>
    <w:rsid w:val="00A51B0C"/>
    <w:rsid w:val="00A51D6D"/>
    <w:rsid w:val="00A5200D"/>
    <w:rsid w:val="00A52364"/>
    <w:rsid w:val="00A52523"/>
    <w:rsid w:val="00A52895"/>
    <w:rsid w:val="00A52CAE"/>
    <w:rsid w:val="00A52D79"/>
    <w:rsid w:val="00A530A9"/>
    <w:rsid w:val="00A5311C"/>
    <w:rsid w:val="00A534F5"/>
    <w:rsid w:val="00A53627"/>
    <w:rsid w:val="00A53814"/>
    <w:rsid w:val="00A53984"/>
    <w:rsid w:val="00A53C39"/>
    <w:rsid w:val="00A53C75"/>
    <w:rsid w:val="00A53DA0"/>
    <w:rsid w:val="00A53EF8"/>
    <w:rsid w:val="00A53F30"/>
    <w:rsid w:val="00A5424E"/>
    <w:rsid w:val="00A549DF"/>
    <w:rsid w:val="00A54C80"/>
    <w:rsid w:val="00A54CAD"/>
    <w:rsid w:val="00A557B8"/>
    <w:rsid w:val="00A5580A"/>
    <w:rsid w:val="00A55A64"/>
    <w:rsid w:val="00A55D08"/>
    <w:rsid w:val="00A5608F"/>
    <w:rsid w:val="00A5630B"/>
    <w:rsid w:val="00A563CA"/>
    <w:rsid w:val="00A5659B"/>
    <w:rsid w:val="00A565DA"/>
    <w:rsid w:val="00A5688B"/>
    <w:rsid w:val="00A56F86"/>
    <w:rsid w:val="00A5746F"/>
    <w:rsid w:val="00A5765D"/>
    <w:rsid w:val="00A576EB"/>
    <w:rsid w:val="00A57CF1"/>
    <w:rsid w:val="00A600ED"/>
    <w:rsid w:val="00A60202"/>
    <w:rsid w:val="00A6024C"/>
    <w:rsid w:val="00A6077F"/>
    <w:rsid w:val="00A607CB"/>
    <w:rsid w:val="00A607D8"/>
    <w:rsid w:val="00A609C2"/>
    <w:rsid w:val="00A60A55"/>
    <w:rsid w:val="00A60C07"/>
    <w:rsid w:val="00A60DEB"/>
    <w:rsid w:val="00A60FC4"/>
    <w:rsid w:val="00A61148"/>
    <w:rsid w:val="00A61425"/>
    <w:rsid w:val="00A61518"/>
    <w:rsid w:val="00A61543"/>
    <w:rsid w:val="00A61913"/>
    <w:rsid w:val="00A61BFB"/>
    <w:rsid w:val="00A61D00"/>
    <w:rsid w:val="00A61F66"/>
    <w:rsid w:val="00A62033"/>
    <w:rsid w:val="00A625A4"/>
    <w:rsid w:val="00A627A0"/>
    <w:rsid w:val="00A6284C"/>
    <w:rsid w:val="00A62B79"/>
    <w:rsid w:val="00A62BA5"/>
    <w:rsid w:val="00A62C18"/>
    <w:rsid w:val="00A62D64"/>
    <w:rsid w:val="00A62DDC"/>
    <w:rsid w:val="00A63163"/>
    <w:rsid w:val="00A63457"/>
    <w:rsid w:val="00A6351F"/>
    <w:rsid w:val="00A6360E"/>
    <w:rsid w:val="00A63643"/>
    <w:rsid w:val="00A63804"/>
    <w:rsid w:val="00A6389A"/>
    <w:rsid w:val="00A63ABF"/>
    <w:rsid w:val="00A63D28"/>
    <w:rsid w:val="00A63F65"/>
    <w:rsid w:val="00A64205"/>
    <w:rsid w:val="00A6493D"/>
    <w:rsid w:val="00A64CB2"/>
    <w:rsid w:val="00A6508B"/>
    <w:rsid w:val="00A650B0"/>
    <w:rsid w:val="00A656ED"/>
    <w:rsid w:val="00A65768"/>
    <w:rsid w:val="00A658DA"/>
    <w:rsid w:val="00A65A6D"/>
    <w:rsid w:val="00A65A70"/>
    <w:rsid w:val="00A65AC3"/>
    <w:rsid w:val="00A65CBE"/>
    <w:rsid w:val="00A65DFA"/>
    <w:rsid w:val="00A66143"/>
    <w:rsid w:val="00A66319"/>
    <w:rsid w:val="00A66581"/>
    <w:rsid w:val="00A6687E"/>
    <w:rsid w:val="00A66B94"/>
    <w:rsid w:val="00A66F36"/>
    <w:rsid w:val="00A6701D"/>
    <w:rsid w:val="00A670C1"/>
    <w:rsid w:val="00A670CE"/>
    <w:rsid w:val="00A67426"/>
    <w:rsid w:val="00A67525"/>
    <w:rsid w:val="00A676D9"/>
    <w:rsid w:val="00A67749"/>
    <w:rsid w:val="00A67858"/>
    <w:rsid w:val="00A67995"/>
    <w:rsid w:val="00A67B33"/>
    <w:rsid w:val="00A67BF7"/>
    <w:rsid w:val="00A67DDD"/>
    <w:rsid w:val="00A67EFC"/>
    <w:rsid w:val="00A6C78E"/>
    <w:rsid w:val="00A70004"/>
    <w:rsid w:val="00A7002C"/>
    <w:rsid w:val="00A7031E"/>
    <w:rsid w:val="00A70339"/>
    <w:rsid w:val="00A70598"/>
    <w:rsid w:val="00A70602"/>
    <w:rsid w:val="00A70836"/>
    <w:rsid w:val="00A7086C"/>
    <w:rsid w:val="00A70C7F"/>
    <w:rsid w:val="00A70F3D"/>
    <w:rsid w:val="00A710E7"/>
    <w:rsid w:val="00A7110C"/>
    <w:rsid w:val="00A71140"/>
    <w:rsid w:val="00A71722"/>
    <w:rsid w:val="00A717A0"/>
    <w:rsid w:val="00A718E2"/>
    <w:rsid w:val="00A71A83"/>
    <w:rsid w:val="00A71AE4"/>
    <w:rsid w:val="00A71B04"/>
    <w:rsid w:val="00A71D1F"/>
    <w:rsid w:val="00A71D2F"/>
    <w:rsid w:val="00A71DC7"/>
    <w:rsid w:val="00A71E21"/>
    <w:rsid w:val="00A727FC"/>
    <w:rsid w:val="00A72B7B"/>
    <w:rsid w:val="00A72EA4"/>
    <w:rsid w:val="00A7314B"/>
    <w:rsid w:val="00A734BA"/>
    <w:rsid w:val="00A7368C"/>
    <w:rsid w:val="00A73790"/>
    <w:rsid w:val="00A739B3"/>
    <w:rsid w:val="00A739FB"/>
    <w:rsid w:val="00A73BBB"/>
    <w:rsid w:val="00A73D06"/>
    <w:rsid w:val="00A74048"/>
    <w:rsid w:val="00A740BF"/>
    <w:rsid w:val="00A74136"/>
    <w:rsid w:val="00A74692"/>
    <w:rsid w:val="00A74713"/>
    <w:rsid w:val="00A747C9"/>
    <w:rsid w:val="00A74E2D"/>
    <w:rsid w:val="00A74F00"/>
    <w:rsid w:val="00A750EA"/>
    <w:rsid w:val="00A75135"/>
    <w:rsid w:val="00A75263"/>
    <w:rsid w:val="00A754FA"/>
    <w:rsid w:val="00A75555"/>
    <w:rsid w:val="00A755C4"/>
    <w:rsid w:val="00A75726"/>
    <w:rsid w:val="00A75995"/>
    <w:rsid w:val="00A75A7A"/>
    <w:rsid w:val="00A75F3F"/>
    <w:rsid w:val="00A76021"/>
    <w:rsid w:val="00A7618B"/>
    <w:rsid w:val="00A7640B"/>
    <w:rsid w:val="00A7678C"/>
    <w:rsid w:val="00A767FB"/>
    <w:rsid w:val="00A76ED9"/>
    <w:rsid w:val="00A770BD"/>
    <w:rsid w:val="00A77198"/>
    <w:rsid w:val="00A774FA"/>
    <w:rsid w:val="00A775CA"/>
    <w:rsid w:val="00A7778B"/>
    <w:rsid w:val="00A778B1"/>
    <w:rsid w:val="00A7799C"/>
    <w:rsid w:val="00A77D22"/>
    <w:rsid w:val="00A803BC"/>
    <w:rsid w:val="00A803E4"/>
    <w:rsid w:val="00A8043F"/>
    <w:rsid w:val="00A804C4"/>
    <w:rsid w:val="00A804F9"/>
    <w:rsid w:val="00A80890"/>
    <w:rsid w:val="00A80969"/>
    <w:rsid w:val="00A80C1E"/>
    <w:rsid w:val="00A815B6"/>
    <w:rsid w:val="00A816F4"/>
    <w:rsid w:val="00A8175A"/>
    <w:rsid w:val="00A81D03"/>
    <w:rsid w:val="00A81D4B"/>
    <w:rsid w:val="00A81E16"/>
    <w:rsid w:val="00A81E55"/>
    <w:rsid w:val="00A81FA0"/>
    <w:rsid w:val="00A821AC"/>
    <w:rsid w:val="00A821F2"/>
    <w:rsid w:val="00A822D1"/>
    <w:rsid w:val="00A826B5"/>
    <w:rsid w:val="00A82831"/>
    <w:rsid w:val="00A828B4"/>
    <w:rsid w:val="00A82975"/>
    <w:rsid w:val="00A82AA6"/>
    <w:rsid w:val="00A82FF9"/>
    <w:rsid w:val="00A832B9"/>
    <w:rsid w:val="00A8336D"/>
    <w:rsid w:val="00A83552"/>
    <w:rsid w:val="00A83695"/>
    <w:rsid w:val="00A838ED"/>
    <w:rsid w:val="00A83B8F"/>
    <w:rsid w:val="00A84644"/>
    <w:rsid w:val="00A8471D"/>
    <w:rsid w:val="00A84785"/>
    <w:rsid w:val="00A84805"/>
    <w:rsid w:val="00A84C22"/>
    <w:rsid w:val="00A8506C"/>
    <w:rsid w:val="00A850FA"/>
    <w:rsid w:val="00A85161"/>
    <w:rsid w:val="00A851C4"/>
    <w:rsid w:val="00A85279"/>
    <w:rsid w:val="00A8550A"/>
    <w:rsid w:val="00A85552"/>
    <w:rsid w:val="00A85725"/>
    <w:rsid w:val="00A8576E"/>
    <w:rsid w:val="00A858C5"/>
    <w:rsid w:val="00A85B32"/>
    <w:rsid w:val="00A85B94"/>
    <w:rsid w:val="00A85BD7"/>
    <w:rsid w:val="00A85EAE"/>
    <w:rsid w:val="00A85EE1"/>
    <w:rsid w:val="00A861CA"/>
    <w:rsid w:val="00A8655C"/>
    <w:rsid w:val="00A866E0"/>
    <w:rsid w:val="00A869F9"/>
    <w:rsid w:val="00A86A1B"/>
    <w:rsid w:val="00A86B47"/>
    <w:rsid w:val="00A86D68"/>
    <w:rsid w:val="00A86E6B"/>
    <w:rsid w:val="00A86E92"/>
    <w:rsid w:val="00A86EA7"/>
    <w:rsid w:val="00A86F4B"/>
    <w:rsid w:val="00A87011"/>
    <w:rsid w:val="00A8712D"/>
    <w:rsid w:val="00A871C4"/>
    <w:rsid w:val="00A872A2"/>
    <w:rsid w:val="00A872DB"/>
    <w:rsid w:val="00A87445"/>
    <w:rsid w:val="00A87520"/>
    <w:rsid w:val="00A875D3"/>
    <w:rsid w:val="00A875DF"/>
    <w:rsid w:val="00A87BD2"/>
    <w:rsid w:val="00A87DB5"/>
    <w:rsid w:val="00A87ECC"/>
    <w:rsid w:val="00A87F83"/>
    <w:rsid w:val="00A90537"/>
    <w:rsid w:val="00A9054A"/>
    <w:rsid w:val="00A9054D"/>
    <w:rsid w:val="00A90891"/>
    <w:rsid w:val="00A90F09"/>
    <w:rsid w:val="00A90F85"/>
    <w:rsid w:val="00A91244"/>
    <w:rsid w:val="00A9144C"/>
    <w:rsid w:val="00A9165E"/>
    <w:rsid w:val="00A91778"/>
    <w:rsid w:val="00A917C6"/>
    <w:rsid w:val="00A91AA1"/>
    <w:rsid w:val="00A91ACF"/>
    <w:rsid w:val="00A91E94"/>
    <w:rsid w:val="00A92550"/>
    <w:rsid w:val="00A926A8"/>
    <w:rsid w:val="00A92776"/>
    <w:rsid w:val="00A927C3"/>
    <w:rsid w:val="00A92C52"/>
    <w:rsid w:val="00A9304A"/>
    <w:rsid w:val="00A93150"/>
    <w:rsid w:val="00A93181"/>
    <w:rsid w:val="00A9350A"/>
    <w:rsid w:val="00A9350E"/>
    <w:rsid w:val="00A935E9"/>
    <w:rsid w:val="00A938E6"/>
    <w:rsid w:val="00A93CCF"/>
    <w:rsid w:val="00A9408C"/>
    <w:rsid w:val="00A944C6"/>
    <w:rsid w:val="00A94640"/>
    <w:rsid w:val="00A94A3B"/>
    <w:rsid w:val="00A94ABF"/>
    <w:rsid w:val="00A94D65"/>
    <w:rsid w:val="00A94E58"/>
    <w:rsid w:val="00A95100"/>
    <w:rsid w:val="00A951AF"/>
    <w:rsid w:val="00A95204"/>
    <w:rsid w:val="00A956F2"/>
    <w:rsid w:val="00A958A9"/>
    <w:rsid w:val="00A958B0"/>
    <w:rsid w:val="00A95BD5"/>
    <w:rsid w:val="00A95E2C"/>
    <w:rsid w:val="00A95E7B"/>
    <w:rsid w:val="00A96095"/>
    <w:rsid w:val="00A963CB"/>
    <w:rsid w:val="00A96605"/>
    <w:rsid w:val="00A966B7"/>
    <w:rsid w:val="00A96BE1"/>
    <w:rsid w:val="00A96C66"/>
    <w:rsid w:val="00A96E4B"/>
    <w:rsid w:val="00A96F12"/>
    <w:rsid w:val="00A96F78"/>
    <w:rsid w:val="00A978AE"/>
    <w:rsid w:val="00A9798C"/>
    <w:rsid w:val="00A97AD4"/>
    <w:rsid w:val="00AA00B7"/>
    <w:rsid w:val="00AA017F"/>
    <w:rsid w:val="00AA06B7"/>
    <w:rsid w:val="00AA084F"/>
    <w:rsid w:val="00AA09A2"/>
    <w:rsid w:val="00AA0C8C"/>
    <w:rsid w:val="00AA0E18"/>
    <w:rsid w:val="00AA1087"/>
    <w:rsid w:val="00AA12F0"/>
    <w:rsid w:val="00AA14EC"/>
    <w:rsid w:val="00AA14F8"/>
    <w:rsid w:val="00AA1761"/>
    <w:rsid w:val="00AA1A1F"/>
    <w:rsid w:val="00AA1DE7"/>
    <w:rsid w:val="00AA23EB"/>
    <w:rsid w:val="00AA25A9"/>
    <w:rsid w:val="00AA26D9"/>
    <w:rsid w:val="00AA294A"/>
    <w:rsid w:val="00AA2C4C"/>
    <w:rsid w:val="00AA2FA9"/>
    <w:rsid w:val="00AA3784"/>
    <w:rsid w:val="00AA3912"/>
    <w:rsid w:val="00AA3DEA"/>
    <w:rsid w:val="00AA4434"/>
    <w:rsid w:val="00AA484E"/>
    <w:rsid w:val="00AA4B8F"/>
    <w:rsid w:val="00AA4BC4"/>
    <w:rsid w:val="00AA51AD"/>
    <w:rsid w:val="00AA52EA"/>
    <w:rsid w:val="00AA56F0"/>
    <w:rsid w:val="00AA571B"/>
    <w:rsid w:val="00AA591E"/>
    <w:rsid w:val="00AA65C9"/>
    <w:rsid w:val="00AA68CF"/>
    <w:rsid w:val="00AA6A7E"/>
    <w:rsid w:val="00AA6ACB"/>
    <w:rsid w:val="00AA6B5F"/>
    <w:rsid w:val="00AA6C1D"/>
    <w:rsid w:val="00AA6FD7"/>
    <w:rsid w:val="00AA73A7"/>
    <w:rsid w:val="00AA7CAB"/>
    <w:rsid w:val="00AA7E8F"/>
    <w:rsid w:val="00AB03F7"/>
    <w:rsid w:val="00AB045C"/>
    <w:rsid w:val="00AB057A"/>
    <w:rsid w:val="00AB0718"/>
    <w:rsid w:val="00AB078A"/>
    <w:rsid w:val="00AB0895"/>
    <w:rsid w:val="00AB0913"/>
    <w:rsid w:val="00AB0A32"/>
    <w:rsid w:val="00AB0E56"/>
    <w:rsid w:val="00AB0F4D"/>
    <w:rsid w:val="00AB137E"/>
    <w:rsid w:val="00AB1434"/>
    <w:rsid w:val="00AB1524"/>
    <w:rsid w:val="00AB167D"/>
    <w:rsid w:val="00AB17C8"/>
    <w:rsid w:val="00AB195C"/>
    <w:rsid w:val="00AB1B21"/>
    <w:rsid w:val="00AB1CFC"/>
    <w:rsid w:val="00AB21A8"/>
    <w:rsid w:val="00AB21AF"/>
    <w:rsid w:val="00AB23A4"/>
    <w:rsid w:val="00AB26A0"/>
    <w:rsid w:val="00AB2A07"/>
    <w:rsid w:val="00AB2BA3"/>
    <w:rsid w:val="00AB2C3C"/>
    <w:rsid w:val="00AB2DE0"/>
    <w:rsid w:val="00AB2F85"/>
    <w:rsid w:val="00AB307A"/>
    <w:rsid w:val="00AB33E0"/>
    <w:rsid w:val="00AB36B5"/>
    <w:rsid w:val="00AB375A"/>
    <w:rsid w:val="00AB37DD"/>
    <w:rsid w:val="00AB3953"/>
    <w:rsid w:val="00AB3A15"/>
    <w:rsid w:val="00AB3DF6"/>
    <w:rsid w:val="00AB3E67"/>
    <w:rsid w:val="00AB4621"/>
    <w:rsid w:val="00AB4E43"/>
    <w:rsid w:val="00AB4ECC"/>
    <w:rsid w:val="00AB4F3A"/>
    <w:rsid w:val="00AB549B"/>
    <w:rsid w:val="00AB5597"/>
    <w:rsid w:val="00AB570C"/>
    <w:rsid w:val="00AB5A62"/>
    <w:rsid w:val="00AB5AAA"/>
    <w:rsid w:val="00AB6005"/>
    <w:rsid w:val="00AB65D5"/>
    <w:rsid w:val="00AB6601"/>
    <w:rsid w:val="00AB674E"/>
    <w:rsid w:val="00AB6828"/>
    <w:rsid w:val="00AB6829"/>
    <w:rsid w:val="00AB6D79"/>
    <w:rsid w:val="00AB7806"/>
    <w:rsid w:val="00AC025C"/>
    <w:rsid w:val="00AC02C1"/>
    <w:rsid w:val="00AC032C"/>
    <w:rsid w:val="00AC046E"/>
    <w:rsid w:val="00AC07D6"/>
    <w:rsid w:val="00AC0836"/>
    <w:rsid w:val="00AC0AB6"/>
    <w:rsid w:val="00AC0C89"/>
    <w:rsid w:val="00AC0FA4"/>
    <w:rsid w:val="00AC0FD1"/>
    <w:rsid w:val="00AC1070"/>
    <w:rsid w:val="00AC10AD"/>
    <w:rsid w:val="00AC111B"/>
    <w:rsid w:val="00AC13C0"/>
    <w:rsid w:val="00AC155D"/>
    <w:rsid w:val="00AC1757"/>
    <w:rsid w:val="00AC1C15"/>
    <w:rsid w:val="00AC1E55"/>
    <w:rsid w:val="00AC2144"/>
    <w:rsid w:val="00AC21CD"/>
    <w:rsid w:val="00AC2236"/>
    <w:rsid w:val="00AC25FF"/>
    <w:rsid w:val="00AC276B"/>
    <w:rsid w:val="00AC2784"/>
    <w:rsid w:val="00AC2ABF"/>
    <w:rsid w:val="00AC2ADA"/>
    <w:rsid w:val="00AC2EB7"/>
    <w:rsid w:val="00AC31B6"/>
    <w:rsid w:val="00AC3817"/>
    <w:rsid w:val="00AC39C7"/>
    <w:rsid w:val="00AC3CE9"/>
    <w:rsid w:val="00AC3E23"/>
    <w:rsid w:val="00AC3EA6"/>
    <w:rsid w:val="00AC3F44"/>
    <w:rsid w:val="00AC4295"/>
    <w:rsid w:val="00AC429F"/>
    <w:rsid w:val="00AC4869"/>
    <w:rsid w:val="00AC49DB"/>
    <w:rsid w:val="00AC4C1B"/>
    <w:rsid w:val="00AC4C50"/>
    <w:rsid w:val="00AC4CE6"/>
    <w:rsid w:val="00AC53A4"/>
    <w:rsid w:val="00AC5487"/>
    <w:rsid w:val="00AC559B"/>
    <w:rsid w:val="00AC5A8C"/>
    <w:rsid w:val="00AC5AC9"/>
    <w:rsid w:val="00AC5EEA"/>
    <w:rsid w:val="00AC6035"/>
    <w:rsid w:val="00AC60B4"/>
    <w:rsid w:val="00AC60B6"/>
    <w:rsid w:val="00AC6163"/>
    <w:rsid w:val="00AC6474"/>
    <w:rsid w:val="00AC6A5D"/>
    <w:rsid w:val="00AC6ABA"/>
    <w:rsid w:val="00AC6E76"/>
    <w:rsid w:val="00AC6ECE"/>
    <w:rsid w:val="00AC7106"/>
    <w:rsid w:val="00AC730D"/>
    <w:rsid w:val="00AC749E"/>
    <w:rsid w:val="00AC78BF"/>
    <w:rsid w:val="00AC7BBA"/>
    <w:rsid w:val="00AC7D5E"/>
    <w:rsid w:val="00AD002B"/>
    <w:rsid w:val="00AD00C5"/>
    <w:rsid w:val="00AD032D"/>
    <w:rsid w:val="00AD0853"/>
    <w:rsid w:val="00AD085F"/>
    <w:rsid w:val="00AD0CD2"/>
    <w:rsid w:val="00AD0D0F"/>
    <w:rsid w:val="00AD0F48"/>
    <w:rsid w:val="00AD1186"/>
    <w:rsid w:val="00AD148B"/>
    <w:rsid w:val="00AD163B"/>
    <w:rsid w:val="00AD1641"/>
    <w:rsid w:val="00AD165F"/>
    <w:rsid w:val="00AD1709"/>
    <w:rsid w:val="00AD1A74"/>
    <w:rsid w:val="00AD1AE9"/>
    <w:rsid w:val="00AD2046"/>
    <w:rsid w:val="00AD2190"/>
    <w:rsid w:val="00AD222F"/>
    <w:rsid w:val="00AD25D1"/>
    <w:rsid w:val="00AD2674"/>
    <w:rsid w:val="00AD2794"/>
    <w:rsid w:val="00AD2B9F"/>
    <w:rsid w:val="00AD2DC5"/>
    <w:rsid w:val="00AD3084"/>
    <w:rsid w:val="00AD3349"/>
    <w:rsid w:val="00AD3437"/>
    <w:rsid w:val="00AD3455"/>
    <w:rsid w:val="00AD3CAD"/>
    <w:rsid w:val="00AD43C5"/>
    <w:rsid w:val="00AD47DA"/>
    <w:rsid w:val="00AD4D30"/>
    <w:rsid w:val="00AD4DB5"/>
    <w:rsid w:val="00AD4DD0"/>
    <w:rsid w:val="00AD5086"/>
    <w:rsid w:val="00AD50E0"/>
    <w:rsid w:val="00AD5637"/>
    <w:rsid w:val="00AD58F6"/>
    <w:rsid w:val="00AD5CC8"/>
    <w:rsid w:val="00AD5F6E"/>
    <w:rsid w:val="00AD611D"/>
    <w:rsid w:val="00AD619C"/>
    <w:rsid w:val="00AD670E"/>
    <w:rsid w:val="00AD686E"/>
    <w:rsid w:val="00AD69FF"/>
    <w:rsid w:val="00AD6A0A"/>
    <w:rsid w:val="00AD6A33"/>
    <w:rsid w:val="00AD6FDF"/>
    <w:rsid w:val="00AD702B"/>
    <w:rsid w:val="00AD72E6"/>
    <w:rsid w:val="00AD788B"/>
    <w:rsid w:val="00AD78C5"/>
    <w:rsid w:val="00AD7AF6"/>
    <w:rsid w:val="00AD7C95"/>
    <w:rsid w:val="00AE0430"/>
    <w:rsid w:val="00AE06D1"/>
    <w:rsid w:val="00AE0960"/>
    <w:rsid w:val="00AE09E8"/>
    <w:rsid w:val="00AE09F8"/>
    <w:rsid w:val="00AE0A11"/>
    <w:rsid w:val="00AE0D5A"/>
    <w:rsid w:val="00AE0DF5"/>
    <w:rsid w:val="00AE0F24"/>
    <w:rsid w:val="00AE0F34"/>
    <w:rsid w:val="00AE10BD"/>
    <w:rsid w:val="00AE12D9"/>
    <w:rsid w:val="00AE132C"/>
    <w:rsid w:val="00AE1406"/>
    <w:rsid w:val="00AE1BBE"/>
    <w:rsid w:val="00AE1CC3"/>
    <w:rsid w:val="00AE1E95"/>
    <w:rsid w:val="00AE2193"/>
    <w:rsid w:val="00AE21FA"/>
    <w:rsid w:val="00AE23D5"/>
    <w:rsid w:val="00AE25D1"/>
    <w:rsid w:val="00AE26B3"/>
    <w:rsid w:val="00AE2888"/>
    <w:rsid w:val="00AE2EAB"/>
    <w:rsid w:val="00AE2F29"/>
    <w:rsid w:val="00AE2F2B"/>
    <w:rsid w:val="00AE307C"/>
    <w:rsid w:val="00AE32E5"/>
    <w:rsid w:val="00AE3620"/>
    <w:rsid w:val="00AE3759"/>
    <w:rsid w:val="00AE3DE1"/>
    <w:rsid w:val="00AE3E23"/>
    <w:rsid w:val="00AE3EA9"/>
    <w:rsid w:val="00AE4203"/>
    <w:rsid w:val="00AE4483"/>
    <w:rsid w:val="00AE44AC"/>
    <w:rsid w:val="00AE44B3"/>
    <w:rsid w:val="00AE461A"/>
    <w:rsid w:val="00AE462A"/>
    <w:rsid w:val="00AE465C"/>
    <w:rsid w:val="00AE466A"/>
    <w:rsid w:val="00AE46BD"/>
    <w:rsid w:val="00AE479E"/>
    <w:rsid w:val="00AE533E"/>
    <w:rsid w:val="00AE587C"/>
    <w:rsid w:val="00AE5D27"/>
    <w:rsid w:val="00AE5D29"/>
    <w:rsid w:val="00AE5DE5"/>
    <w:rsid w:val="00AE60C3"/>
    <w:rsid w:val="00AE63B3"/>
    <w:rsid w:val="00AE64A9"/>
    <w:rsid w:val="00AE688E"/>
    <w:rsid w:val="00AE68D1"/>
    <w:rsid w:val="00AE6921"/>
    <w:rsid w:val="00AE6C32"/>
    <w:rsid w:val="00AE6D1D"/>
    <w:rsid w:val="00AE6E76"/>
    <w:rsid w:val="00AE6F68"/>
    <w:rsid w:val="00AE7100"/>
    <w:rsid w:val="00AE7513"/>
    <w:rsid w:val="00AE7527"/>
    <w:rsid w:val="00AE784D"/>
    <w:rsid w:val="00AE7A70"/>
    <w:rsid w:val="00AE7B64"/>
    <w:rsid w:val="00AE7C51"/>
    <w:rsid w:val="00AE7C6D"/>
    <w:rsid w:val="00AE7CD2"/>
    <w:rsid w:val="00AE7D1C"/>
    <w:rsid w:val="00AF04B6"/>
    <w:rsid w:val="00AF0585"/>
    <w:rsid w:val="00AF0746"/>
    <w:rsid w:val="00AF101E"/>
    <w:rsid w:val="00AF112B"/>
    <w:rsid w:val="00AF11F1"/>
    <w:rsid w:val="00AF1288"/>
    <w:rsid w:val="00AF129F"/>
    <w:rsid w:val="00AF159F"/>
    <w:rsid w:val="00AF1E3C"/>
    <w:rsid w:val="00AF1FCC"/>
    <w:rsid w:val="00AF207C"/>
    <w:rsid w:val="00AF23F1"/>
    <w:rsid w:val="00AF2446"/>
    <w:rsid w:val="00AF259C"/>
    <w:rsid w:val="00AF2D54"/>
    <w:rsid w:val="00AF3148"/>
    <w:rsid w:val="00AF3458"/>
    <w:rsid w:val="00AF360D"/>
    <w:rsid w:val="00AF377A"/>
    <w:rsid w:val="00AF3BDC"/>
    <w:rsid w:val="00AF3F7B"/>
    <w:rsid w:val="00AF4145"/>
    <w:rsid w:val="00AF4240"/>
    <w:rsid w:val="00AF42B4"/>
    <w:rsid w:val="00AF431F"/>
    <w:rsid w:val="00AF43DB"/>
    <w:rsid w:val="00AF47E9"/>
    <w:rsid w:val="00AF49CC"/>
    <w:rsid w:val="00AF4A22"/>
    <w:rsid w:val="00AF4B8A"/>
    <w:rsid w:val="00AF4CAD"/>
    <w:rsid w:val="00AF4F1B"/>
    <w:rsid w:val="00AF4F49"/>
    <w:rsid w:val="00AF50E9"/>
    <w:rsid w:val="00AF510D"/>
    <w:rsid w:val="00AF51A3"/>
    <w:rsid w:val="00AF5379"/>
    <w:rsid w:val="00AF5573"/>
    <w:rsid w:val="00AF5594"/>
    <w:rsid w:val="00AF55CC"/>
    <w:rsid w:val="00AF5793"/>
    <w:rsid w:val="00AF5B05"/>
    <w:rsid w:val="00AF5D71"/>
    <w:rsid w:val="00AF5D89"/>
    <w:rsid w:val="00AF5EC6"/>
    <w:rsid w:val="00AF6129"/>
    <w:rsid w:val="00AF6A4F"/>
    <w:rsid w:val="00AF6BAA"/>
    <w:rsid w:val="00AF6C99"/>
    <w:rsid w:val="00AF6D56"/>
    <w:rsid w:val="00AF6E21"/>
    <w:rsid w:val="00AF6E8A"/>
    <w:rsid w:val="00AF7164"/>
    <w:rsid w:val="00AF7213"/>
    <w:rsid w:val="00AF7324"/>
    <w:rsid w:val="00AF7383"/>
    <w:rsid w:val="00AF74C5"/>
    <w:rsid w:val="00AF7769"/>
    <w:rsid w:val="00AF7A53"/>
    <w:rsid w:val="00AF7D92"/>
    <w:rsid w:val="00B003CC"/>
    <w:rsid w:val="00B004DC"/>
    <w:rsid w:val="00B00633"/>
    <w:rsid w:val="00B00C28"/>
    <w:rsid w:val="00B00F76"/>
    <w:rsid w:val="00B01064"/>
    <w:rsid w:val="00B011CC"/>
    <w:rsid w:val="00B013BB"/>
    <w:rsid w:val="00B016FB"/>
    <w:rsid w:val="00B01ECD"/>
    <w:rsid w:val="00B01EEC"/>
    <w:rsid w:val="00B02004"/>
    <w:rsid w:val="00B022D6"/>
    <w:rsid w:val="00B02542"/>
    <w:rsid w:val="00B02545"/>
    <w:rsid w:val="00B02655"/>
    <w:rsid w:val="00B02A2D"/>
    <w:rsid w:val="00B030EB"/>
    <w:rsid w:val="00B03139"/>
    <w:rsid w:val="00B03575"/>
    <w:rsid w:val="00B035A1"/>
    <w:rsid w:val="00B03847"/>
    <w:rsid w:val="00B03C74"/>
    <w:rsid w:val="00B04048"/>
    <w:rsid w:val="00B0433C"/>
    <w:rsid w:val="00B04342"/>
    <w:rsid w:val="00B0442A"/>
    <w:rsid w:val="00B04757"/>
    <w:rsid w:val="00B047EF"/>
    <w:rsid w:val="00B04A87"/>
    <w:rsid w:val="00B04AD8"/>
    <w:rsid w:val="00B04F3D"/>
    <w:rsid w:val="00B05451"/>
    <w:rsid w:val="00B055D5"/>
    <w:rsid w:val="00B0569D"/>
    <w:rsid w:val="00B05702"/>
    <w:rsid w:val="00B05959"/>
    <w:rsid w:val="00B05E72"/>
    <w:rsid w:val="00B05F1B"/>
    <w:rsid w:val="00B06138"/>
    <w:rsid w:val="00B06984"/>
    <w:rsid w:val="00B06B58"/>
    <w:rsid w:val="00B06BCC"/>
    <w:rsid w:val="00B06DD9"/>
    <w:rsid w:val="00B07052"/>
    <w:rsid w:val="00B07999"/>
    <w:rsid w:val="00B07B3F"/>
    <w:rsid w:val="00B07CD6"/>
    <w:rsid w:val="00B07E52"/>
    <w:rsid w:val="00B07F2B"/>
    <w:rsid w:val="00B07F88"/>
    <w:rsid w:val="00B10010"/>
    <w:rsid w:val="00B1003A"/>
    <w:rsid w:val="00B102B8"/>
    <w:rsid w:val="00B102C9"/>
    <w:rsid w:val="00B103BE"/>
    <w:rsid w:val="00B1083F"/>
    <w:rsid w:val="00B10B91"/>
    <w:rsid w:val="00B10F6B"/>
    <w:rsid w:val="00B1113B"/>
    <w:rsid w:val="00B11394"/>
    <w:rsid w:val="00B1157D"/>
    <w:rsid w:val="00B11775"/>
    <w:rsid w:val="00B1177C"/>
    <w:rsid w:val="00B11AE0"/>
    <w:rsid w:val="00B11BD2"/>
    <w:rsid w:val="00B11D0B"/>
    <w:rsid w:val="00B11E8E"/>
    <w:rsid w:val="00B11FF4"/>
    <w:rsid w:val="00B120C7"/>
    <w:rsid w:val="00B123BF"/>
    <w:rsid w:val="00B125BA"/>
    <w:rsid w:val="00B125C4"/>
    <w:rsid w:val="00B12632"/>
    <w:rsid w:val="00B12660"/>
    <w:rsid w:val="00B127B1"/>
    <w:rsid w:val="00B127B3"/>
    <w:rsid w:val="00B12823"/>
    <w:rsid w:val="00B12984"/>
    <w:rsid w:val="00B12988"/>
    <w:rsid w:val="00B12D3B"/>
    <w:rsid w:val="00B12E3D"/>
    <w:rsid w:val="00B12F5F"/>
    <w:rsid w:val="00B1302D"/>
    <w:rsid w:val="00B1348B"/>
    <w:rsid w:val="00B13653"/>
    <w:rsid w:val="00B1377C"/>
    <w:rsid w:val="00B1386B"/>
    <w:rsid w:val="00B13FFA"/>
    <w:rsid w:val="00B14434"/>
    <w:rsid w:val="00B146FD"/>
    <w:rsid w:val="00B148AE"/>
    <w:rsid w:val="00B14953"/>
    <w:rsid w:val="00B149A6"/>
    <w:rsid w:val="00B14AA3"/>
    <w:rsid w:val="00B14CC5"/>
    <w:rsid w:val="00B14D21"/>
    <w:rsid w:val="00B14D68"/>
    <w:rsid w:val="00B14E8D"/>
    <w:rsid w:val="00B1513F"/>
    <w:rsid w:val="00B1549D"/>
    <w:rsid w:val="00B156CC"/>
    <w:rsid w:val="00B15934"/>
    <w:rsid w:val="00B15A50"/>
    <w:rsid w:val="00B15B31"/>
    <w:rsid w:val="00B15B89"/>
    <w:rsid w:val="00B15BA7"/>
    <w:rsid w:val="00B16004"/>
    <w:rsid w:val="00B16271"/>
    <w:rsid w:val="00B16488"/>
    <w:rsid w:val="00B16894"/>
    <w:rsid w:val="00B168F8"/>
    <w:rsid w:val="00B169B1"/>
    <w:rsid w:val="00B16EB9"/>
    <w:rsid w:val="00B1700C"/>
    <w:rsid w:val="00B17107"/>
    <w:rsid w:val="00B172AD"/>
    <w:rsid w:val="00B173EE"/>
    <w:rsid w:val="00B1746F"/>
    <w:rsid w:val="00B175E1"/>
    <w:rsid w:val="00B177FC"/>
    <w:rsid w:val="00B17C69"/>
    <w:rsid w:val="00B17EA8"/>
    <w:rsid w:val="00B2007F"/>
    <w:rsid w:val="00B201EB"/>
    <w:rsid w:val="00B202E2"/>
    <w:rsid w:val="00B2037D"/>
    <w:rsid w:val="00B205A5"/>
    <w:rsid w:val="00B20725"/>
    <w:rsid w:val="00B20B94"/>
    <w:rsid w:val="00B20E2E"/>
    <w:rsid w:val="00B210E2"/>
    <w:rsid w:val="00B216C7"/>
    <w:rsid w:val="00B216CF"/>
    <w:rsid w:val="00B21871"/>
    <w:rsid w:val="00B21AAB"/>
    <w:rsid w:val="00B223D5"/>
    <w:rsid w:val="00B22438"/>
    <w:rsid w:val="00B2340D"/>
    <w:rsid w:val="00B234A2"/>
    <w:rsid w:val="00B234A9"/>
    <w:rsid w:val="00B23570"/>
    <w:rsid w:val="00B2382F"/>
    <w:rsid w:val="00B23D06"/>
    <w:rsid w:val="00B24258"/>
    <w:rsid w:val="00B249A0"/>
    <w:rsid w:val="00B24F67"/>
    <w:rsid w:val="00B2506B"/>
    <w:rsid w:val="00B2554D"/>
    <w:rsid w:val="00B255E7"/>
    <w:rsid w:val="00B25A84"/>
    <w:rsid w:val="00B25A8D"/>
    <w:rsid w:val="00B25ACD"/>
    <w:rsid w:val="00B25AED"/>
    <w:rsid w:val="00B25C00"/>
    <w:rsid w:val="00B25CE4"/>
    <w:rsid w:val="00B25D0D"/>
    <w:rsid w:val="00B261DD"/>
    <w:rsid w:val="00B2628E"/>
    <w:rsid w:val="00B2645A"/>
    <w:rsid w:val="00B26611"/>
    <w:rsid w:val="00B266B0"/>
    <w:rsid w:val="00B26A6D"/>
    <w:rsid w:val="00B26B2D"/>
    <w:rsid w:val="00B26D7B"/>
    <w:rsid w:val="00B2726A"/>
    <w:rsid w:val="00B27469"/>
    <w:rsid w:val="00B2767E"/>
    <w:rsid w:val="00B2776B"/>
    <w:rsid w:val="00B27921"/>
    <w:rsid w:val="00B27CA5"/>
    <w:rsid w:val="00B27CC4"/>
    <w:rsid w:val="00B27DBF"/>
    <w:rsid w:val="00B3000E"/>
    <w:rsid w:val="00B30038"/>
    <w:rsid w:val="00B30263"/>
    <w:rsid w:val="00B305B3"/>
    <w:rsid w:val="00B30A75"/>
    <w:rsid w:val="00B30B97"/>
    <w:rsid w:val="00B30D2D"/>
    <w:rsid w:val="00B31166"/>
    <w:rsid w:val="00B31170"/>
    <w:rsid w:val="00B3142D"/>
    <w:rsid w:val="00B3163F"/>
    <w:rsid w:val="00B31775"/>
    <w:rsid w:val="00B31CF3"/>
    <w:rsid w:val="00B31FC6"/>
    <w:rsid w:val="00B32014"/>
    <w:rsid w:val="00B324F3"/>
    <w:rsid w:val="00B326A8"/>
    <w:rsid w:val="00B32924"/>
    <w:rsid w:val="00B329EB"/>
    <w:rsid w:val="00B33149"/>
    <w:rsid w:val="00B33260"/>
    <w:rsid w:val="00B33427"/>
    <w:rsid w:val="00B33508"/>
    <w:rsid w:val="00B3377E"/>
    <w:rsid w:val="00B337AE"/>
    <w:rsid w:val="00B33A96"/>
    <w:rsid w:val="00B33A98"/>
    <w:rsid w:val="00B33E18"/>
    <w:rsid w:val="00B341AB"/>
    <w:rsid w:val="00B34244"/>
    <w:rsid w:val="00B34802"/>
    <w:rsid w:val="00B34DF0"/>
    <w:rsid w:val="00B34EB6"/>
    <w:rsid w:val="00B35630"/>
    <w:rsid w:val="00B3575E"/>
    <w:rsid w:val="00B35786"/>
    <w:rsid w:val="00B3594B"/>
    <w:rsid w:val="00B35954"/>
    <w:rsid w:val="00B35DA4"/>
    <w:rsid w:val="00B35DFF"/>
    <w:rsid w:val="00B35E8F"/>
    <w:rsid w:val="00B36071"/>
    <w:rsid w:val="00B36553"/>
    <w:rsid w:val="00B367C2"/>
    <w:rsid w:val="00B36933"/>
    <w:rsid w:val="00B36B11"/>
    <w:rsid w:val="00B36C15"/>
    <w:rsid w:val="00B36C68"/>
    <w:rsid w:val="00B36D05"/>
    <w:rsid w:val="00B37425"/>
    <w:rsid w:val="00B37676"/>
    <w:rsid w:val="00B37B0A"/>
    <w:rsid w:val="00B37C93"/>
    <w:rsid w:val="00B4009D"/>
    <w:rsid w:val="00B40224"/>
    <w:rsid w:val="00B405E1"/>
    <w:rsid w:val="00B407C2"/>
    <w:rsid w:val="00B407D4"/>
    <w:rsid w:val="00B40A96"/>
    <w:rsid w:val="00B40ADE"/>
    <w:rsid w:val="00B40E2C"/>
    <w:rsid w:val="00B40E6A"/>
    <w:rsid w:val="00B41005"/>
    <w:rsid w:val="00B4102A"/>
    <w:rsid w:val="00B41040"/>
    <w:rsid w:val="00B410D0"/>
    <w:rsid w:val="00B413E8"/>
    <w:rsid w:val="00B414EE"/>
    <w:rsid w:val="00B416F5"/>
    <w:rsid w:val="00B4184B"/>
    <w:rsid w:val="00B41C17"/>
    <w:rsid w:val="00B422A7"/>
    <w:rsid w:val="00B425E8"/>
    <w:rsid w:val="00B42805"/>
    <w:rsid w:val="00B42985"/>
    <w:rsid w:val="00B429DF"/>
    <w:rsid w:val="00B42A32"/>
    <w:rsid w:val="00B42A79"/>
    <w:rsid w:val="00B42AA2"/>
    <w:rsid w:val="00B42B16"/>
    <w:rsid w:val="00B42BED"/>
    <w:rsid w:val="00B42C0A"/>
    <w:rsid w:val="00B42F30"/>
    <w:rsid w:val="00B42FA6"/>
    <w:rsid w:val="00B43128"/>
    <w:rsid w:val="00B43194"/>
    <w:rsid w:val="00B431AE"/>
    <w:rsid w:val="00B435D6"/>
    <w:rsid w:val="00B43662"/>
    <w:rsid w:val="00B4399E"/>
    <w:rsid w:val="00B439EA"/>
    <w:rsid w:val="00B43A16"/>
    <w:rsid w:val="00B43A3D"/>
    <w:rsid w:val="00B43A8A"/>
    <w:rsid w:val="00B43E4D"/>
    <w:rsid w:val="00B44189"/>
    <w:rsid w:val="00B443FB"/>
    <w:rsid w:val="00B44446"/>
    <w:rsid w:val="00B44651"/>
    <w:rsid w:val="00B44666"/>
    <w:rsid w:val="00B4467C"/>
    <w:rsid w:val="00B449BD"/>
    <w:rsid w:val="00B44B85"/>
    <w:rsid w:val="00B44F81"/>
    <w:rsid w:val="00B454BD"/>
    <w:rsid w:val="00B454E0"/>
    <w:rsid w:val="00B455EE"/>
    <w:rsid w:val="00B45894"/>
    <w:rsid w:val="00B4599C"/>
    <w:rsid w:val="00B459CD"/>
    <w:rsid w:val="00B45A34"/>
    <w:rsid w:val="00B45C10"/>
    <w:rsid w:val="00B45CE1"/>
    <w:rsid w:val="00B45D02"/>
    <w:rsid w:val="00B4656B"/>
    <w:rsid w:val="00B46853"/>
    <w:rsid w:val="00B46A75"/>
    <w:rsid w:val="00B46C75"/>
    <w:rsid w:val="00B46E72"/>
    <w:rsid w:val="00B46F33"/>
    <w:rsid w:val="00B4718A"/>
    <w:rsid w:val="00B476EB"/>
    <w:rsid w:val="00B47C24"/>
    <w:rsid w:val="00B500CD"/>
    <w:rsid w:val="00B50259"/>
    <w:rsid w:val="00B50391"/>
    <w:rsid w:val="00B5047B"/>
    <w:rsid w:val="00B504C1"/>
    <w:rsid w:val="00B50B99"/>
    <w:rsid w:val="00B50C72"/>
    <w:rsid w:val="00B50CC7"/>
    <w:rsid w:val="00B50DEA"/>
    <w:rsid w:val="00B50F26"/>
    <w:rsid w:val="00B5138B"/>
    <w:rsid w:val="00B5198F"/>
    <w:rsid w:val="00B51BB0"/>
    <w:rsid w:val="00B51C04"/>
    <w:rsid w:val="00B51C5D"/>
    <w:rsid w:val="00B51CD4"/>
    <w:rsid w:val="00B51E89"/>
    <w:rsid w:val="00B52149"/>
    <w:rsid w:val="00B521B2"/>
    <w:rsid w:val="00B52341"/>
    <w:rsid w:val="00B5239C"/>
    <w:rsid w:val="00B524CE"/>
    <w:rsid w:val="00B524EB"/>
    <w:rsid w:val="00B52571"/>
    <w:rsid w:val="00B525A8"/>
    <w:rsid w:val="00B52821"/>
    <w:rsid w:val="00B52973"/>
    <w:rsid w:val="00B52993"/>
    <w:rsid w:val="00B53055"/>
    <w:rsid w:val="00B53695"/>
    <w:rsid w:val="00B53893"/>
    <w:rsid w:val="00B538A8"/>
    <w:rsid w:val="00B53FF6"/>
    <w:rsid w:val="00B54137"/>
    <w:rsid w:val="00B545D3"/>
    <w:rsid w:val="00B54673"/>
    <w:rsid w:val="00B546C1"/>
    <w:rsid w:val="00B548C2"/>
    <w:rsid w:val="00B549E4"/>
    <w:rsid w:val="00B54B4B"/>
    <w:rsid w:val="00B54D6C"/>
    <w:rsid w:val="00B54FA8"/>
    <w:rsid w:val="00B55428"/>
    <w:rsid w:val="00B5556F"/>
    <w:rsid w:val="00B556A5"/>
    <w:rsid w:val="00B556FB"/>
    <w:rsid w:val="00B5575E"/>
    <w:rsid w:val="00B55CE8"/>
    <w:rsid w:val="00B55E5C"/>
    <w:rsid w:val="00B56E8A"/>
    <w:rsid w:val="00B570BF"/>
    <w:rsid w:val="00B5712C"/>
    <w:rsid w:val="00B576E4"/>
    <w:rsid w:val="00B57B3C"/>
    <w:rsid w:val="00B57D03"/>
    <w:rsid w:val="00B57D0B"/>
    <w:rsid w:val="00B57F1C"/>
    <w:rsid w:val="00B57FFB"/>
    <w:rsid w:val="00B602B8"/>
    <w:rsid w:val="00B6032D"/>
    <w:rsid w:val="00B60518"/>
    <w:rsid w:val="00B6076B"/>
    <w:rsid w:val="00B6082A"/>
    <w:rsid w:val="00B60970"/>
    <w:rsid w:val="00B609C2"/>
    <w:rsid w:val="00B60C46"/>
    <w:rsid w:val="00B60CDC"/>
    <w:rsid w:val="00B60DE9"/>
    <w:rsid w:val="00B60E72"/>
    <w:rsid w:val="00B61188"/>
    <w:rsid w:val="00B612B6"/>
    <w:rsid w:val="00B61312"/>
    <w:rsid w:val="00B61543"/>
    <w:rsid w:val="00B61BF2"/>
    <w:rsid w:val="00B61CA5"/>
    <w:rsid w:val="00B61D41"/>
    <w:rsid w:val="00B61F58"/>
    <w:rsid w:val="00B62047"/>
    <w:rsid w:val="00B6216D"/>
    <w:rsid w:val="00B6234F"/>
    <w:rsid w:val="00B6244B"/>
    <w:rsid w:val="00B62504"/>
    <w:rsid w:val="00B626F8"/>
    <w:rsid w:val="00B627B8"/>
    <w:rsid w:val="00B627EE"/>
    <w:rsid w:val="00B628FB"/>
    <w:rsid w:val="00B62F44"/>
    <w:rsid w:val="00B62FDE"/>
    <w:rsid w:val="00B62FEA"/>
    <w:rsid w:val="00B63095"/>
    <w:rsid w:val="00B631AD"/>
    <w:rsid w:val="00B63337"/>
    <w:rsid w:val="00B63505"/>
    <w:rsid w:val="00B6369F"/>
    <w:rsid w:val="00B636AB"/>
    <w:rsid w:val="00B63735"/>
    <w:rsid w:val="00B6392F"/>
    <w:rsid w:val="00B639D7"/>
    <w:rsid w:val="00B63AA3"/>
    <w:rsid w:val="00B63CE4"/>
    <w:rsid w:val="00B64487"/>
    <w:rsid w:val="00B644C3"/>
    <w:rsid w:val="00B64AA7"/>
    <w:rsid w:val="00B64E10"/>
    <w:rsid w:val="00B64EB0"/>
    <w:rsid w:val="00B64ECA"/>
    <w:rsid w:val="00B64F3B"/>
    <w:rsid w:val="00B65059"/>
    <w:rsid w:val="00B65598"/>
    <w:rsid w:val="00B6579A"/>
    <w:rsid w:val="00B6584F"/>
    <w:rsid w:val="00B6595F"/>
    <w:rsid w:val="00B65A0B"/>
    <w:rsid w:val="00B65A3D"/>
    <w:rsid w:val="00B66357"/>
    <w:rsid w:val="00B66404"/>
    <w:rsid w:val="00B66475"/>
    <w:rsid w:val="00B66594"/>
    <w:rsid w:val="00B666D1"/>
    <w:rsid w:val="00B66A2E"/>
    <w:rsid w:val="00B67053"/>
    <w:rsid w:val="00B671B0"/>
    <w:rsid w:val="00B677B8"/>
    <w:rsid w:val="00B67805"/>
    <w:rsid w:val="00B67939"/>
    <w:rsid w:val="00B67B15"/>
    <w:rsid w:val="00B67BCE"/>
    <w:rsid w:val="00B67D9E"/>
    <w:rsid w:val="00B70398"/>
    <w:rsid w:val="00B7070D"/>
    <w:rsid w:val="00B70A76"/>
    <w:rsid w:val="00B70DF7"/>
    <w:rsid w:val="00B71095"/>
    <w:rsid w:val="00B7115C"/>
    <w:rsid w:val="00B714E0"/>
    <w:rsid w:val="00B7171F"/>
    <w:rsid w:val="00B7177C"/>
    <w:rsid w:val="00B71797"/>
    <w:rsid w:val="00B71983"/>
    <w:rsid w:val="00B71B4F"/>
    <w:rsid w:val="00B71BA6"/>
    <w:rsid w:val="00B71C24"/>
    <w:rsid w:val="00B72062"/>
    <w:rsid w:val="00B721CD"/>
    <w:rsid w:val="00B72385"/>
    <w:rsid w:val="00B723BF"/>
    <w:rsid w:val="00B7267A"/>
    <w:rsid w:val="00B726FF"/>
    <w:rsid w:val="00B7291A"/>
    <w:rsid w:val="00B72A91"/>
    <w:rsid w:val="00B72AA4"/>
    <w:rsid w:val="00B72D4E"/>
    <w:rsid w:val="00B72ED9"/>
    <w:rsid w:val="00B72FB3"/>
    <w:rsid w:val="00B73066"/>
    <w:rsid w:val="00B730D6"/>
    <w:rsid w:val="00B732B6"/>
    <w:rsid w:val="00B73531"/>
    <w:rsid w:val="00B7356C"/>
    <w:rsid w:val="00B735D2"/>
    <w:rsid w:val="00B73694"/>
    <w:rsid w:val="00B738C4"/>
    <w:rsid w:val="00B7399A"/>
    <w:rsid w:val="00B739A7"/>
    <w:rsid w:val="00B73B1B"/>
    <w:rsid w:val="00B73C26"/>
    <w:rsid w:val="00B73FB4"/>
    <w:rsid w:val="00B74087"/>
    <w:rsid w:val="00B74187"/>
    <w:rsid w:val="00B74214"/>
    <w:rsid w:val="00B7454C"/>
    <w:rsid w:val="00B745E3"/>
    <w:rsid w:val="00B745FB"/>
    <w:rsid w:val="00B74739"/>
    <w:rsid w:val="00B74787"/>
    <w:rsid w:val="00B747B9"/>
    <w:rsid w:val="00B74AE6"/>
    <w:rsid w:val="00B74D09"/>
    <w:rsid w:val="00B74DF0"/>
    <w:rsid w:val="00B74E21"/>
    <w:rsid w:val="00B751A8"/>
    <w:rsid w:val="00B75454"/>
    <w:rsid w:val="00B754DF"/>
    <w:rsid w:val="00B7553D"/>
    <w:rsid w:val="00B75603"/>
    <w:rsid w:val="00B76039"/>
    <w:rsid w:val="00B76533"/>
    <w:rsid w:val="00B767CC"/>
    <w:rsid w:val="00B768DB"/>
    <w:rsid w:val="00B768F0"/>
    <w:rsid w:val="00B769C9"/>
    <w:rsid w:val="00B76A3F"/>
    <w:rsid w:val="00B76BCD"/>
    <w:rsid w:val="00B76C9A"/>
    <w:rsid w:val="00B76D91"/>
    <w:rsid w:val="00B76EE9"/>
    <w:rsid w:val="00B76FFC"/>
    <w:rsid w:val="00B770DA"/>
    <w:rsid w:val="00B77272"/>
    <w:rsid w:val="00B77500"/>
    <w:rsid w:val="00B77545"/>
    <w:rsid w:val="00B77880"/>
    <w:rsid w:val="00B77BB8"/>
    <w:rsid w:val="00B77DFD"/>
    <w:rsid w:val="00B77E99"/>
    <w:rsid w:val="00B805B0"/>
    <w:rsid w:val="00B806C9"/>
    <w:rsid w:val="00B807A4"/>
    <w:rsid w:val="00B80A42"/>
    <w:rsid w:val="00B80D90"/>
    <w:rsid w:val="00B80E77"/>
    <w:rsid w:val="00B80E9B"/>
    <w:rsid w:val="00B80F81"/>
    <w:rsid w:val="00B81281"/>
    <w:rsid w:val="00B81C55"/>
    <w:rsid w:val="00B81DB0"/>
    <w:rsid w:val="00B82456"/>
    <w:rsid w:val="00B824A9"/>
    <w:rsid w:val="00B824B2"/>
    <w:rsid w:val="00B8252C"/>
    <w:rsid w:val="00B82613"/>
    <w:rsid w:val="00B82750"/>
    <w:rsid w:val="00B828B5"/>
    <w:rsid w:val="00B82BFB"/>
    <w:rsid w:val="00B82C36"/>
    <w:rsid w:val="00B82E64"/>
    <w:rsid w:val="00B831E5"/>
    <w:rsid w:val="00B832FA"/>
    <w:rsid w:val="00B83FA8"/>
    <w:rsid w:val="00B84267"/>
    <w:rsid w:val="00B843E5"/>
    <w:rsid w:val="00B84411"/>
    <w:rsid w:val="00B845DA"/>
    <w:rsid w:val="00B84784"/>
    <w:rsid w:val="00B84875"/>
    <w:rsid w:val="00B84DE0"/>
    <w:rsid w:val="00B84E9C"/>
    <w:rsid w:val="00B84F1F"/>
    <w:rsid w:val="00B84F25"/>
    <w:rsid w:val="00B851FD"/>
    <w:rsid w:val="00B8522E"/>
    <w:rsid w:val="00B853FE"/>
    <w:rsid w:val="00B85522"/>
    <w:rsid w:val="00B85611"/>
    <w:rsid w:val="00B85A5A"/>
    <w:rsid w:val="00B85CB2"/>
    <w:rsid w:val="00B85DA6"/>
    <w:rsid w:val="00B861F5"/>
    <w:rsid w:val="00B864F1"/>
    <w:rsid w:val="00B86675"/>
    <w:rsid w:val="00B868A0"/>
    <w:rsid w:val="00B869DF"/>
    <w:rsid w:val="00B86B9E"/>
    <w:rsid w:val="00B877BA"/>
    <w:rsid w:val="00B87B9E"/>
    <w:rsid w:val="00B87CB1"/>
    <w:rsid w:val="00B87D0E"/>
    <w:rsid w:val="00B87F08"/>
    <w:rsid w:val="00B9065D"/>
    <w:rsid w:val="00B90853"/>
    <w:rsid w:val="00B90957"/>
    <w:rsid w:val="00B90E2A"/>
    <w:rsid w:val="00B90EA3"/>
    <w:rsid w:val="00B90F2A"/>
    <w:rsid w:val="00B9198D"/>
    <w:rsid w:val="00B91B04"/>
    <w:rsid w:val="00B91BCF"/>
    <w:rsid w:val="00B91CA7"/>
    <w:rsid w:val="00B91D11"/>
    <w:rsid w:val="00B91E4A"/>
    <w:rsid w:val="00B9202D"/>
    <w:rsid w:val="00B9206B"/>
    <w:rsid w:val="00B920D9"/>
    <w:rsid w:val="00B92189"/>
    <w:rsid w:val="00B92292"/>
    <w:rsid w:val="00B92339"/>
    <w:rsid w:val="00B9238D"/>
    <w:rsid w:val="00B92412"/>
    <w:rsid w:val="00B9241E"/>
    <w:rsid w:val="00B92453"/>
    <w:rsid w:val="00B9270D"/>
    <w:rsid w:val="00B9285A"/>
    <w:rsid w:val="00B929A1"/>
    <w:rsid w:val="00B92BC6"/>
    <w:rsid w:val="00B92CD3"/>
    <w:rsid w:val="00B92D85"/>
    <w:rsid w:val="00B92DFA"/>
    <w:rsid w:val="00B93008"/>
    <w:rsid w:val="00B93183"/>
    <w:rsid w:val="00B9320A"/>
    <w:rsid w:val="00B932A5"/>
    <w:rsid w:val="00B9345B"/>
    <w:rsid w:val="00B93679"/>
    <w:rsid w:val="00B93813"/>
    <w:rsid w:val="00B93ADB"/>
    <w:rsid w:val="00B93DB9"/>
    <w:rsid w:val="00B94025"/>
    <w:rsid w:val="00B9406D"/>
    <w:rsid w:val="00B94131"/>
    <w:rsid w:val="00B9417E"/>
    <w:rsid w:val="00B94278"/>
    <w:rsid w:val="00B942A8"/>
    <w:rsid w:val="00B94354"/>
    <w:rsid w:val="00B94444"/>
    <w:rsid w:val="00B94BA7"/>
    <w:rsid w:val="00B94BE9"/>
    <w:rsid w:val="00B94D50"/>
    <w:rsid w:val="00B94E0E"/>
    <w:rsid w:val="00B95086"/>
    <w:rsid w:val="00B9508B"/>
    <w:rsid w:val="00B952B7"/>
    <w:rsid w:val="00B953F5"/>
    <w:rsid w:val="00B9550D"/>
    <w:rsid w:val="00B95670"/>
    <w:rsid w:val="00B95717"/>
    <w:rsid w:val="00B95794"/>
    <w:rsid w:val="00B959D1"/>
    <w:rsid w:val="00B95A77"/>
    <w:rsid w:val="00B95CB0"/>
    <w:rsid w:val="00B9608E"/>
    <w:rsid w:val="00B963FF"/>
    <w:rsid w:val="00B96535"/>
    <w:rsid w:val="00B966AE"/>
    <w:rsid w:val="00B96899"/>
    <w:rsid w:val="00B9696C"/>
    <w:rsid w:val="00B969F9"/>
    <w:rsid w:val="00B96F75"/>
    <w:rsid w:val="00B96FA6"/>
    <w:rsid w:val="00B970A0"/>
    <w:rsid w:val="00B972EA"/>
    <w:rsid w:val="00B973B0"/>
    <w:rsid w:val="00B973DE"/>
    <w:rsid w:val="00B9780F"/>
    <w:rsid w:val="00B97B8D"/>
    <w:rsid w:val="00B97CA3"/>
    <w:rsid w:val="00B97CB8"/>
    <w:rsid w:val="00BA0B87"/>
    <w:rsid w:val="00BA11AF"/>
    <w:rsid w:val="00BA183F"/>
    <w:rsid w:val="00BA1A4A"/>
    <w:rsid w:val="00BA1D00"/>
    <w:rsid w:val="00BA21ED"/>
    <w:rsid w:val="00BA228F"/>
    <w:rsid w:val="00BA2AC4"/>
    <w:rsid w:val="00BA2B77"/>
    <w:rsid w:val="00BA2B80"/>
    <w:rsid w:val="00BA2DA8"/>
    <w:rsid w:val="00BA3613"/>
    <w:rsid w:val="00BA38A5"/>
    <w:rsid w:val="00BA3917"/>
    <w:rsid w:val="00BA3933"/>
    <w:rsid w:val="00BA3A1C"/>
    <w:rsid w:val="00BA3D6C"/>
    <w:rsid w:val="00BA3D7B"/>
    <w:rsid w:val="00BA40FD"/>
    <w:rsid w:val="00BA45D1"/>
    <w:rsid w:val="00BA4927"/>
    <w:rsid w:val="00BA492A"/>
    <w:rsid w:val="00BA4BC9"/>
    <w:rsid w:val="00BA4C19"/>
    <w:rsid w:val="00BA5149"/>
    <w:rsid w:val="00BA528B"/>
    <w:rsid w:val="00BA530D"/>
    <w:rsid w:val="00BA535B"/>
    <w:rsid w:val="00BA53DC"/>
    <w:rsid w:val="00BA56B2"/>
    <w:rsid w:val="00BA5727"/>
    <w:rsid w:val="00BA5B2D"/>
    <w:rsid w:val="00BA6704"/>
    <w:rsid w:val="00BA6CAA"/>
    <w:rsid w:val="00BA7011"/>
    <w:rsid w:val="00BA726A"/>
    <w:rsid w:val="00BA73BA"/>
    <w:rsid w:val="00BA7595"/>
    <w:rsid w:val="00BA76A9"/>
    <w:rsid w:val="00BA78B4"/>
    <w:rsid w:val="00BA7AB0"/>
    <w:rsid w:val="00BA7B0D"/>
    <w:rsid w:val="00BA7B7E"/>
    <w:rsid w:val="00BA7C89"/>
    <w:rsid w:val="00BB01A7"/>
    <w:rsid w:val="00BB03A2"/>
    <w:rsid w:val="00BB057A"/>
    <w:rsid w:val="00BB05B4"/>
    <w:rsid w:val="00BB0BF7"/>
    <w:rsid w:val="00BB0E11"/>
    <w:rsid w:val="00BB0FE4"/>
    <w:rsid w:val="00BB122A"/>
    <w:rsid w:val="00BB18FA"/>
    <w:rsid w:val="00BB1EA7"/>
    <w:rsid w:val="00BB1F01"/>
    <w:rsid w:val="00BB2391"/>
    <w:rsid w:val="00BB26E3"/>
    <w:rsid w:val="00BB284C"/>
    <w:rsid w:val="00BB2A46"/>
    <w:rsid w:val="00BB2B4D"/>
    <w:rsid w:val="00BB2B71"/>
    <w:rsid w:val="00BB2C11"/>
    <w:rsid w:val="00BB2D27"/>
    <w:rsid w:val="00BB32BD"/>
    <w:rsid w:val="00BB3309"/>
    <w:rsid w:val="00BB355C"/>
    <w:rsid w:val="00BB360B"/>
    <w:rsid w:val="00BB3786"/>
    <w:rsid w:val="00BB3921"/>
    <w:rsid w:val="00BB39B3"/>
    <w:rsid w:val="00BB39B8"/>
    <w:rsid w:val="00BB3B64"/>
    <w:rsid w:val="00BB3DDD"/>
    <w:rsid w:val="00BB3E2B"/>
    <w:rsid w:val="00BB3E37"/>
    <w:rsid w:val="00BB403E"/>
    <w:rsid w:val="00BB40A9"/>
    <w:rsid w:val="00BB41CF"/>
    <w:rsid w:val="00BB424B"/>
    <w:rsid w:val="00BB4BF0"/>
    <w:rsid w:val="00BB4C24"/>
    <w:rsid w:val="00BB5043"/>
    <w:rsid w:val="00BB5104"/>
    <w:rsid w:val="00BB515D"/>
    <w:rsid w:val="00BB54D8"/>
    <w:rsid w:val="00BB56EA"/>
    <w:rsid w:val="00BB5ACB"/>
    <w:rsid w:val="00BB5D1C"/>
    <w:rsid w:val="00BB61F3"/>
    <w:rsid w:val="00BB6347"/>
    <w:rsid w:val="00BB6378"/>
    <w:rsid w:val="00BB6552"/>
    <w:rsid w:val="00BB65CA"/>
    <w:rsid w:val="00BB69A7"/>
    <w:rsid w:val="00BB6ADD"/>
    <w:rsid w:val="00BB6B9B"/>
    <w:rsid w:val="00BB6DCE"/>
    <w:rsid w:val="00BB6E80"/>
    <w:rsid w:val="00BB7183"/>
    <w:rsid w:val="00BB73B0"/>
    <w:rsid w:val="00BB754F"/>
    <w:rsid w:val="00BB7647"/>
    <w:rsid w:val="00BB7903"/>
    <w:rsid w:val="00BB7A58"/>
    <w:rsid w:val="00BB7B2C"/>
    <w:rsid w:val="00BB7CD5"/>
    <w:rsid w:val="00BB7CFE"/>
    <w:rsid w:val="00BB7E5A"/>
    <w:rsid w:val="00BC0055"/>
    <w:rsid w:val="00BC063D"/>
    <w:rsid w:val="00BC0790"/>
    <w:rsid w:val="00BC07A1"/>
    <w:rsid w:val="00BC07D4"/>
    <w:rsid w:val="00BC0A5D"/>
    <w:rsid w:val="00BC0BE3"/>
    <w:rsid w:val="00BC0FAC"/>
    <w:rsid w:val="00BC10CE"/>
    <w:rsid w:val="00BC1171"/>
    <w:rsid w:val="00BC12C1"/>
    <w:rsid w:val="00BC136A"/>
    <w:rsid w:val="00BC15DC"/>
    <w:rsid w:val="00BC1800"/>
    <w:rsid w:val="00BC18B1"/>
    <w:rsid w:val="00BC1AD9"/>
    <w:rsid w:val="00BC1B7B"/>
    <w:rsid w:val="00BC1BD1"/>
    <w:rsid w:val="00BC1D00"/>
    <w:rsid w:val="00BC2B73"/>
    <w:rsid w:val="00BC2DA5"/>
    <w:rsid w:val="00BC2E2F"/>
    <w:rsid w:val="00BC2E77"/>
    <w:rsid w:val="00BC2EB5"/>
    <w:rsid w:val="00BC3278"/>
    <w:rsid w:val="00BC32E7"/>
    <w:rsid w:val="00BC335A"/>
    <w:rsid w:val="00BC33E5"/>
    <w:rsid w:val="00BC348E"/>
    <w:rsid w:val="00BC34B4"/>
    <w:rsid w:val="00BC3599"/>
    <w:rsid w:val="00BC3B7A"/>
    <w:rsid w:val="00BC3C23"/>
    <w:rsid w:val="00BC3FF1"/>
    <w:rsid w:val="00BC4173"/>
    <w:rsid w:val="00BC4684"/>
    <w:rsid w:val="00BC473D"/>
    <w:rsid w:val="00BC47BE"/>
    <w:rsid w:val="00BC4A44"/>
    <w:rsid w:val="00BC4A69"/>
    <w:rsid w:val="00BC4D02"/>
    <w:rsid w:val="00BC4E44"/>
    <w:rsid w:val="00BC507B"/>
    <w:rsid w:val="00BC5441"/>
    <w:rsid w:val="00BC568A"/>
    <w:rsid w:val="00BC5786"/>
    <w:rsid w:val="00BC58B9"/>
    <w:rsid w:val="00BC5B55"/>
    <w:rsid w:val="00BC5D89"/>
    <w:rsid w:val="00BC5EA4"/>
    <w:rsid w:val="00BC615B"/>
    <w:rsid w:val="00BC650F"/>
    <w:rsid w:val="00BC6536"/>
    <w:rsid w:val="00BC660A"/>
    <w:rsid w:val="00BC6A81"/>
    <w:rsid w:val="00BC6CE6"/>
    <w:rsid w:val="00BC70C7"/>
    <w:rsid w:val="00BC70FB"/>
    <w:rsid w:val="00BC75FA"/>
    <w:rsid w:val="00BC77F3"/>
    <w:rsid w:val="00BC7A59"/>
    <w:rsid w:val="00BC7B13"/>
    <w:rsid w:val="00BC7D35"/>
    <w:rsid w:val="00BC7F6F"/>
    <w:rsid w:val="00BD0046"/>
    <w:rsid w:val="00BD0262"/>
    <w:rsid w:val="00BD0461"/>
    <w:rsid w:val="00BD0630"/>
    <w:rsid w:val="00BD06A7"/>
    <w:rsid w:val="00BD0CA2"/>
    <w:rsid w:val="00BD1012"/>
    <w:rsid w:val="00BD1029"/>
    <w:rsid w:val="00BD12A0"/>
    <w:rsid w:val="00BD1302"/>
    <w:rsid w:val="00BD1400"/>
    <w:rsid w:val="00BD1631"/>
    <w:rsid w:val="00BD1939"/>
    <w:rsid w:val="00BD1C6D"/>
    <w:rsid w:val="00BD1C97"/>
    <w:rsid w:val="00BD2004"/>
    <w:rsid w:val="00BD2239"/>
    <w:rsid w:val="00BD2799"/>
    <w:rsid w:val="00BD27B0"/>
    <w:rsid w:val="00BD2DE9"/>
    <w:rsid w:val="00BD3051"/>
    <w:rsid w:val="00BD326B"/>
    <w:rsid w:val="00BD33DF"/>
    <w:rsid w:val="00BD38B7"/>
    <w:rsid w:val="00BD3D7E"/>
    <w:rsid w:val="00BD3E68"/>
    <w:rsid w:val="00BD3FB3"/>
    <w:rsid w:val="00BD4449"/>
    <w:rsid w:val="00BD445E"/>
    <w:rsid w:val="00BD45D2"/>
    <w:rsid w:val="00BD495B"/>
    <w:rsid w:val="00BD4A56"/>
    <w:rsid w:val="00BD4A97"/>
    <w:rsid w:val="00BD4D74"/>
    <w:rsid w:val="00BD4EEB"/>
    <w:rsid w:val="00BD5811"/>
    <w:rsid w:val="00BD5896"/>
    <w:rsid w:val="00BD598A"/>
    <w:rsid w:val="00BD5A52"/>
    <w:rsid w:val="00BD5BC2"/>
    <w:rsid w:val="00BD5D2A"/>
    <w:rsid w:val="00BD64E5"/>
    <w:rsid w:val="00BD6566"/>
    <w:rsid w:val="00BD6650"/>
    <w:rsid w:val="00BD6CD7"/>
    <w:rsid w:val="00BD6D55"/>
    <w:rsid w:val="00BD737D"/>
    <w:rsid w:val="00BD75B4"/>
    <w:rsid w:val="00BD7837"/>
    <w:rsid w:val="00BD783D"/>
    <w:rsid w:val="00BD7A94"/>
    <w:rsid w:val="00BD7AA7"/>
    <w:rsid w:val="00BD7BFE"/>
    <w:rsid w:val="00BD7D14"/>
    <w:rsid w:val="00BD7DBF"/>
    <w:rsid w:val="00BE02B4"/>
    <w:rsid w:val="00BE0849"/>
    <w:rsid w:val="00BE0863"/>
    <w:rsid w:val="00BE0A4E"/>
    <w:rsid w:val="00BE0B6A"/>
    <w:rsid w:val="00BE0D58"/>
    <w:rsid w:val="00BE0E6F"/>
    <w:rsid w:val="00BE0FBF"/>
    <w:rsid w:val="00BE11C7"/>
    <w:rsid w:val="00BE1553"/>
    <w:rsid w:val="00BE15CA"/>
    <w:rsid w:val="00BE1670"/>
    <w:rsid w:val="00BE19DC"/>
    <w:rsid w:val="00BE1AAB"/>
    <w:rsid w:val="00BE1F35"/>
    <w:rsid w:val="00BE2250"/>
    <w:rsid w:val="00BE2507"/>
    <w:rsid w:val="00BE288C"/>
    <w:rsid w:val="00BE28AE"/>
    <w:rsid w:val="00BE2DBB"/>
    <w:rsid w:val="00BE334B"/>
    <w:rsid w:val="00BE39C8"/>
    <w:rsid w:val="00BE3AE7"/>
    <w:rsid w:val="00BE42EF"/>
    <w:rsid w:val="00BE4684"/>
    <w:rsid w:val="00BE4994"/>
    <w:rsid w:val="00BE4997"/>
    <w:rsid w:val="00BE4E08"/>
    <w:rsid w:val="00BE4EC9"/>
    <w:rsid w:val="00BE51A0"/>
    <w:rsid w:val="00BE56B1"/>
    <w:rsid w:val="00BE571E"/>
    <w:rsid w:val="00BE5734"/>
    <w:rsid w:val="00BE587F"/>
    <w:rsid w:val="00BE5BAB"/>
    <w:rsid w:val="00BE5BBC"/>
    <w:rsid w:val="00BE5C12"/>
    <w:rsid w:val="00BE5E65"/>
    <w:rsid w:val="00BE5F3E"/>
    <w:rsid w:val="00BE5FFC"/>
    <w:rsid w:val="00BE631E"/>
    <w:rsid w:val="00BE6697"/>
    <w:rsid w:val="00BE6823"/>
    <w:rsid w:val="00BE6BA3"/>
    <w:rsid w:val="00BE6DEB"/>
    <w:rsid w:val="00BE6E7D"/>
    <w:rsid w:val="00BE6E9B"/>
    <w:rsid w:val="00BE706D"/>
    <w:rsid w:val="00BE71F7"/>
    <w:rsid w:val="00BE724F"/>
    <w:rsid w:val="00BE765E"/>
    <w:rsid w:val="00BE7E2C"/>
    <w:rsid w:val="00BE7F8F"/>
    <w:rsid w:val="00BF02D6"/>
    <w:rsid w:val="00BF0539"/>
    <w:rsid w:val="00BF07B5"/>
    <w:rsid w:val="00BF0CCF"/>
    <w:rsid w:val="00BF0F86"/>
    <w:rsid w:val="00BF0FC4"/>
    <w:rsid w:val="00BF0FC5"/>
    <w:rsid w:val="00BF10BC"/>
    <w:rsid w:val="00BF10D0"/>
    <w:rsid w:val="00BF13C2"/>
    <w:rsid w:val="00BF1A2A"/>
    <w:rsid w:val="00BF1AEB"/>
    <w:rsid w:val="00BF1B79"/>
    <w:rsid w:val="00BF1C28"/>
    <w:rsid w:val="00BF1D30"/>
    <w:rsid w:val="00BF1FC3"/>
    <w:rsid w:val="00BF2038"/>
    <w:rsid w:val="00BF210A"/>
    <w:rsid w:val="00BF2177"/>
    <w:rsid w:val="00BF21AC"/>
    <w:rsid w:val="00BF21E9"/>
    <w:rsid w:val="00BF24E9"/>
    <w:rsid w:val="00BF26F4"/>
    <w:rsid w:val="00BF28DE"/>
    <w:rsid w:val="00BF2D31"/>
    <w:rsid w:val="00BF2E53"/>
    <w:rsid w:val="00BF3012"/>
    <w:rsid w:val="00BF3133"/>
    <w:rsid w:val="00BF326D"/>
    <w:rsid w:val="00BF32A7"/>
    <w:rsid w:val="00BF34DD"/>
    <w:rsid w:val="00BF3602"/>
    <w:rsid w:val="00BF3669"/>
    <w:rsid w:val="00BF36C5"/>
    <w:rsid w:val="00BF3B61"/>
    <w:rsid w:val="00BF3C0D"/>
    <w:rsid w:val="00BF4075"/>
    <w:rsid w:val="00BF4494"/>
    <w:rsid w:val="00BF44C4"/>
    <w:rsid w:val="00BF4888"/>
    <w:rsid w:val="00BF48A6"/>
    <w:rsid w:val="00BF4947"/>
    <w:rsid w:val="00BF4A9E"/>
    <w:rsid w:val="00BF4AD0"/>
    <w:rsid w:val="00BF4E5E"/>
    <w:rsid w:val="00BF5720"/>
    <w:rsid w:val="00BF579F"/>
    <w:rsid w:val="00BF5824"/>
    <w:rsid w:val="00BF5A63"/>
    <w:rsid w:val="00BF5DBC"/>
    <w:rsid w:val="00BF62ED"/>
    <w:rsid w:val="00BF659B"/>
    <w:rsid w:val="00BF6DB1"/>
    <w:rsid w:val="00BF711C"/>
    <w:rsid w:val="00BF724D"/>
    <w:rsid w:val="00BF7482"/>
    <w:rsid w:val="00BF7523"/>
    <w:rsid w:val="00BF7796"/>
    <w:rsid w:val="00BF7A71"/>
    <w:rsid w:val="00BF7B18"/>
    <w:rsid w:val="00BF7B33"/>
    <w:rsid w:val="00BF7C70"/>
    <w:rsid w:val="00BF7C74"/>
    <w:rsid w:val="00BF7E7F"/>
    <w:rsid w:val="00BF7F37"/>
    <w:rsid w:val="00BF7F76"/>
    <w:rsid w:val="00BF7FE8"/>
    <w:rsid w:val="00C00011"/>
    <w:rsid w:val="00C005D9"/>
    <w:rsid w:val="00C007DD"/>
    <w:rsid w:val="00C00963"/>
    <w:rsid w:val="00C00ED8"/>
    <w:rsid w:val="00C00FC2"/>
    <w:rsid w:val="00C01050"/>
    <w:rsid w:val="00C01100"/>
    <w:rsid w:val="00C0181E"/>
    <w:rsid w:val="00C0189A"/>
    <w:rsid w:val="00C01A8B"/>
    <w:rsid w:val="00C01B31"/>
    <w:rsid w:val="00C01E4A"/>
    <w:rsid w:val="00C01ED0"/>
    <w:rsid w:val="00C02213"/>
    <w:rsid w:val="00C02460"/>
    <w:rsid w:val="00C02513"/>
    <w:rsid w:val="00C025B6"/>
    <w:rsid w:val="00C0299C"/>
    <w:rsid w:val="00C02B67"/>
    <w:rsid w:val="00C02D52"/>
    <w:rsid w:val="00C03118"/>
    <w:rsid w:val="00C032C4"/>
    <w:rsid w:val="00C03309"/>
    <w:rsid w:val="00C03452"/>
    <w:rsid w:val="00C0352B"/>
    <w:rsid w:val="00C035DC"/>
    <w:rsid w:val="00C036E6"/>
    <w:rsid w:val="00C037A9"/>
    <w:rsid w:val="00C03964"/>
    <w:rsid w:val="00C039EB"/>
    <w:rsid w:val="00C03C13"/>
    <w:rsid w:val="00C044C1"/>
    <w:rsid w:val="00C047CE"/>
    <w:rsid w:val="00C0481A"/>
    <w:rsid w:val="00C04AEA"/>
    <w:rsid w:val="00C051D8"/>
    <w:rsid w:val="00C053EA"/>
    <w:rsid w:val="00C054DA"/>
    <w:rsid w:val="00C05670"/>
    <w:rsid w:val="00C05739"/>
    <w:rsid w:val="00C05798"/>
    <w:rsid w:val="00C057F5"/>
    <w:rsid w:val="00C058A6"/>
    <w:rsid w:val="00C059CB"/>
    <w:rsid w:val="00C05B1E"/>
    <w:rsid w:val="00C05B32"/>
    <w:rsid w:val="00C05C49"/>
    <w:rsid w:val="00C05C75"/>
    <w:rsid w:val="00C0600A"/>
    <w:rsid w:val="00C064EB"/>
    <w:rsid w:val="00C06515"/>
    <w:rsid w:val="00C06548"/>
    <w:rsid w:val="00C0660E"/>
    <w:rsid w:val="00C0662C"/>
    <w:rsid w:val="00C06687"/>
    <w:rsid w:val="00C067D5"/>
    <w:rsid w:val="00C06837"/>
    <w:rsid w:val="00C069E1"/>
    <w:rsid w:val="00C06B2F"/>
    <w:rsid w:val="00C072FE"/>
    <w:rsid w:val="00C07B6B"/>
    <w:rsid w:val="00C07CC7"/>
    <w:rsid w:val="00C07DB8"/>
    <w:rsid w:val="00C07F6E"/>
    <w:rsid w:val="00C10392"/>
    <w:rsid w:val="00C10425"/>
    <w:rsid w:val="00C10489"/>
    <w:rsid w:val="00C104AB"/>
    <w:rsid w:val="00C107F6"/>
    <w:rsid w:val="00C10A1A"/>
    <w:rsid w:val="00C10A43"/>
    <w:rsid w:val="00C10F91"/>
    <w:rsid w:val="00C11226"/>
    <w:rsid w:val="00C117DC"/>
    <w:rsid w:val="00C11C31"/>
    <w:rsid w:val="00C1234E"/>
    <w:rsid w:val="00C12AB0"/>
    <w:rsid w:val="00C12BD4"/>
    <w:rsid w:val="00C12E39"/>
    <w:rsid w:val="00C12EF3"/>
    <w:rsid w:val="00C130A2"/>
    <w:rsid w:val="00C13711"/>
    <w:rsid w:val="00C13B3E"/>
    <w:rsid w:val="00C13DA5"/>
    <w:rsid w:val="00C13E3D"/>
    <w:rsid w:val="00C13F0B"/>
    <w:rsid w:val="00C14164"/>
    <w:rsid w:val="00C14209"/>
    <w:rsid w:val="00C1441B"/>
    <w:rsid w:val="00C14483"/>
    <w:rsid w:val="00C1448E"/>
    <w:rsid w:val="00C144CB"/>
    <w:rsid w:val="00C145D5"/>
    <w:rsid w:val="00C14E20"/>
    <w:rsid w:val="00C14F2B"/>
    <w:rsid w:val="00C14F57"/>
    <w:rsid w:val="00C1518B"/>
    <w:rsid w:val="00C151CF"/>
    <w:rsid w:val="00C15312"/>
    <w:rsid w:val="00C15744"/>
    <w:rsid w:val="00C15A0B"/>
    <w:rsid w:val="00C15A4B"/>
    <w:rsid w:val="00C15C2D"/>
    <w:rsid w:val="00C15C9A"/>
    <w:rsid w:val="00C15CE6"/>
    <w:rsid w:val="00C15D85"/>
    <w:rsid w:val="00C15D8E"/>
    <w:rsid w:val="00C16208"/>
    <w:rsid w:val="00C163FC"/>
    <w:rsid w:val="00C1677D"/>
    <w:rsid w:val="00C168D0"/>
    <w:rsid w:val="00C16B7B"/>
    <w:rsid w:val="00C16D61"/>
    <w:rsid w:val="00C16DC2"/>
    <w:rsid w:val="00C16DEE"/>
    <w:rsid w:val="00C17012"/>
    <w:rsid w:val="00C17122"/>
    <w:rsid w:val="00C17166"/>
    <w:rsid w:val="00C174FF"/>
    <w:rsid w:val="00C1753E"/>
    <w:rsid w:val="00C17665"/>
    <w:rsid w:val="00C176E4"/>
    <w:rsid w:val="00C178FB"/>
    <w:rsid w:val="00C17B8A"/>
    <w:rsid w:val="00C17DBF"/>
    <w:rsid w:val="00C17DF9"/>
    <w:rsid w:val="00C20109"/>
    <w:rsid w:val="00C2020F"/>
    <w:rsid w:val="00C20215"/>
    <w:rsid w:val="00C204CD"/>
    <w:rsid w:val="00C206C8"/>
    <w:rsid w:val="00C20827"/>
    <w:rsid w:val="00C2097B"/>
    <w:rsid w:val="00C209D8"/>
    <w:rsid w:val="00C20C9A"/>
    <w:rsid w:val="00C20CDD"/>
    <w:rsid w:val="00C20FCF"/>
    <w:rsid w:val="00C2104E"/>
    <w:rsid w:val="00C21081"/>
    <w:rsid w:val="00C213D4"/>
    <w:rsid w:val="00C21690"/>
    <w:rsid w:val="00C217E0"/>
    <w:rsid w:val="00C21949"/>
    <w:rsid w:val="00C21D66"/>
    <w:rsid w:val="00C22132"/>
    <w:rsid w:val="00C22327"/>
    <w:rsid w:val="00C2243D"/>
    <w:rsid w:val="00C2294E"/>
    <w:rsid w:val="00C22B28"/>
    <w:rsid w:val="00C22B5A"/>
    <w:rsid w:val="00C22FB1"/>
    <w:rsid w:val="00C22FD6"/>
    <w:rsid w:val="00C232F2"/>
    <w:rsid w:val="00C23404"/>
    <w:rsid w:val="00C23B13"/>
    <w:rsid w:val="00C23BAF"/>
    <w:rsid w:val="00C23E6D"/>
    <w:rsid w:val="00C23EE4"/>
    <w:rsid w:val="00C23F37"/>
    <w:rsid w:val="00C247BF"/>
    <w:rsid w:val="00C2480A"/>
    <w:rsid w:val="00C2497A"/>
    <w:rsid w:val="00C24AC4"/>
    <w:rsid w:val="00C254E3"/>
    <w:rsid w:val="00C25554"/>
    <w:rsid w:val="00C255FF"/>
    <w:rsid w:val="00C257B7"/>
    <w:rsid w:val="00C257F6"/>
    <w:rsid w:val="00C2582E"/>
    <w:rsid w:val="00C2584B"/>
    <w:rsid w:val="00C25C52"/>
    <w:rsid w:val="00C25E40"/>
    <w:rsid w:val="00C25EE2"/>
    <w:rsid w:val="00C26391"/>
    <w:rsid w:val="00C2648E"/>
    <w:rsid w:val="00C26536"/>
    <w:rsid w:val="00C26613"/>
    <w:rsid w:val="00C26E75"/>
    <w:rsid w:val="00C2707F"/>
    <w:rsid w:val="00C2718E"/>
    <w:rsid w:val="00C27265"/>
    <w:rsid w:val="00C272B9"/>
    <w:rsid w:val="00C272E8"/>
    <w:rsid w:val="00C27692"/>
    <w:rsid w:val="00C27A6C"/>
    <w:rsid w:val="00C27D2D"/>
    <w:rsid w:val="00C27F60"/>
    <w:rsid w:val="00C30018"/>
    <w:rsid w:val="00C302F5"/>
    <w:rsid w:val="00C3039E"/>
    <w:rsid w:val="00C303C5"/>
    <w:rsid w:val="00C30CB5"/>
    <w:rsid w:val="00C3100D"/>
    <w:rsid w:val="00C31156"/>
    <w:rsid w:val="00C311EC"/>
    <w:rsid w:val="00C313E7"/>
    <w:rsid w:val="00C3187D"/>
    <w:rsid w:val="00C31C6C"/>
    <w:rsid w:val="00C31E9E"/>
    <w:rsid w:val="00C31F1B"/>
    <w:rsid w:val="00C320C0"/>
    <w:rsid w:val="00C324B0"/>
    <w:rsid w:val="00C3275E"/>
    <w:rsid w:val="00C32793"/>
    <w:rsid w:val="00C32840"/>
    <w:rsid w:val="00C32E0A"/>
    <w:rsid w:val="00C33359"/>
    <w:rsid w:val="00C3336F"/>
    <w:rsid w:val="00C333C3"/>
    <w:rsid w:val="00C33517"/>
    <w:rsid w:val="00C337FD"/>
    <w:rsid w:val="00C339E8"/>
    <w:rsid w:val="00C33AF5"/>
    <w:rsid w:val="00C33B5E"/>
    <w:rsid w:val="00C33BF7"/>
    <w:rsid w:val="00C33C45"/>
    <w:rsid w:val="00C33C47"/>
    <w:rsid w:val="00C33CF4"/>
    <w:rsid w:val="00C33FDB"/>
    <w:rsid w:val="00C343D6"/>
    <w:rsid w:val="00C34522"/>
    <w:rsid w:val="00C348D6"/>
    <w:rsid w:val="00C34A46"/>
    <w:rsid w:val="00C34BF1"/>
    <w:rsid w:val="00C34D91"/>
    <w:rsid w:val="00C34DD0"/>
    <w:rsid w:val="00C34E36"/>
    <w:rsid w:val="00C34F44"/>
    <w:rsid w:val="00C35258"/>
    <w:rsid w:val="00C3536E"/>
    <w:rsid w:val="00C353A4"/>
    <w:rsid w:val="00C3547E"/>
    <w:rsid w:val="00C357C2"/>
    <w:rsid w:val="00C35997"/>
    <w:rsid w:val="00C36005"/>
    <w:rsid w:val="00C36049"/>
    <w:rsid w:val="00C361A2"/>
    <w:rsid w:val="00C36289"/>
    <w:rsid w:val="00C3634D"/>
    <w:rsid w:val="00C365E7"/>
    <w:rsid w:val="00C367DF"/>
    <w:rsid w:val="00C36CA9"/>
    <w:rsid w:val="00C36E34"/>
    <w:rsid w:val="00C36F60"/>
    <w:rsid w:val="00C37521"/>
    <w:rsid w:val="00C376CA"/>
    <w:rsid w:val="00C37942"/>
    <w:rsid w:val="00C3797F"/>
    <w:rsid w:val="00C4007E"/>
    <w:rsid w:val="00C40251"/>
    <w:rsid w:val="00C40314"/>
    <w:rsid w:val="00C404EE"/>
    <w:rsid w:val="00C407F1"/>
    <w:rsid w:val="00C40B53"/>
    <w:rsid w:val="00C40C09"/>
    <w:rsid w:val="00C40D22"/>
    <w:rsid w:val="00C40D2D"/>
    <w:rsid w:val="00C40FC3"/>
    <w:rsid w:val="00C4103A"/>
    <w:rsid w:val="00C41365"/>
    <w:rsid w:val="00C415B2"/>
    <w:rsid w:val="00C4171B"/>
    <w:rsid w:val="00C4171D"/>
    <w:rsid w:val="00C41843"/>
    <w:rsid w:val="00C418B8"/>
    <w:rsid w:val="00C41D4C"/>
    <w:rsid w:val="00C41E29"/>
    <w:rsid w:val="00C42193"/>
    <w:rsid w:val="00C421A1"/>
    <w:rsid w:val="00C42260"/>
    <w:rsid w:val="00C4234D"/>
    <w:rsid w:val="00C4245F"/>
    <w:rsid w:val="00C42508"/>
    <w:rsid w:val="00C42689"/>
    <w:rsid w:val="00C42874"/>
    <w:rsid w:val="00C42988"/>
    <w:rsid w:val="00C42A46"/>
    <w:rsid w:val="00C42A5E"/>
    <w:rsid w:val="00C42B48"/>
    <w:rsid w:val="00C42BD4"/>
    <w:rsid w:val="00C42C94"/>
    <w:rsid w:val="00C430DA"/>
    <w:rsid w:val="00C43547"/>
    <w:rsid w:val="00C4370F"/>
    <w:rsid w:val="00C438D7"/>
    <w:rsid w:val="00C438F4"/>
    <w:rsid w:val="00C43A54"/>
    <w:rsid w:val="00C43B7C"/>
    <w:rsid w:val="00C43C37"/>
    <w:rsid w:val="00C43EDB"/>
    <w:rsid w:val="00C43FF0"/>
    <w:rsid w:val="00C4425B"/>
    <w:rsid w:val="00C442E3"/>
    <w:rsid w:val="00C44641"/>
    <w:rsid w:val="00C44850"/>
    <w:rsid w:val="00C44B2B"/>
    <w:rsid w:val="00C44EE4"/>
    <w:rsid w:val="00C45091"/>
    <w:rsid w:val="00C4586E"/>
    <w:rsid w:val="00C459C0"/>
    <w:rsid w:val="00C45C7C"/>
    <w:rsid w:val="00C45DFD"/>
    <w:rsid w:val="00C45E2B"/>
    <w:rsid w:val="00C45EF5"/>
    <w:rsid w:val="00C4643F"/>
    <w:rsid w:val="00C4655D"/>
    <w:rsid w:val="00C46787"/>
    <w:rsid w:val="00C46977"/>
    <w:rsid w:val="00C46A9A"/>
    <w:rsid w:val="00C46B7E"/>
    <w:rsid w:val="00C46E97"/>
    <w:rsid w:val="00C47470"/>
    <w:rsid w:val="00C4750D"/>
    <w:rsid w:val="00C47764"/>
    <w:rsid w:val="00C477C1"/>
    <w:rsid w:val="00C478FC"/>
    <w:rsid w:val="00C47ED1"/>
    <w:rsid w:val="00C504C7"/>
    <w:rsid w:val="00C50585"/>
    <w:rsid w:val="00C50680"/>
    <w:rsid w:val="00C50A4E"/>
    <w:rsid w:val="00C50AEF"/>
    <w:rsid w:val="00C50B36"/>
    <w:rsid w:val="00C50B71"/>
    <w:rsid w:val="00C50BA7"/>
    <w:rsid w:val="00C511EA"/>
    <w:rsid w:val="00C513F8"/>
    <w:rsid w:val="00C515EB"/>
    <w:rsid w:val="00C51756"/>
    <w:rsid w:val="00C51E48"/>
    <w:rsid w:val="00C520B1"/>
    <w:rsid w:val="00C522D6"/>
    <w:rsid w:val="00C52454"/>
    <w:rsid w:val="00C525C9"/>
    <w:rsid w:val="00C526B5"/>
    <w:rsid w:val="00C52786"/>
    <w:rsid w:val="00C52842"/>
    <w:rsid w:val="00C52B4B"/>
    <w:rsid w:val="00C52BAE"/>
    <w:rsid w:val="00C53060"/>
    <w:rsid w:val="00C5306D"/>
    <w:rsid w:val="00C538AD"/>
    <w:rsid w:val="00C53A22"/>
    <w:rsid w:val="00C53A7F"/>
    <w:rsid w:val="00C53D7F"/>
    <w:rsid w:val="00C53F0C"/>
    <w:rsid w:val="00C54020"/>
    <w:rsid w:val="00C5406F"/>
    <w:rsid w:val="00C54315"/>
    <w:rsid w:val="00C545C5"/>
    <w:rsid w:val="00C54676"/>
    <w:rsid w:val="00C54CEC"/>
    <w:rsid w:val="00C54FF3"/>
    <w:rsid w:val="00C551A2"/>
    <w:rsid w:val="00C5525E"/>
    <w:rsid w:val="00C55422"/>
    <w:rsid w:val="00C55566"/>
    <w:rsid w:val="00C5559C"/>
    <w:rsid w:val="00C55643"/>
    <w:rsid w:val="00C558F3"/>
    <w:rsid w:val="00C55B1D"/>
    <w:rsid w:val="00C55E64"/>
    <w:rsid w:val="00C55F70"/>
    <w:rsid w:val="00C56076"/>
    <w:rsid w:val="00C56084"/>
    <w:rsid w:val="00C56531"/>
    <w:rsid w:val="00C56680"/>
    <w:rsid w:val="00C568FE"/>
    <w:rsid w:val="00C56F4C"/>
    <w:rsid w:val="00C5701F"/>
    <w:rsid w:val="00C57256"/>
    <w:rsid w:val="00C573E9"/>
    <w:rsid w:val="00C5749F"/>
    <w:rsid w:val="00C57A66"/>
    <w:rsid w:val="00C57B5C"/>
    <w:rsid w:val="00C57E07"/>
    <w:rsid w:val="00C57E82"/>
    <w:rsid w:val="00C57EE4"/>
    <w:rsid w:val="00C57F05"/>
    <w:rsid w:val="00C57FEA"/>
    <w:rsid w:val="00C6009E"/>
    <w:rsid w:val="00C6020F"/>
    <w:rsid w:val="00C6038F"/>
    <w:rsid w:val="00C603CE"/>
    <w:rsid w:val="00C6069C"/>
    <w:rsid w:val="00C61498"/>
    <w:rsid w:val="00C61570"/>
    <w:rsid w:val="00C617DE"/>
    <w:rsid w:val="00C61943"/>
    <w:rsid w:val="00C61AAE"/>
    <w:rsid w:val="00C61B93"/>
    <w:rsid w:val="00C61C8A"/>
    <w:rsid w:val="00C61D4B"/>
    <w:rsid w:val="00C61D67"/>
    <w:rsid w:val="00C61DD5"/>
    <w:rsid w:val="00C61E3D"/>
    <w:rsid w:val="00C62250"/>
    <w:rsid w:val="00C6225E"/>
    <w:rsid w:val="00C624DB"/>
    <w:rsid w:val="00C6251E"/>
    <w:rsid w:val="00C62762"/>
    <w:rsid w:val="00C62856"/>
    <w:rsid w:val="00C6293E"/>
    <w:rsid w:val="00C629DE"/>
    <w:rsid w:val="00C62B0A"/>
    <w:rsid w:val="00C62B0B"/>
    <w:rsid w:val="00C63131"/>
    <w:rsid w:val="00C636F6"/>
    <w:rsid w:val="00C638C3"/>
    <w:rsid w:val="00C63E42"/>
    <w:rsid w:val="00C63E83"/>
    <w:rsid w:val="00C63F08"/>
    <w:rsid w:val="00C63F15"/>
    <w:rsid w:val="00C640AD"/>
    <w:rsid w:val="00C64166"/>
    <w:rsid w:val="00C64559"/>
    <w:rsid w:val="00C6463F"/>
    <w:rsid w:val="00C64654"/>
    <w:rsid w:val="00C64C7D"/>
    <w:rsid w:val="00C64C9A"/>
    <w:rsid w:val="00C64FEB"/>
    <w:rsid w:val="00C6528C"/>
    <w:rsid w:val="00C65305"/>
    <w:rsid w:val="00C65663"/>
    <w:rsid w:val="00C65BBC"/>
    <w:rsid w:val="00C65F2C"/>
    <w:rsid w:val="00C66197"/>
    <w:rsid w:val="00C661E8"/>
    <w:rsid w:val="00C6620D"/>
    <w:rsid w:val="00C6630F"/>
    <w:rsid w:val="00C6643E"/>
    <w:rsid w:val="00C66441"/>
    <w:rsid w:val="00C6648F"/>
    <w:rsid w:val="00C66514"/>
    <w:rsid w:val="00C66945"/>
    <w:rsid w:val="00C669B5"/>
    <w:rsid w:val="00C66A38"/>
    <w:rsid w:val="00C66C11"/>
    <w:rsid w:val="00C66CC3"/>
    <w:rsid w:val="00C66D27"/>
    <w:rsid w:val="00C66E69"/>
    <w:rsid w:val="00C66F6B"/>
    <w:rsid w:val="00C670B2"/>
    <w:rsid w:val="00C671FF"/>
    <w:rsid w:val="00C673F1"/>
    <w:rsid w:val="00C675A6"/>
    <w:rsid w:val="00C675D5"/>
    <w:rsid w:val="00C67630"/>
    <w:rsid w:val="00C677AC"/>
    <w:rsid w:val="00C678E9"/>
    <w:rsid w:val="00C67968"/>
    <w:rsid w:val="00C67C03"/>
    <w:rsid w:val="00C67CC7"/>
    <w:rsid w:val="00C67CD8"/>
    <w:rsid w:val="00C67ECD"/>
    <w:rsid w:val="00C70084"/>
    <w:rsid w:val="00C70132"/>
    <w:rsid w:val="00C70AB1"/>
    <w:rsid w:val="00C70CFE"/>
    <w:rsid w:val="00C70D89"/>
    <w:rsid w:val="00C7110C"/>
    <w:rsid w:val="00C7136B"/>
    <w:rsid w:val="00C71390"/>
    <w:rsid w:val="00C71914"/>
    <w:rsid w:val="00C71F27"/>
    <w:rsid w:val="00C7235B"/>
    <w:rsid w:val="00C72392"/>
    <w:rsid w:val="00C72631"/>
    <w:rsid w:val="00C72C04"/>
    <w:rsid w:val="00C72C16"/>
    <w:rsid w:val="00C72DD8"/>
    <w:rsid w:val="00C72DE5"/>
    <w:rsid w:val="00C72E18"/>
    <w:rsid w:val="00C72E8D"/>
    <w:rsid w:val="00C73165"/>
    <w:rsid w:val="00C731AD"/>
    <w:rsid w:val="00C73379"/>
    <w:rsid w:val="00C7380B"/>
    <w:rsid w:val="00C73AE6"/>
    <w:rsid w:val="00C73AED"/>
    <w:rsid w:val="00C73C97"/>
    <w:rsid w:val="00C73E23"/>
    <w:rsid w:val="00C74421"/>
    <w:rsid w:val="00C7450F"/>
    <w:rsid w:val="00C745C4"/>
    <w:rsid w:val="00C74605"/>
    <w:rsid w:val="00C74615"/>
    <w:rsid w:val="00C74A97"/>
    <w:rsid w:val="00C74ED4"/>
    <w:rsid w:val="00C74F9D"/>
    <w:rsid w:val="00C75099"/>
    <w:rsid w:val="00C75256"/>
    <w:rsid w:val="00C75357"/>
    <w:rsid w:val="00C7542D"/>
    <w:rsid w:val="00C75753"/>
    <w:rsid w:val="00C759BC"/>
    <w:rsid w:val="00C75F2F"/>
    <w:rsid w:val="00C75FEE"/>
    <w:rsid w:val="00C7628C"/>
    <w:rsid w:val="00C76351"/>
    <w:rsid w:val="00C76784"/>
    <w:rsid w:val="00C7689E"/>
    <w:rsid w:val="00C76BFF"/>
    <w:rsid w:val="00C76D8A"/>
    <w:rsid w:val="00C76DBE"/>
    <w:rsid w:val="00C76ED7"/>
    <w:rsid w:val="00C76F1D"/>
    <w:rsid w:val="00C770A2"/>
    <w:rsid w:val="00C77214"/>
    <w:rsid w:val="00C7724F"/>
    <w:rsid w:val="00C77281"/>
    <w:rsid w:val="00C77A99"/>
    <w:rsid w:val="00C77C9C"/>
    <w:rsid w:val="00C77D26"/>
    <w:rsid w:val="00C80365"/>
    <w:rsid w:val="00C80649"/>
    <w:rsid w:val="00C806D2"/>
    <w:rsid w:val="00C80BDF"/>
    <w:rsid w:val="00C80D93"/>
    <w:rsid w:val="00C80E52"/>
    <w:rsid w:val="00C80F73"/>
    <w:rsid w:val="00C810FD"/>
    <w:rsid w:val="00C81107"/>
    <w:rsid w:val="00C8127F"/>
    <w:rsid w:val="00C81508"/>
    <w:rsid w:val="00C817BE"/>
    <w:rsid w:val="00C81893"/>
    <w:rsid w:val="00C81A65"/>
    <w:rsid w:val="00C81A6F"/>
    <w:rsid w:val="00C81CA6"/>
    <w:rsid w:val="00C81EE3"/>
    <w:rsid w:val="00C81F49"/>
    <w:rsid w:val="00C82072"/>
    <w:rsid w:val="00C821DD"/>
    <w:rsid w:val="00C824CC"/>
    <w:rsid w:val="00C826F7"/>
    <w:rsid w:val="00C82933"/>
    <w:rsid w:val="00C82DEC"/>
    <w:rsid w:val="00C82DF3"/>
    <w:rsid w:val="00C83215"/>
    <w:rsid w:val="00C83408"/>
    <w:rsid w:val="00C83563"/>
    <w:rsid w:val="00C8358E"/>
    <w:rsid w:val="00C839A4"/>
    <w:rsid w:val="00C83B4D"/>
    <w:rsid w:val="00C84405"/>
    <w:rsid w:val="00C84722"/>
    <w:rsid w:val="00C848F5"/>
    <w:rsid w:val="00C84985"/>
    <w:rsid w:val="00C849F3"/>
    <w:rsid w:val="00C84A38"/>
    <w:rsid w:val="00C84C17"/>
    <w:rsid w:val="00C84D39"/>
    <w:rsid w:val="00C84E73"/>
    <w:rsid w:val="00C84EE4"/>
    <w:rsid w:val="00C85277"/>
    <w:rsid w:val="00C85286"/>
    <w:rsid w:val="00C8545C"/>
    <w:rsid w:val="00C85556"/>
    <w:rsid w:val="00C857A3"/>
    <w:rsid w:val="00C85AE2"/>
    <w:rsid w:val="00C85B44"/>
    <w:rsid w:val="00C85CC8"/>
    <w:rsid w:val="00C85D76"/>
    <w:rsid w:val="00C85F6E"/>
    <w:rsid w:val="00C8626E"/>
    <w:rsid w:val="00C862D1"/>
    <w:rsid w:val="00C864D4"/>
    <w:rsid w:val="00C865C9"/>
    <w:rsid w:val="00C867FA"/>
    <w:rsid w:val="00C8681C"/>
    <w:rsid w:val="00C86C4E"/>
    <w:rsid w:val="00C86FCF"/>
    <w:rsid w:val="00C870DC"/>
    <w:rsid w:val="00C871F1"/>
    <w:rsid w:val="00C873AC"/>
    <w:rsid w:val="00C874F4"/>
    <w:rsid w:val="00C875F3"/>
    <w:rsid w:val="00C87722"/>
    <w:rsid w:val="00C877E2"/>
    <w:rsid w:val="00C87866"/>
    <w:rsid w:val="00C87B19"/>
    <w:rsid w:val="00C87F26"/>
    <w:rsid w:val="00C87FEB"/>
    <w:rsid w:val="00C90877"/>
    <w:rsid w:val="00C91894"/>
    <w:rsid w:val="00C91AF6"/>
    <w:rsid w:val="00C91CBD"/>
    <w:rsid w:val="00C91CFB"/>
    <w:rsid w:val="00C92058"/>
    <w:rsid w:val="00C920DF"/>
    <w:rsid w:val="00C9222D"/>
    <w:rsid w:val="00C92490"/>
    <w:rsid w:val="00C92526"/>
    <w:rsid w:val="00C9279D"/>
    <w:rsid w:val="00C92970"/>
    <w:rsid w:val="00C93156"/>
    <w:rsid w:val="00C932C0"/>
    <w:rsid w:val="00C93340"/>
    <w:rsid w:val="00C93462"/>
    <w:rsid w:val="00C9388D"/>
    <w:rsid w:val="00C939A6"/>
    <w:rsid w:val="00C93AB2"/>
    <w:rsid w:val="00C93B15"/>
    <w:rsid w:val="00C93DAC"/>
    <w:rsid w:val="00C93E9F"/>
    <w:rsid w:val="00C93EE3"/>
    <w:rsid w:val="00C941C3"/>
    <w:rsid w:val="00C94290"/>
    <w:rsid w:val="00C94384"/>
    <w:rsid w:val="00C944B8"/>
    <w:rsid w:val="00C94A30"/>
    <w:rsid w:val="00C94A34"/>
    <w:rsid w:val="00C94C08"/>
    <w:rsid w:val="00C94C2B"/>
    <w:rsid w:val="00C94E58"/>
    <w:rsid w:val="00C94EFF"/>
    <w:rsid w:val="00C9519B"/>
    <w:rsid w:val="00C9540B"/>
    <w:rsid w:val="00C9588E"/>
    <w:rsid w:val="00C9606B"/>
    <w:rsid w:val="00C96A93"/>
    <w:rsid w:val="00C96C8E"/>
    <w:rsid w:val="00C96F79"/>
    <w:rsid w:val="00C97242"/>
    <w:rsid w:val="00C972FF"/>
    <w:rsid w:val="00C973FD"/>
    <w:rsid w:val="00C97983"/>
    <w:rsid w:val="00C97CF9"/>
    <w:rsid w:val="00C97D96"/>
    <w:rsid w:val="00CA017D"/>
    <w:rsid w:val="00CA0642"/>
    <w:rsid w:val="00CA0736"/>
    <w:rsid w:val="00CA0A7D"/>
    <w:rsid w:val="00CA0CC2"/>
    <w:rsid w:val="00CA0DCC"/>
    <w:rsid w:val="00CA0F01"/>
    <w:rsid w:val="00CA133B"/>
    <w:rsid w:val="00CA13F7"/>
    <w:rsid w:val="00CA1692"/>
    <w:rsid w:val="00CA16E0"/>
    <w:rsid w:val="00CA16E6"/>
    <w:rsid w:val="00CA17AD"/>
    <w:rsid w:val="00CA17DD"/>
    <w:rsid w:val="00CA17E9"/>
    <w:rsid w:val="00CA1863"/>
    <w:rsid w:val="00CA188C"/>
    <w:rsid w:val="00CA192A"/>
    <w:rsid w:val="00CA1CCA"/>
    <w:rsid w:val="00CA22DE"/>
    <w:rsid w:val="00CA24BB"/>
    <w:rsid w:val="00CA2533"/>
    <w:rsid w:val="00CA26CE"/>
    <w:rsid w:val="00CA26D7"/>
    <w:rsid w:val="00CA2935"/>
    <w:rsid w:val="00CA328B"/>
    <w:rsid w:val="00CA33AD"/>
    <w:rsid w:val="00CA3681"/>
    <w:rsid w:val="00CA38F4"/>
    <w:rsid w:val="00CA391D"/>
    <w:rsid w:val="00CA39AC"/>
    <w:rsid w:val="00CA3ACD"/>
    <w:rsid w:val="00CA3E3C"/>
    <w:rsid w:val="00CA3F96"/>
    <w:rsid w:val="00CA4067"/>
    <w:rsid w:val="00CA41DB"/>
    <w:rsid w:val="00CA4663"/>
    <w:rsid w:val="00CA46C2"/>
    <w:rsid w:val="00CA48F4"/>
    <w:rsid w:val="00CA4C68"/>
    <w:rsid w:val="00CA4DBF"/>
    <w:rsid w:val="00CA4F8B"/>
    <w:rsid w:val="00CA538A"/>
    <w:rsid w:val="00CA53B3"/>
    <w:rsid w:val="00CA5D0D"/>
    <w:rsid w:val="00CA5D56"/>
    <w:rsid w:val="00CA645F"/>
    <w:rsid w:val="00CA64D5"/>
    <w:rsid w:val="00CA663C"/>
    <w:rsid w:val="00CA6DAA"/>
    <w:rsid w:val="00CA6DAD"/>
    <w:rsid w:val="00CA6FA1"/>
    <w:rsid w:val="00CA7012"/>
    <w:rsid w:val="00CA716C"/>
    <w:rsid w:val="00CA7518"/>
    <w:rsid w:val="00CA757D"/>
    <w:rsid w:val="00CA7655"/>
    <w:rsid w:val="00CA79DF"/>
    <w:rsid w:val="00CA7A21"/>
    <w:rsid w:val="00CB02E5"/>
    <w:rsid w:val="00CB05D6"/>
    <w:rsid w:val="00CB05EB"/>
    <w:rsid w:val="00CB071C"/>
    <w:rsid w:val="00CB0787"/>
    <w:rsid w:val="00CB0862"/>
    <w:rsid w:val="00CB08C8"/>
    <w:rsid w:val="00CB0921"/>
    <w:rsid w:val="00CB09DA"/>
    <w:rsid w:val="00CB0BD9"/>
    <w:rsid w:val="00CB100D"/>
    <w:rsid w:val="00CB10CE"/>
    <w:rsid w:val="00CB125A"/>
    <w:rsid w:val="00CB13AE"/>
    <w:rsid w:val="00CB15AC"/>
    <w:rsid w:val="00CB178C"/>
    <w:rsid w:val="00CB17B0"/>
    <w:rsid w:val="00CB1CAC"/>
    <w:rsid w:val="00CB1D87"/>
    <w:rsid w:val="00CB1DE8"/>
    <w:rsid w:val="00CB1E05"/>
    <w:rsid w:val="00CB1E3B"/>
    <w:rsid w:val="00CB1E71"/>
    <w:rsid w:val="00CB1F1D"/>
    <w:rsid w:val="00CB2072"/>
    <w:rsid w:val="00CB20DE"/>
    <w:rsid w:val="00CB254D"/>
    <w:rsid w:val="00CB2686"/>
    <w:rsid w:val="00CB28A9"/>
    <w:rsid w:val="00CB2E44"/>
    <w:rsid w:val="00CB312F"/>
    <w:rsid w:val="00CB32C4"/>
    <w:rsid w:val="00CB3716"/>
    <w:rsid w:val="00CB3726"/>
    <w:rsid w:val="00CB37A0"/>
    <w:rsid w:val="00CB395F"/>
    <w:rsid w:val="00CB3C13"/>
    <w:rsid w:val="00CB3E82"/>
    <w:rsid w:val="00CB41ED"/>
    <w:rsid w:val="00CB4212"/>
    <w:rsid w:val="00CB4264"/>
    <w:rsid w:val="00CB4523"/>
    <w:rsid w:val="00CB45E1"/>
    <w:rsid w:val="00CB468F"/>
    <w:rsid w:val="00CB4931"/>
    <w:rsid w:val="00CB4ACA"/>
    <w:rsid w:val="00CB4C59"/>
    <w:rsid w:val="00CB4D77"/>
    <w:rsid w:val="00CB502B"/>
    <w:rsid w:val="00CB512A"/>
    <w:rsid w:val="00CB532E"/>
    <w:rsid w:val="00CB53DB"/>
    <w:rsid w:val="00CB547D"/>
    <w:rsid w:val="00CB5821"/>
    <w:rsid w:val="00CB5CAC"/>
    <w:rsid w:val="00CB5F66"/>
    <w:rsid w:val="00CB600D"/>
    <w:rsid w:val="00CB61DD"/>
    <w:rsid w:val="00CB6402"/>
    <w:rsid w:val="00CB66A2"/>
    <w:rsid w:val="00CB6943"/>
    <w:rsid w:val="00CB6B43"/>
    <w:rsid w:val="00CB6BB8"/>
    <w:rsid w:val="00CB6D88"/>
    <w:rsid w:val="00CB6DFD"/>
    <w:rsid w:val="00CB6FA8"/>
    <w:rsid w:val="00CB71B9"/>
    <w:rsid w:val="00CB71D9"/>
    <w:rsid w:val="00CB71F8"/>
    <w:rsid w:val="00CB736D"/>
    <w:rsid w:val="00CB7389"/>
    <w:rsid w:val="00CB7929"/>
    <w:rsid w:val="00CB7AC0"/>
    <w:rsid w:val="00CB7D71"/>
    <w:rsid w:val="00CB7E38"/>
    <w:rsid w:val="00CB7E78"/>
    <w:rsid w:val="00CC0183"/>
    <w:rsid w:val="00CC01C2"/>
    <w:rsid w:val="00CC0201"/>
    <w:rsid w:val="00CC03E9"/>
    <w:rsid w:val="00CC09F6"/>
    <w:rsid w:val="00CC0B59"/>
    <w:rsid w:val="00CC0BBA"/>
    <w:rsid w:val="00CC0DB9"/>
    <w:rsid w:val="00CC1170"/>
    <w:rsid w:val="00CC1259"/>
    <w:rsid w:val="00CC15A7"/>
    <w:rsid w:val="00CC1AFB"/>
    <w:rsid w:val="00CC1D4C"/>
    <w:rsid w:val="00CC2224"/>
    <w:rsid w:val="00CC26DB"/>
    <w:rsid w:val="00CC2D4A"/>
    <w:rsid w:val="00CC300C"/>
    <w:rsid w:val="00CC31BD"/>
    <w:rsid w:val="00CC31C2"/>
    <w:rsid w:val="00CC3204"/>
    <w:rsid w:val="00CC332F"/>
    <w:rsid w:val="00CC33A0"/>
    <w:rsid w:val="00CC33D0"/>
    <w:rsid w:val="00CC3444"/>
    <w:rsid w:val="00CC359F"/>
    <w:rsid w:val="00CC35AE"/>
    <w:rsid w:val="00CC3756"/>
    <w:rsid w:val="00CC3837"/>
    <w:rsid w:val="00CC3B6F"/>
    <w:rsid w:val="00CC3C51"/>
    <w:rsid w:val="00CC3DAA"/>
    <w:rsid w:val="00CC3E17"/>
    <w:rsid w:val="00CC3F19"/>
    <w:rsid w:val="00CC3F59"/>
    <w:rsid w:val="00CC434E"/>
    <w:rsid w:val="00CC43B0"/>
    <w:rsid w:val="00CC43C8"/>
    <w:rsid w:val="00CC4459"/>
    <w:rsid w:val="00CC49C7"/>
    <w:rsid w:val="00CC4B65"/>
    <w:rsid w:val="00CC4BCB"/>
    <w:rsid w:val="00CC4C2C"/>
    <w:rsid w:val="00CC5057"/>
    <w:rsid w:val="00CC53A1"/>
    <w:rsid w:val="00CC5461"/>
    <w:rsid w:val="00CC5638"/>
    <w:rsid w:val="00CC5645"/>
    <w:rsid w:val="00CC587F"/>
    <w:rsid w:val="00CC58DF"/>
    <w:rsid w:val="00CC627E"/>
    <w:rsid w:val="00CC62B2"/>
    <w:rsid w:val="00CC631B"/>
    <w:rsid w:val="00CC68D9"/>
    <w:rsid w:val="00CC6AA0"/>
    <w:rsid w:val="00CC6AE5"/>
    <w:rsid w:val="00CC6D5B"/>
    <w:rsid w:val="00CC70C5"/>
    <w:rsid w:val="00CC7353"/>
    <w:rsid w:val="00CC7699"/>
    <w:rsid w:val="00CC76D7"/>
    <w:rsid w:val="00CC77E4"/>
    <w:rsid w:val="00CC79E9"/>
    <w:rsid w:val="00CC7EF9"/>
    <w:rsid w:val="00CD0126"/>
    <w:rsid w:val="00CD045A"/>
    <w:rsid w:val="00CD078F"/>
    <w:rsid w:val="00CD08D1"/>
    <w:rsid w:val="00CD0A31"/>
    <w:rsid w:val="00CD0A64"/>
    <w:rsid w:val="00CD0DAB"/>
    <w:rsid w:val="00CD1106"/>
    <w:rsid w:val="00CD114D"/>
    <w:rsid w:val="00CD121E"/>
    <w:rsid w:val="00CD137D"/>
    <w:rsid w:val="00CD1922"/>
    <w:rsid w:val="00CD1B04"/>
    <w:rsid w:val="00CD1D1C"/>
    <w:rsid w:val="00CD1D67"/>
    <w:rsid w:val="00CD220C"/>
    <w:rsid w:val="00CD24BE"/>
    <w:rsid w:val="00CD26A9"/>
    <w:rsid w:val="00CD27A8"/>
    <w:rsid w:val="00CD28F0"/>
    <w:rsid w:val="00CD2CEA"/>
    <w:rsid w:val="00CD2D52"/>
    <w:rsid w:val="00CD395C"/>
    <w:rsid w:val="00CD3E62"/>
    <w:rsid w:val="00CD3ED8"/>
    <w:rsid w:val="00CD43CF"/>
    <w:rsid w:val="00CD441C"/>
    <w:rsid w:val="00CD4603"/>
    <w:rsid w:val="00CD485F"/>
    <w:rsid w:val="00CD499A"/>
    <w:rsid w:val="00CD4CD5"/>
    <w:rsid w:val="00CD4DBD"/>
    <w:rsid w:val="00CD4EC7"/>
    <w:rsid w:val="00CD506D"/>
    <w:rsid w:val="00CD5072"/>
    <w:rsid w:val="00CD50FF"/>
    <w:rsid w:val="00CD526F"/>
    <w:rsid w:val="00CD56EA"/>
    <w:rsid w:val="00CD5721"/>
    <w:rsid w:val="00CD57A5"/>
    <w:rsid w:val="00CD59AD"/>
    <w:rsid w:val="00CD59DD"/>
    <w:rsid w:val="00CD6190"/>
    <w:rsid w:val="00CD62B3"/>
    <w:rsid w:val="00CD64C9"/>
    <w:rsid w:val="00CD6722"/>
    <w:rsid w:val="00CD6BDB"/>
    <w:rsid w:val="00CD6D65"/>
    <w:rsid w:val="00CD6DB6"/>
    <w:rsid w:val="00CD6DE3"/>
    <w:rsid w:val="00CD736C"/>
    <w:rsid w:val="00CD761D"/>
    <w:rsid w:val="00CD76B5"/>
    <w:rsid w:val="00CD7705"/>
    <w:rsid w:val="00CD7850"/>
    <w:rsid w:val="00CD7C48"/>
    <w:rsid w:val="00CD7D07"/>
    <w:rsid w:val="00CE0009"/>
    <w:rsid w:val="00CE0440"/>
    <w:rsid w:val="00CE05AC"/>
    <w:rsid w:val="00CE07F1"/>
    <w:rsid w:val="00CE0A38"/>
    <w:rsid w:val="00CE1149"/>
    <w:rsid w:val="00CE1362"/>
    <w:rsid w:val="00CE15D2"/>
    <w:rsid w:val="00CE1757"/>
    <w:rsid w:val="00CE1986"/>
    <w:rsid w:val="00CE1A30"/>
    <w:rsid w:val="00CE1F76"/>
    <w:rsid w:val="00CE2346"/>
    <w:rsid w:val="00CE24C6"/>
    <w:rsid w:val="00CE2741"/>
    <w:rsid w:val="00CE29C9"/>
    <w:rsid w:val="00CE2B02"/>
    <w:rsid w:val="00CE2CCF"/>
    <w:rsid w:val="00CE325E"/>
    <w:rsid w:val="00CE37FD"/>
    <w:rsid w:val="00CE3850"/>
    <w:rsid w:val="00CE3A46"/>
    <w:rsid w:val="00CE3A66"/>
    <w:rsid w:val="00CE3B50"/>
    <w:rsid w:val="00CE3C73"/>
    <w:rsid w:val="00CE3E64"/>
    <w:rsid w:val="00CE3EC2"/>
    <w:rsid w:val="00CE40F6"/>
    <w:rsid w:val="00CE43D1"/>
    <w:rsid w:val="00CE45BA"/>
    <w:rsid w:val="00CE4681"/>
    <w:rsid w:val="00CE485E"/>
    <w:rsid w:val="00CE499A"/>
    <w:rsid w:val="00CE4A30"/>
    <w:rsid w:val="00CE4DE5"/>
    <w:rsid w:val="00CE4E80"/>
    <w:rsid w:val="00CE4F2D"/>
    <w:rsid w:val="00CE5070"/>
    <w:rsid w:val="00CE51B6"/>
    <w:rsid w:val="00CE55EE"/>
    <w:rsid w:val="00CE563B"/>
    <w:rsid w:val="00CE5D1E"/>
    <w:rsid w:val="00CE5FD9"/>
    <w:rsid w:val="00CE61DE"/>
    <w:rsid w:val="00CE642C"/>
    <w:rsid w:val="00CE64EB"/>
    <w:rsid w:val="00CE6813"/>
    <w:rsid w:val="00CE6AFE"/>
    <w:rsid w:val="00CE6F0F"/>
    <w:rsid w:val="00CE6FB2"/>
    <w:rsid w:val="00CE7197"/>
    <w:rsid w:val="00CE723C"/>
    <w:rsid w:val="00CE75B4"/>
    <w:rsid w:val="00CE75BE"/>
    <w:rsid w:val="00CE7951"/>
    <w:rsid w:val="00CE79A9"/>
    <w:rsid w:val="00CE7AF0"/>
    <w:rsid w:val="00CE7C7C"/>
    <w:rsid w:val="00CE7C7E"/>
    <w:rsid w:val="00CE7D45"/>
    <w:rsid w:val="00CE7F23"/>
    <w:rsid w:val="00CE7F50"/>
    <w:rsid w:val="00CF002F"/>
    <w:rsid w:val="00CF0246"/>
    <w:rsid w:val="00CF04CF"/>
    <w:rsid w:val="00CF0683"/>
    <w:rsid w:val="00CF0780"/>
    <w:rsid w:val="00CF093B"/>
    <w:rsid w:val="00CF0A08"/>
    <w:rsid w:val="00CF0A98"/>
    <w:rsid w:val="00CF0C02"/>
    <w:rsid w:val="00CF0E12"/>
    <w:rsid w:val="00CF1377"/>
    <w:rsid w:val="00CF187B"/>
    <w:rsid w:val="00CF1899"/>
    <w:rsid w:val="00CF1C58"/>
    <w:rsid w:val="00CF2295"/>
    <w:rsid w:val="00CF237F"/>
    <w:rsid w:val="00CF23EE"/>
    <w:rsid w:val="00CF2483"/>
    <w:rsid w:val="00CF249B"/>
    <w:rsid w:val="00CF24E2"/>
    <w:rsid w:val="00CF2C1E"/>
    <w:rsid w:val="00CF2DD3"/>
    <w:rsid w:val="00CF2F19"/>
    <w:rsid w:val="00CF301C"/>
    <w:rsid w:val="00CF321D"/>
    <w:rsid w:val="00CF33EA"/>
    <w:rsid w:val="00CF342C"/>
    <w:rsid w:val="00CF349C"/>
    <w:rsid w:val="00CF393D"/>
    <w:rsid w:val="00CF394E"/>
    <w:rsid w:val="00CF3CA7"/>
    <w:rsid w:val="00CF3EEA"/>
    <w:rsid w:val="00CF405A"/>
    <w:rsid w:val="00CF4380"/>
    <w:rsid w:val="00CF438C"/>
    <w:rsid w:val="00CF4456"/>
    <w:rsid w:val="00CF4576"/>
    <w:rsid w:val="00CF4AA1"/>
    <w:rsid w:val="00CF4ABD"/>
    <w:rsid w:val="00CF4B18"/>
    <w:rsid w:val="00CF4CBD"/>
    <w:rsid w:val="00CF4F7D"/>
    <w:rsid w:val="00CF5122"/>
    <w:rsid w:val="00CF532D"/>
    <w:rsid w:val="00CF553C"/>
    <w:rsid w:val="00CF5A53"/>
    <w:rsid w:val="00CF5D28"/>
    <w:rsid w:val="00CF5E86"/>
    <w:rsid w:val="00CF5F9B"/>
    <w:rsid w:val="00CF6040"/>
    <w:rsid w:val="00CF6200"/>
    <w:rsid w:val="00CF6942"/>
    <w:rsid w:val="00CF69DF"/>
    <w:rsid w:val="00CF6A8F"/>
    <w:rsid w:val="00CF6F1E"/>
    <w:rsid w:val="00CF706E"/>
    <w:rsid w:val="00CF768E"/>
    <w:rsid w:val="00CF7882"/>
    <w:rsid w:val="00CF7967"/>
    <w:rsid w:val="00CF7B00"/>
    <w:rsid w:val="00CF7B2B"/>
    <w:rsid w:val="00CF7EED"/>
    <w:rsid w:val="00D001F9"/>
    <w:rsid w:val="00D0036E"/>
    <w:rsid w:val="00D00706"/>
    <w:rsid w:val="00D00794"/>
    <w:rsid w:val="00D00845"/>
    <w:rsid w:val="00D00A7C"/>
    <w:rsid w:val="00D00B5A"/>
    <w:rsid w:val="00D00BB7"/>
    <w:rsid w:val="00D00C7D"/>
    <w:rsid w:val="00D011F4"/>
    <w:rsid w:val="00D019A4"/>
    <w:rsid w:val="00D01AD5"/>
    <w:rsid w:val="00D01B77"/>
    <w:rsid w:val="00D01D20"/>
    <w:rsid w:val="00D01EAD"/>
    <w:rsid w:val="00D01FBE"/>
    <w:rsid w:val="00D0234C"/>
    <w:rsid w:val="00D0246E"/>
    <w:rsid w:val="00D02570"/>
    <w:rsid w:val="00D02621"/>
    <w:rsid w:val="00D02748"/>
    <w:rsid w:val="00D02779"/>
    <w:rsid w:val="00D0278C"/>
    <w:rsid w:val="00D0298C"/>
    <w:rsid w:val="00D02A4D"/>
    <w:rsid w:val="00D02C62"/>
    <w:rsid w:val="00D02DEF"/>
    <w:rsid w:val="00D03529"/>
    <w:rsid w:val="00D035B9"/>
    <w:rsid w:val="00D03BF3"/>
    <w:rsid w:val="00D03C67"/>
    <w:rsid w:val="00D03F2D"/>
    <w:rsid w:val="00D04935"/>
    <w:rsid w:val="00D04B1C"/>
    <w:rsid w:val="00D05493"/>
    <w:rsid w:val="00D05709"/>
    <w:rsid w:val="00D0575C"/>
    <w:rsid w:val="00D05806"/>
    <w:rsid w:val="00D059CD"/>
    <w:rsid w:val="00D05D05"/>
    <w:rsid w:val="00D05D27"/>
    <w:rsid w:val="00D060FF"/>
    <w:rsid w:val="00D063E4"/>
    <w:rsid w:val="00D064E8"/>
    <w:rsid w:val="00D06572"/>
    <w:rsid w:val="00D065CD"/>
    <w:rsid w:val="00D06659"/>
    <w:rsid w:val="00D0667C"/>
    <w:rsid w:val="00D068A5"/>
    <w:rsid w:val="00D068E2"/>
    <w:rsid w:val="00D06EA0"/>
    <w:rsid w:val="00D073A7"/>
    <w:rsid w:val="00D076BB"/>
    <w:rsid w:val="00D07A39"/>
    <w:rsid w:val="00D07AA9"/>
    <w:rsid w:val="00D07D93"/>
    <w:rsid w:val="00D07E4E"/>
    <w:rsid w:val="00D101DB"/>
    <w:rsid w:val="00D104BD"/>
    <w:rsid w:val="00D10593"/>
    <w:rsid w:val="00D107DB"/>
    <w:rsid w:val="00D107FC"/>
    <w:rsid w:val="00D10A2E"/>
    <w:rsid w:val="00D10ACA"/>
    <w:rsid w:val="00D10AE9"/>
    <w:rsid w:val="00D11121"/>
    <w:rsid w:val="00D11405"/>
    <w:rsid w:val="00D1159D"/>
    <w:rsid w:val="00D11908"/>
    <w:rsid w:val="00D11AC1"/>
    <w:rsid w:val="00D11D99"/>
    <w:rsid w:val="00D11F8C"/>
    <w:rsid w:val="00D11FA6"/>
    <w:rsid w:val="00D12141"/>
    <w:rsid w:val="00D12325"/>
    <w:rsid w:val="00D12397"/>
    <w:rsid w:val="00D12593"/>
    <w:rsid w:val="00D12A8C"/>
    <w:rsid w:val="00D12B05"/>
    <w:rsid w:val="00D12C02"/>
    <w:rsid w:val="00D12C9F"/>
    <w:rsid w:val="00D12DDE"/>
    <w:rsid w:val="00D13019"/>
    <w:rsid w:val="00D13327"/>
    <w:rsid w:val="00D13515"/>
    <w:rsid w:val="00D1374F"/>
    <w:rsid w:val="00D13A99"/>
    <w:rsid w:val="00D13D16"/>
    <w:rsid w:val="00D13F57"/>
    <w:rsid w:val="00D14267"/>
    <w:rsid w:val="00D14487"/>
    <w:rsid w:val="00D1468E"/>
    <w:rsid w:val="00D1478F"/>
    <w:rsid w:val="00D149FD"/>
    <w:rsid w:val="00D14A03"/>
    <w:rsid w:val="00D14B39"/>
    <w:rsid w:val="00D14BB9"/>
    <w:rsid w:val="00D14C97"/>
    <w:rsid w:val="00D14DBB"/>
    <w:rsid w:val="00D14E84"/>
    <w:rsid w:val="00D15152"/>
    <w:rsid w:val="00D15253"/>
    <w:rsid w:val="00D1526A"/>
    <w:rsid w:val="00D156ED"/>
    <w:rsid w:val="00D15900"/>
    <w:rsid w:val="00D15A5C"/>
    <w:rsid w:val="00D15BA5"/>
    <w:rsid w:val="00D15D88"/>
    <w:rsid w:val="00D15DF2"/>
    <w:rsid w:val="00D15E7E"/>
    <w:rsid w:val="00D15FE8"/>
    <w:rsid w:val="00D1629D"/>
    <w:rsid w:val="00D162EF"/>
    <w:rsid w:val="00D168EA"/>
    <w:rsid w:val="00D17319"/>
    <w:rsid w:val="00D1742F"/>
    <w:rsid w:val="00D17711"/>
    <w:rsid w:val="00D178F7"/>
    <w:rsid w:val="00D20016"/>
    <w:rsid w:val="00D20024"/>
    <w:rsid w:val="00D2005E"/>
    <w:rsid w:val="00D20440"/>
    <w:rsid w:val="00D207A7"/>
    <w:rsid w:val="00D20A69"/>
    <w:rsid w:val="00D20AF2"/>
    <w:rsid w:val="00D20CD6"/>
    <w:rsid w:val="00D20D28"/>
    <w:rsid w:val="00D20E00"/>
    <w:rsid w:val="00D20E18"/>
    <w:rsid w:val="00D20ED8"/>
    <w:rsid w:val="00D21289"/>
    <w:rsid w:val="00D213F3"/>
    <w:rsid w:val="00D215DD"/>
    <w:rsid w:val="00D2163A"/>
    <w:rsid w:val="00D21771"/>
    <w:rsid w:val="00D21908"/>
    <w:rsid w:val="00D21B83"/>
    <w:rsid w:val="00D21DBE"/>
    <w:rsid w:val="00D2205B"/>
    <w:rsid w:val="00D2243D"/>
    <w:rsid w:val="00D22706"/>
    <w:rsid w:val="00D22728"/>
    <w:rsid w:val="00D2279F"/>
    <w:rsid w:val="00D22909"/>
    <w:rsid w:val="00D22AF1"/>
    <w:rsid w:val="00D22B6C"/>
    <w:rsid w:val="00D22E54"/>
    <w:rsid w:val="00D22E93"/>
    <w:rsid w:val="00D22F50"/>
    <w:rsid w:val="00D23097"/>
    <w:rsid w:val="00D234BF"/>
    <w:rsid w:val="00D23687"/>
    <w:rsid w:val="00D23776"/>
    <w:rsid w:val="00D23B5C"/>
    <w:rsid w:val="00D23C1E"/>
    <w:rsid w:val="00D24159"/>
    <w:rsid w:val="00D24257"/>
    <w:rsid w:val="00D242DA"/>
    <w:rsid w:val="00D24426"/>
    <w:rsid w:val="00D245C0"/>
    <w:rsid w:val="00D2468C"/>
    <w:rsid w:val="00D248F1"/>
    <w:rsid w:val="00D24902"/>
    <w:rsid w:val="00D24EA3"/>
    <w:rsid w:val="00D2555A"/>
    <w:rsid w:val="00D25563"/>
    <w:rsid w:val="00D25B4B"/>
    <w:rsid w:val="00D25BD5"/>
    <w:rsid w:val="00D25C3E"/>
    <w:rsid w:val="00D25CB3"/>
    <w:rsid w:val="00D25FFC"/>
    <w:rsid w:val="00D2601E"/>
    <w:rsid w:val="00D261F0"/>
    <w:rsid w:val="00D2634E"/>
    <w:rsid w:val="00D26448"/>
    <w:rsid w:val="00D264CE"/>
    <w:rsid w:val="00D265D3"/>
    <w:rsid w:val="00D265F2"/>
    <w:rsid w:val="00D26609"/>
    <w:rsid w:val="00D26619"/>
    <w:rsid w:val="00D26670"/>
    <w:rsid w:val="00D26840"/>
    <w:rsid w:val="00D26890"/>
    <w:rsid w:val="00D26C54"/>
    <w:rsid w:val="00D26CDA"/>
    <w:rsid w:val="00D26E99"/>
    <w:rsid w:val="00D27047"/>
    <w:rsid w:val="00D27137"/>
    <w:rsid w:val="00D2746C"/>
    <w:rsid w:val="00D275AF"/>
    <w:rsid w:val="00D276EE"/>
    <w:rsid w:val="00D27B8B"/>
    <w:rsid w:val="00D27BE6"/>
    <w:rsid w:val="00D3011E"/>
    <w:rsid w:val="00D30193"/>
    <w:rsid w:val="00D30425"/>
    <w:rsid w:val="00D308DA"/>
    <w:rsid w:val="00D30AC3"/>
    <w:rsid w:val="00D30CBB"/>
    <w:rsid w:val="00D30D39"/>
    <w:rsid w:val="00D311A5"/>
    <w:rsid w:val="00D3127A"/>
    <w:rsid w:val="00D31A01"/>
    <w:rsid w:val="00D31B6E"/>
    <w:rsid w:val="00D31BF1"/>
    <w:rsid w:val="00D31EEC"/>
    <w:rsid w:val="00D3214F"/>
    <w:rsid w:val="00D321DB"/>
    <w:rsid w:val="00D32209"/>
    <w:rsid w:val="00D322A6"/>
    <w:rsid w:val="00D322D1"/>
    <w:rsid w:val="00D32324"/>
    <w:rsid w:val="00D3232B"/>
    <w:rsid w:val="00D3239F"/>
    <w:rsid w:val="00D324A4"/>
    <w:rsid w:val="00D3250C"/>
    <w:rsid w:val="00D326DB"/>
    <w:rsid w:val="00D328F6"/>
    <w:rsid w:val="00D32A46"/>
    <w:rsid w:val="00D32D08"/>
    <w:rsid w:val="00D32F19"/>
    <w:rsid w:val="00D331CA"/>
    <w:rsid w:val="00D33494"/>
    <w:rsid w:val="00D33742"/>
    <w:rsid w:val="00D33796"/>
    <w:rsid w:val="00D33BAA"/>
    <w:rsid w:val="00D33CBD"/>
    <w:rsid w:val="00D33E6E"/>
    <w:rsid w:val="00D3415A"/>
    <w:rsid w:val="00D342CF"/>
    <w:rsid w:val="00D3431F"/>
    <w:rsid w:val="00D3462C"/>
    <w:rsid w:val="00D34C72"/>
    <w:rsid w:val="00D34CC8"/>
    <w:rsid w:val="00D34D81"/>
    <w:rsid w:val="00D34EE0"/>
    <w:rsid w:val="00D34F31"/>
    <w:rsid w:val="00D35198"/>
    <w:rsid w:val="00D3533D"/>
    <w:rsid w:val="00D35359"/>
    <w:rsid w:val="00D35395"/>
    <w:rsid w:val="00D3584B"/>
    <w:rsid w:val="00D358F2"/>
    <w:rsid w:val="00D35FBD"/>
    <w:rsid w:val="00D362B7"/>
    <w:rsid w:val="00D362D4"/>
    <w:rsid w:val="00D36836"/>
    <w:rsid w:val="00D36A46"/>
    <w:rsid w:val="00D36B88"/>
    <w:rsid w:val="00D36BDA"/>
    <w:rsid w:val="00D36D67"/>
    <w:rsid w:val="00D37762"/>
    <w:rsid w:val="00D37863"/>
    <w:rsid w:val="00D37B61"/>
    <w:rsid w:val="00D37BD9"/>
    <w:rsid w:val="00D40569"/>
    <w:rsid w:val="00D406C7"/>
    <w:rsid w:val="00D40A43"/>
    <w:rsid w:val="00D40EB7"/>
    <w:rsid w:val="00D40ECE"/>
    <w:rsid w:val="00D40F5D"/>
    <w:rsid w:val="00D41004"/>
    <w:rsid w:val="00D4112B"/>
    <w:rsid w:val="00D41137"/>
    <w:rsid w:val="00D413F6"/>
    <w:rsid w:val="00D4162A"/>
    <w:rsid w:val="00D4187E"/>
    <w:rsid w:val="00D4191F"/>
    <w:rsid w:val="00D41920"/>
    <w:rsid w:val="00D41C07"/>
    <w:rsid w:val="00D41EF9"/>
    <w:rsid w:val="00D41F74"/>
    <w:rsid w:val="00D41FDB"/>
    <w:rsid w:val="00D420BB"/>
    <w:rsid w:val="00D42240"/>
    <w:rsid w:val="00D423CF"/>
    <w:rsid w:val="00D42695"/>
    <w:rsid w:val="00D427C3"/>
    <w:rsid w:val="00D42926"/>
    <w:rsid w:val="00D42AD0"/>
    <w:rsid w:val="00D42BE4"/>
    <w:rsid w:val="00D42C23"/>
    <w:rsid w:val="00D42E65"/>
    <w:rsid w:val="00D42EB8"/>
    <w:rsid w:val="00D43205"/>
    <w:rsid w:val="00D433E0"/>
    <w:rsid w:val="00D43592"/>
    <w:rsid w:val="00D437B1"/>
    <w:rsid w:val="00D4392B"/>
    <w:rsid w:val="00D43E91"/>
    <w:rsid w:val="00D43F9E"/>
    <w:rsid w:val="00D442FC"/>
    <w:rsid w:val="00D4445F"/>
    <w:rsid w:val="00D4448C"/>
    <w:rsid w:val="00D446DB"/>
    <w:rsid w:val="00D44704"/>
    <w:rsid w:val="00D44932"/>
    <w:rsid w:val="00D44A56"/>
    <w:rsid w:val="00D44AFC"/>
    <w:rsid w:val="00D44D66"/>
    <w:rsid w:val="00D44DFB"/>
    <w:rsid w:val="00D44EA2"/>
    <w:rsid w:val="00D45124"/>
    <w:rsid w:val="00D4543F"/>
    <w:rsid w:val="00D45BDF"/>
    <w:rsid w:val="00D45F0E"/>
    <w:rsid w:val="00D45FD1"/>
    <w:rsid w:val="00D46111"/>
    <w:rsid w:val="00D4616D"/>
    <w:rsid w:val="00D46344"/>
    <w:rsid w:val="00D467D5"/>
    <w:rsid w:val="00D46818"/>
    <w:rsid w:val="00D46857"/>
    <w:rsid w:val="00D46B0B"/>
    <w:rsid w:val="00D46B97"/>
    <w:rsid w:val="00D46DF0"/>
    <w:rsid w:val="00D46FB1"/>
    <w:rsid w:val="00D4785A"/>
    <w:rsid w:val="00D47BEA"/>
    <w:rsid w:val="00D47C16"/>
    <w:rsid w:val="00D47D5C"/>
    <w:rsid w:val="00D47DE6"/>
    <w:rsid w:val="00D47ECD"/>
    <w:rsid w:val="00D47F8A"/>
    <w:rsid w:val="00D47FD1"/>
    <w:rsid w:val="00D50258"/>
    <w:rsid w:val="00D502AF"/>
    <w:rsid w:val="00D50440"/>
    <w:rsid w:val="00D5055B"/>
    <w:rsid w:val="00D50666"/>
    <w:rsid w:val="00D50764"/>
    <w:rsid w:val="00D50950"/>
    <w:rsid w:val="00D50A60"/>
    <w:rsid w:val="00D50AE9"/>
    <w:rsid w:val="00D50BA9"/>
    <w:rsid w:val="00D50BDF"/>
    <w:rsid w:val="00D50C12"/>
    <w:rsid w:val="00D50CC9"/>
    <w:rsid w:val="00D50D53"/>
    <w:rsid w:val="00D51177"/>
    <w:rsid w:val="00D511A6"/>
    <w:rsid w:val="00D51610"/>
    <w:rsid w:val="00D5189E"/>
    <w:rsid w:val="00D518FF"/>
    <w:rsid w:val="00D519BC"/>
    <w:rsid w:val="00D51A77"/>
    <w:rsid w:val="00D51A86"/>
    <w:rsid w:val="00D521AD"/>
    <w:rsid w:val="00D5221D"/>
    <w:rsid w:val="00D523E8"/>
    <w:rsid w:val="00D52557"/>
    <w:rsid w:val="00D528B9"/>
    <w:rsid w:val="00D529F8"/>
    <w:rsid w:val="00D52B4B"/>
    <w:rsid w:val="00D52BE1"/>
    <w:rsid w:val="00D52C29"/>
    <w:rsid w:val="00D52E0F"/>
    <w:rsid w:val="00D534D8"/>
    <w:rsid w:val="00D53649"/>
    <w:rsid w:val="00D53830"/>
    <w:rsid w:val="00D539CB"/>
    <w:rsid w:val="00D53E5A"/>
    <w:rsid w:val="00D53FA3"/>
    <w:rsid w:val="00D540F8"/>
    <w:rsid w:val="00D5475C"/>
    <w:rsid w:val="00D54811"/>
    <w:rsid w:val="00D54B8A"/>
    <w:rsid w:val="00D54C07"/>
    <w:rsid w:val="00D54FB3"/>
    <w:rsid w:val="00D551B7"/>
    <w:rsid w:val="00D55573"/>
    <w:rsid w:val="00D555A3"/>
    <w:rsid w:val="00D555F4"/>
    <w:rsid w:val="00D55662"/>
    <w:rsid w:val="00D55796"/>
    <w:rsid w:val="00D55889"/>
    <w:rsid w:val="00D55A4C"/>
    <w:rsid w:val="00D55D99"/>
    <w:rsid w:val="00D55EF8"/>
    <w:rsid w:val="00D560FA"/>
    <w:rsid w:val="00D561D4"/>
    <w:rsid w:val="00D56B5F"/>
    <w:rsid w:val="00D56B68"/>
    <w:rsid w:val="00D570EC"/>
    <w:rsid w:val="00D5726B"/>
    <w:rsid w:val="00D5749B"/>
    <w:rsid w:val="00D574CE"/>
    <w:rsid w:val="00D57689"/>
    <w:rsid w:val="00D57A36"/>
    <w:rsid w:val="00D57A3F"/>
    <w:rsid w:val="00D57AF0"/>
    <w:rsid w:val="00D57C4A"/>
    <w:rsid w:val="00D57D44"/>
    <w:rsid w:val="00D60192"/>
    <w:rsid w:val="00D60381"/>
    <w:rsid w:val="00D6049D"/>
    <w:rsid w:val="00D608FC"/>
    <w:rsid w:val="00D60958"/>
    <w:rsid w:val="00D60C60"/>
    <w:rsid w:val="00D60F5D"/>
    <w:rsid w:val="00D61001"/>
    <w:rsid w:val="00D61020"/>
    <w:rsid w:val="00D61088"/>
    <w:rsid w:val="00D61155"/>
    <w:rsid w:val="00D61B86"/>
    <w:rsid w:val="00D61D30"/>
    <w:rsid w:val="00D61FEB"/>
    <w:rsid w:val="00D6221A"/>
    <w:rsid w:val="00D62267"/>
    <w:rsid w:val="00D62572"/>
    <w:rsid w:val="00D625A7"/>
    <w:rsid w:val="00D627AF"/>
    <w:rsid w:val="00D62A68"/>
    <w:rsid w:val="00D62D75"/>
    <w:rsid w:val="00D62ECD"/>
    <w:rsid w:val="00D6334B"/>
    <w:rsid w:val="00D63A8B"/>
    <w:rsid w:val="00D63B98"/>
    <w:rsid w:val="00D63EA1"/>
    <w:rsid w:val="00D63FE5"/>
    <w:rsid w:val="00D64426"/>
    <w:rsid w:val="00D6443D"/>
    <w:rsid w:val="00D645A3"/>
    <w:rsid w:val="00D645A9"/>
    <w:rsid w:val="00D64E28"/>
    <w:rsid w:val="00D64F84"/>
    <w:rsid w:val="00D65826"/>
    <w:rsid w:val="00D658C6"/>
    <w:rsid w:val="00D6596C"/>
    <w:rsid w:val="00D65AB6"/>
    <w:rsid w:val="00D65AEA"/>
    <w:rsid w:val="00D65B16"/>
    <w:rsid w:val="00D65D78"/>
    <w:rsid w:val="00D661D9"/>
    <w:rsid w:val="00D66319"/>
    <w:rsid w:val="00D66445"/>
    <w:rsid w:val="00D664E7"/>
    <w:rsid w:val="00D6663A"/>
    <w:rsid w:val="00D66727"/>
    <w:rsid w:val="00D668DF"/>
    <w:rsid w:val="00D66B26"/>
    <w:rsid w:val="00D66B3D"/>
    <w:rsid w:val="00D66D8F"/>
    <w:rsid w:val="00D672E7"/>
    <w:rsid w:val="00D675BE"/>
    <w:rsid w:val="00D676F0"/>
    <w:rsid w:val="00D6771E"/>
    <w:rsid w:val="00D67756"/>
    <w:rsid w:val="00D67BC5"/>
    <w:rsid w:val="00D67C26"/>
    <w:rsid w:val="00D67E10"/>
    <w:rsid w:val="00D67EE3"/>
    <w:rsid w:val="00D67F72"/>
    <w:rsid w:val="00D67F80"/>
    <w:rsid w:val="00D700C4"/>
    <w:rsid w:val="00D7021B"/>
    <w:rsid w:val="00D706C3"/>
    <w:rsid w:val="00D7083F"/>
    <w:rsid w:val="00D70D33"/>
    <w:rsid w:val="00D70F6F"/>
    <w:rsid w:val="00D710D2"/>
    <w:rsid w:val="00D71725"/>
    <w:rsid w:val="00D71E4F"/>
    <w:rsid w:val="00D724A3"/>
    <w:rsid w:val="00D726A9"/>
    <w:rsid w:val="00D72750"/>
    <w:rsid w:val="00D7282D"/>
    <w:rsid w:val="00D72A3B"/>
    <w:rsid w:val="00D72B67"/>
    <w:rsid w:val="00D72B77"/>
    <w:rsid w:val="00D72C9C"/>
    <w:rsid w:val="00D72D58"/>
    <w:rsid w:val="00D73077"/>
    <w:rsid w:val="00D730A3"/>
    <w:rsid w:val="00D731BE"/>
    <w:rsid w:val="00D735A7"/>
    <w:rsid w:val="00D73608"/>
    <w:rsid w:val="00D73657"/>
    <w:rsid w:val="00D736A2"/>
    <w:rsid w:val="00D7371F"/>
    <w:rsid w:val="00D73C57"/>
    <w:rsid w:val="00D73D0F"/>
    <w:rsid w:val="00D73FF9"/>
    <w:rsid w:val="00D74178"/>
    <w:rsid w:val="00D742FF"/>
    <w:rsid w:val="00D743CC"/>
    <w:rsid w:val="00D74A03"/>
    <w:rsid w:val="00D74EA0"/>
    <w:rsid w:val="00D75048"/>
    <w:rsid w:val="00D7521F"/>
    <w:rsid w:val="00D758B3"/>
    <w:rsid w:val="00D75F3A"/>
    <w:rsid w:val="00D7601C"/>
    <w:rsid w:val="00D7620D"/>
    <w:rsid w:val="00D762E3"/>
    <w:rsid w:val="00D76300"/>
    <w:rsid w:val="00D763D8"/>
    <w:rsid w:val="00D763FE"/>
    <w:rsid w:val="00D76604"/>
    <w:rsid w:val="00D76718"/>
    <w:rsid w:val="00D76ADC"/>
    <w:rsid w:val="00D76BFF"/>
    <w:rsid w:val="00D76C74"/>
    <w:rsid w:val="00D76D06"/>
    <w:rsid w:val="00D76D94"/>
    <w:rsid w:val="00D76D97"/>
    <w:rsid w:val="00D76DBA"/>
    <w:rsid w:val="00D77413"/>
    <w:rsid w:val="00D7787C"/>
    <w:rsid w:val="00D778B5"/>
    <w:rsid w:val="00D77BCF"/>
    <w:rsid w:val="00D77C06"/>
    <w:rsid w:val="00D77DF1"/>
    <w:rsid w:val="00D80158"/>
    <w:rsid w:val="00D80626"/>
    <w:rsid w:val="00D80728"/>
    <w:rsid w:val="00D8075B"/>
    <w:rsid w:val="00D807EE"/>
    <w:rsid w:val="00D809EC"/>
    <w:rsid w:val="00D80AA1"/>
    <w:rsid w:val="00D813AA"/>
    <w:rsid w:val="00D815C4"/>
    <w:rsid w:val="00D81908"/>
    <w:rsid w:val="00D81AB1"/>
    <w:rsid w:val="00D81D06"/>
    <w:rsid w:val="00D81E37"/>
    <w:rsid w:val="00D81F10"/>
    <w:rsid w:val="00D81F42"/>
    <w:rsid w:val="00D8201E"/>
    <w:rsid w:val="00D822EC"/>
    <w:rsid w:val="00D82462"/>
    <w:rsid w:val="00D82667"/>
    <w:rsid w:val="00D82768"/>
    <w:rsid w:val="00D82A44"/>
    <w:rsid w:val="00D82C4E"/>
    <w:rsid w:val="00D8303C"/>
    <w:rsid w:val="00D83064"/>
    <w:rsid w:val="00D8371C"/>
    <w:rsid w:val="00D83932"/>
    <w:rsid w:val="00D843EA"/>
    <w:rsid w:val="00D8463C"/>
    <w:rsid w:val="00D84A57"/>
    <w:rsid w:val="00D84C3B"/>
    <w:rsid w:val="00D84CA8"/>
    <w:rsid w:val="00D84D72"/>
    <w:rsid w:val="00D85432"/>
    <w:rsid w:val="00D8548E"/>
    <w:rsid w:val="00D855C7"/>
    <w:rsid w:val="00D8566C"/>
    <w:rsid w:val="00D85863"/>
    <w:rsid w:val="00D8591E"/>
    <w:rsid w:val="00D860CD"/>
    <w:rsid w:val="00D86471"/>
    <w:rsid w:val="00D864F8"/>
    <w:rsid w:val="00D86B6B"/>
    <w:rsid w:val="00D86E14"/>
    <w:rsid w:val="00D86E71"/>
    <w:rsid w:val="00D86FAF"/>
    <w:rsid w:val="00D873FD"/>
    <w:rsid w:val="00D874DF"/>
    <w:rsid w:val="00D877B7"/>
    <w:rsid w:val="00D87A12"/>
    <w:rsid w:val="00D87E12"/>
    <w:rsid w:val="00D901FC"/>
    <w:rsid w:val="00D9063C"/>
    <w:rsid w:val="00D908A1"/>
    <w:rsid w:val="00D90917"/>
    <w:rsid w:val="00D90AAC"/>
    <w:rsid w:val="00D90AE0"/>
    <w:rsid w:val="00D90BF8"/>
    <w:rsid w:val="00D90CC6"/>
    <w:rsid w:val="00D90E5A"/>
    <w:rsid w:val="00D90ED2"/>
    <w:rsid w:val="00D91197"/>
    <w:rsid w:val="00D917B4"/>
    <w:rsid w:val="00D91961"/>
    <w:rsid w:val="00D91AF3"/>
    <w:rsid w:val="00D91C31"/>
    <w:rsid w:val="00D91E4E"/>
    <w:rsid w:val="00D91ED3"/>
    <w:rsid w:val="00D921CC"/>
    <w:rsid w:val="00D926C4"/>
    <w:rsid w:val="00D92802"/>
    <w:rsid w:val="00D929A1"/>
    <w:rsid w:val="00D92D9B"/>
    <w:rsid w:val="00D930E1"/>
    <w:rsid w:val="00D93321"/>
    <w:rsid w:val="00D935AB"/>
    <w:rsid w:val="00D9371D"/>
    <w:rsid w:val="00D93820"/>
    <w:rsid w:val="00D938CF"/>
    <w:rsid w:val="00D93964"/>
    <w:rsid w:val="00D93F1E"/>
    <w:rsid w:val="00D9415C"/>
    <w:rsid w:val="00D9422D"/>
    <w:rsid w:val="00D9428A"/>
    <w:rsid w:val="00D942CC"/>
    <w:rsid w:val="00D94300"/>
    <w:rsid w:val="00D94321"/>
    <w:rsid w:val="00D94452"/>
    <w:rsid w:val="00D94463"/>
    <w:rsid w:val="00D94828"/>
    <w:rsid w:val="00D94A2C"/>
    <w:rsid w:val="00D94ADE"/>
    <w:rsid w:val="00D94D87"/>
    <w:rsid w:val="00D94EC3"/>
    <w:rsid w:val="00D9523F"/>
    <w:rsid w:val="00D954EA"/>
    <w:rsid w:val="00D9555D"/>
    <w:rsid w:val="00D956D4"/>
    <w:rsid w:val="00D9572B"/>
    <w:rsid w:val="00D95A7B"/>
    <w:rsid w:val="00D95DC7"/>
    <w:rsid w:val="00D96022"/>
    <w:rsid w:val="00D96098"/>
    <w:rsid w:val="00D962DC"/>
    <w:rsid w:val="00D9635F"/>
    <w:rsid w:val="00D9675D"/>
    <w:rsid w:val="00D96B35"/>
    <w:rsid w:val="00D97537"/>
    <w:rsid w:val="00D97BB5"/>
    <w:rsid w:val="00D97C28"/>
    <w:rsid w:val="00D97C4B"/>
    <w:rsid w:val="00D97D31"/>
    <w:rsid w:val="00D97DD2"/>
    <w:rsid w:val="00DA0243"/>
    <w:rsid w:val="00DA0462"/>
    <w:rsid w:val="00DA0473"/>
    <w:rsid w:val="00DA0481"/>
    <w:rsid w:val="00DA05E1"/>
    <w:rsid w:val="00DA07A2"/>
    <w:rsid w:val="00DA07E5"/>
    <w:rsid w:val="00DA0913"/>
    <w:rsid w:val="00DA0C12"/>
    <w:rsid w:val="00DA14A7"/>
    <w:rsid w:val="00DA15D2"/>
    <w:rsid w:val="00DA16FB"/>
    <w:rsid w:val="00DA1738"/>
    <w:rsid w:val="00DA180C"/>
    <w:rsid w:val="00DA1EF7"/>
    <w:rsid w:val="00DA1F22"/>
    <w:rsid w:val="00DA2301"/>
    <w:rsid w:val="00DA230D"/>
    <w:rsid w:val="00DA252F"/>
    <w:rsid w:val="00DA2786"/>
    <w:rsid w:val="00DA29C5"/>
    <w:rsid w:val="00DA2A76"/>
    <w:rsid w:val="00DA2B35"/>
    <w:rsid w:val="00DA2DF8"/>
    <w:rsid w:val="00DA2F06"/>
    <w:rsid w:val="00DA2FBA"/>
    <w:rsid w:val="00DA3087"/>
    <w:rsid w:val="00DA312A"/>
    <w:rsid w:val="00DA3151"/>
    <w:rsid w:val="00DA3203"/>
    <w:rsid w:val="00DA32A6"/>
    <w:rsid w:val="00DA338F"/>
    <w:rsid w:val="00DA3458"/>
    <w:rsid w:val="00DA34C5"/>
    <w:rsid w:val="00DA3559"/>
    <w:rsid w:val="00DA355E"/>
    <w:rsid w:val="00DA3757"/>
    <w:rsid w:val="00DA384D"/>
    <w:rsid w:val="00DA3A17"/>
    <w:rsid w:val="00DA3DBD"/>
    <w:rsid w:val="00DA3DC0"/>
    <w:rsid w:val="00DA3E27"/>
    <w:rsid w:val="00DA3E7B"/>
    <w:rsid w:val="00DA4137"/>
    <w:rsid w:val="00DA4304"/>
    <w:rsid w:val="00DA451D"/>
    <w:rsid w:val="00DA47A5"/>
    <w:rsid w:val="00DA519D"/>
    <w:rsid w:val="00DA5260"/>
    <w:rsid w:val="00DA5340"/>
    <w:rsid w:val="00DA53A6"/>
    <w:rsid w:val="00DA55A7"/>
    <w:rsid w:val="00DA56DB"/>
    <w:rsid w:val="00DA584F"/>
    <w:rsid w:val="00DA588D"/>
    <w:rsid w:val="00DA5B66"/>
    <w:rsid w:val="00DA6452"/>
    <w:rsid w:val="00DA6AA9"/>
    <w:rsid w:val="00DA6C81"/>
    <w:rsid w:val="00DA6D20"/>
    <w:rsid w:val="00DA6FE9"/>
    <w:rsid w:val="00DA7113"/>
    <w:rsid w:val="00DA7240"/>
    <w:rsid w:val="00DA74B3"/>
    <w:rsid w:val="00DA776A"/>
    <w:rsid w:val="00DA77D2"/>
    <w:rsid w:val="00DA7845"/>
    <w:rsid w:val="00DA7925"/>
    <w:rsid w:val="00DA7985"/>
    <w:rsid w:val="00DB0046"/>
    <w:rsid w:val="00DB050F"/>
    <w:rsid w:val="00DB06D6"/>
    <w:rsid w:val="00DB079D"/>
    <w:rsid w:val="00DB0866"/>
    <w:rsid w:val="00DB0A6A"/>
    <w:rsid w:val="00DB0AB8"/>
    <w:rsid w:val="00DB0B71"/>
    <w:rsid w:val="00DB0C0E"/>
    <w:rsid w:val="00DB0D2A"/>
    <w:rsid w:val="00DB0E14"/>
    <w:rsid w:val="00DB0E97"/>
    <w:rsid w:val="00DB1113"/>
    <w:rsid w:val="00DB11CD"/>
    <w:rsid w:val="00DB11F0"/>
    <w:rsid w:val="00DB129C"/>
    <w:rsid w:val="00DB1870"/>
    <w:rsid w:val="00DB18DB"/>
    <w:rsid w:val="00DB19F8"/>
    <w:rsid w:val="00DB1CF1"/>
    <w:rsid w:val="00DB1DAB"/>
    <w:rsid w:val="00DB1E4E"/>
    <w:rsid w:val="00DB2640"/>
    <w:rsid w:val="00DB29FD"/>
    <w:rsid w:val="00DB2C2F"/>
    <w:rsid w:val="00DB2CA4"/>
    <w:rsid w:val="00DB30D7"/>
    <w:rsid w:val="00DB3152"/>
    <w:rsid w:val="00DB3236"/>
    <w:rsid w:val="00DB33A4"/>
    <w:rsid w:val="00DB3470"/>
    <w:rsid w:val="00DB3494"/>
    <w:rsid w:val="00DB353F"/>
    <w:rsid w:val="00DB3669"/>
    <w:rsid w:val="00DB39D4"/>
    <w:rsid w:val="00DB3A47"/>
    <w:rsid w:val="00DB3BEB"/>
    <w:rsid w:val="00DB3DFB"/>
    <w:rsid w:val="00DB3E52"/>
    <w:rsid w:val="00DB3EC1"/>
    <w:rsid w:val="00DB40CD"/>
    <w:rsid w:val="00DB4302"/>
    <w:rsid w:val="00DB44D2"/>
    <w:rsid w:val="00DB45FB"/>
    <w:rsid w:val="00DB47EF"/>
    <w:rsid w:val="00DB4AAC"/>
    <w:rsid w:val="00DB4C99"/>
    <w:rsid w:val="00DB4E06"/>
    <w:rsid w:val="00DB4F67"/>
    <w:rsid w:val="00DB51BE"/>
    <w:rsid w:val="00DB53CD"/>
    <w:rsid w:val="00DB5562"/>
    <w:rsid w:val="00DB5636"/>
    <w:rsid w:val="00DB6360"/>
    <w:rsid w:val="00DB6509"/>
    <w:rsid w:val="00DB6A80"/>
    <w:rsid w:val="00DB6AC7"/>
    <w:rsid w:val="00DB6ACD"/>
    <w:rsid w:val="00DB6C06"/>
    <w:rsid w:val="00DB6F45"/>
    <w:rsid w:val="00DB71B3"/>
    <w:rsid w:val="00DB7406"/>
    <w:rsid w:val="00DB7495"/>
    <w:rsid w:val="00DB7576"/>
    <w:rsid w:val="00DB7B06"/>
    <w:rsid w:val="00DC006E"/>
    <w:rsid w:val="00DC0198"/>
    <w:rsid w:val="00DC03CA"/>
    <w:rsid w:val="00DC044A"/>
    <w:rsid w:val="00DC0A00"/>
    <w:rsid w:val="00DC0B07"/>
    <w:rsid w:val="00DC0B65"/>
    <w:rsid w:val="00DC0E46"/>
    <w:rsid w:val="00DC0F84"/>
    <w:rsid w:val="00DC16EC"/>
    <w:rsid w:val="00DC2052"/>
    <w:rsid w:val="00DC2083"/>
    <w:rsid w:val="00DC2153"/>
    <w:rsid w:val="00DC2254"/>
    <w:rsid w:val="00DC2592"/>
    <w:rsid w:val="00DC25AC"/>
    <w:rsid w:val="00DC27D3"/>
    <w:rsid w:val="00DC2872"/>
    <w:rsid w:val="00DC289F"/>
    <w:rsid w:val="00DC2B9C"/>
    <w:rsid w:val="00DC2CCF"/>
    <w:rsid w:val="00DC2F06"/>
    <w:rsid w:val="00DC3219"/>
    <w:rsid w:val="00DC3550"/>
    <w:rsid w:val="00DC3821"/>
    <w:rsid w:val="00DC3919"/>
    <w:rsid w:val="00DC3984"/>
    <w:rsid w:val="00DC3A9D"/>
    <w:rsid w:val="00DC3C98"/>
    <w:rsid w:val="00DC3CEA"/>
    <w:rsid w:val="00DC3FF5"/>
    <w:rsid w:val="00DC4670"/>
    <w:rsid w:val="00DC46FD"/>
    <w:rsid w:val="00DC47D4"/>
    <w:rsid w:val="00DC49BE"/>
    <w:rsid w:val="00DC4AE8"/>
    <w:rsid w:val="00DC4BE1"/>
    <w:rsid w:val="00DC4E7A"/>
    <w:rsid w:val="00DC5171"/>
    <w:rsid w:val="00DC53BF"/>
    <w:rsid w:val="00DC59F1"/>
    <w:rsid w:val="00DC5C1D"/>
    <w:rsid w:val="00DC6B81"/>
    <w:rsid w:val="00DC6C1E"/>
    <w:rsid w:val="00DC708C"/>
    <w:rsid w:val="00DC70EE"/>
    <w:rsid w:val="00DC714C"/>
    <w:rsid w:val="00DC73B1"/>
    <w:rsid w:val="00DC7629"/>
    <w:rsid w:val="00DC7951"/>
    <w:rsid w:val="00DC7A89"/>
    <w:rsid w:val="00DC7D97"/>
    <w:rsid w:val="00DC7FCF"/>
    <w:rsid w:val="00DD068F"/>
    <w:rsid w:val="00DD06C0"/>
    <w:rsid w:val="00DD06E6"/>
    <w:rsid w:val="00DD0A67"/>
    <w:rsid w:val="00DD0B6F"/>
    <w:rsid w:val="00DD0F95"/>
    <w:rsid w:val="00DD1413"/>
    <w:rsid w:val="00DD1BC8"/>
    <w:rsid w:val="00DD1C4B"/>
    <w:rsid w:val="00DD1CDC"/>
    <w:rsid w:val="00DD1F7B"/>
    <w:rsid w:val="00DD1FCF"/>
    <w:rsid w:val="00DD2102"/>
    <w:rsid w:val="00DD2184"/>
    <w:rsid w:val="00DD228B"/>
    <w:rsid w:val="00DD229E"/>
    <w:rsid w:val="00DD24A8"/>
    <w:rsid w:val="00DD2588"/>
    <w:rsid w:val="00DD2762"/>
    <w:rsid w:val="00DD279F"/>
    <w:rsid w:val="00DD2A5F"/>
    <w:rsid w:val="00DD2CBF"/>
    <w:rsid w:val="00DD2D3F"/>
    <w:rsid w:val="00DD3029"/>
    <w:rsid w:val="00DD318F"/>
    <w:rsid w:val="00DD3879"/>
    <w:rsid w:val="00DD3914"/>
    <w:rsid w:val="00DD39AF"/>
    <w:rsid w:val="00DD3A9A"/>
    <w:rsid w:val="00DD3E21"/>
    <w:rsid w:val="00DD3EAE"/>
    <w:rsid w:val="00DD3F09"/>
    <w:rsid w:val="00DD4157"/>
    <w:rsid w:val="00DD4257"/>
    <w:rsid w:val="00DD45F8"/>
    <w:rsid w:val="00DD47F8"/>
    <w:rsid w:val="00DD4EEB"/>
    <w:rsid w:val="00DD55E0"/>
    <w:rsid w:val="00DD58E1"/>
    <w:rsid w:val="00DD5A73"/>
    <w:rsid w:val="00DD5E12"/>
    <w:rsid w:val="00DD5EA1"/>
    <w:rsid w:val="00DD5EE4"/>
    <w:rsid w:val="00DD6045"/>
    <w:rsid w:val="00DD65EC"/>
    <w:rsid w:val="00DD67DE"/>
    <w:rsid w:val="00DD69FA"/>
    <w:rsid w:val="00DD6BE2"/>
    <w:rsid w:val="00DD6D6C"/>
    <w:rsid w:val="00DD74A3"/>
    <w:rsid w:val="00DD7B49"/>
    <w:rsid w:val="00DD7BEA"/>
    <w:rsid w:val="00DD7F20"/>
    <w:rsid w:val="00DD7F5C"/>
    <w:rsid w:val="00DE012B"/>
    <w:rsid w:val="00DE0622"/>
    <w:rsid w:val="00DE0693"/>
    <w:rsid w:val="00DE07C0"/>
    <w:rsid w:val="00DE0C66"/>
    <w:rsid w:val="00DE0FDB"/>
    <w:rsid w:val="00DE114C"/>
    <w:rsid w:val="00DE11A5"/>
    <w:rsid w:val="00DE128D"/>
    <w:rsid w:val="00DE159C"/>
    <w:rsid w:val="00DE1904"/>
    <w:rsid w:val="00DE1A5B"/>
    <w:rsid w:val="00DE1A90"/>
    <w:rsid w:val="00DE1B81"/>
    <w:rsid w:val="00DE1E1D"/>
    <w:rsid w:val="00DE1EBA"/>
    <w:rsid w:val="00DE205C"/>
    <w:rsid w:val="00DE242C"/>
    <w:rsid w:val="00DE261D"/>
    <w:rsid w:val="00DE2A1B"/>
    <w:rsid w:val="00DE2A27"/>
    <w:rsid w:val="00DE2A6A"/>
    <w:rsid w:val="00DE2B01"/>
    <w:rsid w:val="00DE31EE"/>
    <w:rsid w:val="00DE33F8"/>
    <w:rsid w:val="00DE3677"/>
    <w:rsid w:val="00DE3C74"/>
    <w:rsid w:val="00DE3DBB"/>
    <w:rsid w:val="00DE4152"/>
    <w:rsid w:val="00DE4347"/>
    <w:rsid w:val="00DE43A2"/>
    <w:rsid w:val="00DE43DD"/>
    <w:rsid w:val="00DE4584"/>
    <w:rsid w:val="00DE4983"/>
    <w:rsid w:val="00DE4A74"/>
    <w:rsid w:val="00DE4B05"/>
    <w:rsid w:val="00DE4C62"/>
    <w:rsid w:val="00DE4DA6"/>
    <w:rsid w:val="00DE4F96"/>
    <w:rsid w:val="00DE52C1"/>
    <w:rsid w:val="00DE541C"/>
    <w:rsid w:val="00DE5E63"/>
    <w:rsid w:val="00DE62AF"/>
    <w:rsid w:val="00DE63D1"/>
    <w:rsid w:val="00DE6549"/>
    <w:rsid w:val="00DE657C"/>
    <w:rsid w:val="00DE6596"/>
    <w:rsid w:val="00DE6825"/>
    <w:rsid w:val="00DE68B8"/>
    <w:rsid w:val="00DE6B1E"/>
    <w:rsid w:val="00DE6D46"/>
    <w:rsid w:val="00DE737B"/>
    <w:rsid w:val="00DE7527"/>
    <w:rsid w:val="00DE7937"/>
    <w:rsid w:val="00DE7EC6"/>
    <w:rsid w:val="00DE7F5B"/>
    <w:rsid w:val="00DE7F71"/>
    <w:rsid w:val="00DE7FAC"/>
    <w:rsid w:val="00DE7FF5"/>
    <w:rsid w:val="00DF0429"/>
    <w:rsid w:val="00DF0587"/>
    <w:rsid w:val="00DF0665"/>
    <w:rsid w:val="00DF0934"/>
    <w:rsid w:val="00DF0A87"/>
    <w:rsid w:val="00DF0D38"/>
    <w:rsid w:val="00DF100B"/>
    <w:rsid w:val="00DF152F"/>
    <w:rsid w:val="00DF1976"/>
    <w:rsid w:val="00DF1A3E"/>
    <w:rsid w:val="00DF1CD6"/>
    <w:rsid w:val="00DF1E95"/>
    <w:rsid w:val="00DF1FC4"/>
    <w:rsid w:val="00DF232D"/>
    <w:rsid w:val="00DF23CA"/>
    <w:rsid w:val="00DF2738"/>
    <w:rsid w:val="00DF28C0"/>
    <w:rsid w:val="00DF28FE"/>
    <w:rsid w:val="00DF2929"/>
    <w:rsid w:val="00DF2E56"/>
    <w:rsid w:val="00DF2F43"/>
    <w:rsid w:val="00DF33D9"/>
    <w:rsid w:val="00DF34CC"/>
    <w:rsid w:val="00DF3508"/>
    <w:rsid w:val="00DF3B76"/>
    <w:rsid w:val="00DF3CFC"/>
    <w:rsid w:val="00DF3F26"/>
    <w:rsid w:val="00DF41CC"/>
    <w:rsid w:val="00DF42EA"/>
    <w:rsid w:val="00DF4359"/>
    <w:rsid w:val="00DF4B8E"/>
    <w:rsid w:val="00DF4BCC"/>
    <w:rsid w:val="00DF4C1A"/>
    <w:rsid w:val="00DF4E3F"/>
    <w:rsid w:val="00DF508D"/>
    <w:rsid w:val="00DF5320"/>
    <w:rsid w:val="00DF5537"/>
    <w:rsid w:val="00DF557D"/>
    <w:rsid w:val="00DF56E8"/>
    <w:rsid w:val="00DF586F"/>
    <w:rsid w:val="00DF5989"/>
    <w:rsid w:val="00DF5B60"/>
    <w:rsid w:val="00DF5BC3"/>
    <w:rsid w:val="00DF60C3"/>
    <w:rsid w:val="00DF6582"/>
    <w:rsid w:val="00DF67D2"/>
    <w:rsid w:val="00DF6949"/>
    <w:rsid w:val="00DF6AA5"/>
    <w:rsid w:val="00DF6B1A"/>
    <w:rsid w:val="00DF6CDA"/>
    <w:rsid w:val="00DF6DA7"/>
    <w:rsid w:val="00DF72CA"/>
    <w:rsid w:val="00DF7751"/>
    <w:rsid w:val="00DF7816"/>
    <w:rsid w:val="00DF7876"/>
    <w:rsid w:val="00DF7D8C"/>
    <w:rsid w:val="00E00237"/>
    <w:rsid w:val="00E003E2"/>
    <w:rsid w:val="00E00543"/>
    <w:rsid w:val="00E00746"/>
    <w:rsid w:val="00E01136"/>
    <w:rsid w:val="00E015EA"/>
    <w:rsid w:val="00E01682"/>
    <w:rsid w:val="00E01BFD"/>
    <w:rsid w:val="00E01ECD"/>
    <w:rsid w:val="00E01F15"/>
    <w:rsid w:val="00E021DB"/>
    <w:rsid w:val="00E022E3"/>
    <w:rsid w:val="00E02449"/>
    <w:rsid w:val="00E02487"/>
    <w:rsid w:val="00E02642"/>
    <w:rsid w:val="00E02B24"/>
    <w:rsid w:val="00E02B6E"/>
    <w:rsid w:val="00E02B83"/>
    <w:rsid w:val="00E02BFF"/>
    <w:rsid w:val="00E02C18"/>
    <w:rsid w:val="00E02D35"/>
    <w:rsid w:val="00E03111"/>
    <w:rsid w:val="00E031BB"/>
    <w:rsid w:val="00E03339"/>
    <w:rsid w:val="00E0364C"/>
    <w:rsid w:val="00E03663"/>
    <w:rsid w:val="00E036CB"/>
    <w:rsid w:val="00E03E5A"/>
    <w:rsid w:val="00E03EB2"/>
    <w:rsid w:val="00E0422C"/>
    <w:rsid w:val="00E0424A"/>
    <w:rsid w:val="00E04260"/>
    <w:rsid w:val="00E045ED"/>
    <w:rsid w:val="00E04AE1"/>
    <w:rsid w:val="00E04CAD"/>
    <w:rsid w:val="00E04E7F"/>
    <w:rsid w:val="00E04EBA"/>
    <w:rsid w:val="00E0520E"/>
    <w:rsid w:val="00E05644"/>
    <w:rsid w:val="00E0576C"/>
    <w:rsid w:val="00E059DE"/>
    <w:rsid w:val="00E05A0E"/>
    <w:rsid w:val="00E05A5B"/>
    <w:rsid w:val="00E0626B"/>
    <w:rsid w:val="00E0626C"/>
    <w:rsid w:val="00E064AE"/>
    <w:rsid w:val="00E067A2"/>
    <w:rsid w:val="00E068BC"/>
    <w:rsid w:val="00E06DBB"/>
    <w:rsid w:val="00E06E6C"/>
    <w:rsid w:val="00E06F55"/>
    <w:rsid w:val="00E073F0"/>
    <w:rsid w:val="00E07955"/>
    <w:rsid w:val="00E07A7C"/>
    <w:rsid w:val="00E07AB4"/>
    <w:rsid w:val="00E07B1A"/>
    <w:rsid w:val="00E07B72"/>
    <w:rsid w:val="00E07C50"/>
    <w:rsid w:val="00E07F12"/>
    <w:rsid w:val="00E07F15"/>
    <w:rsid w:val="00E102AC"/>
    <w:rsid w:val="00E10360"/>
    <w:rsid w:val="00E10656"/>
    <w:rsid w:val="00E106C5"/>
    <w:rsid w:val="00E10761"/>
    <w:rsid w:val="00E108E4"/>
    <w:rsid w:val="00E10984"/>
    <w:rsid w:val="00E109B6"/>
    <w:rsid w:val="00E109DB"/>
    <w:rsid w:val="00E10A23"/>
    <w:rsid w:val="00E10A73"/>
    <w:rsid w:val="00E10C9B"/>
    <w:rsid w:val="00E10CEF"/>
    <w:rsid w:val="00E1110F"/>
    <w:rsid w:val="00E11740"/>
    <w:rsid w:val="00E11A4F"/>
    <w:rsid w:val="00E11D7A"/>
    <w:rsid w:val="00E11D88"/>
    <w:rsid w:val="00E11EEB"/>
    <w:rsid w:val="00E12316"/>
    <w:rsid w:val="00E128B4"/>
    <w:rsid w:val="00E128F2"/>
    <w:rsid w:val="00E12BE8"/>
    <w:rsid w:val="00E12C84"/>
    <w:rsid w:val="00E12E8F"/>
    <w:rsid w:val="00E131B7"/>
    <w:rsid w:val="00E13464"/>
    <w:rsid w:val="00E1367D"/>
    <w:rsid w:val="00E13883"/>
    <w:rsid w:val="00E13ADF"/>
    <w:rsid w:val="00E13EE4"/>
    <w:rsid w:val="00E14039"/>
    <w:rsid w:val="00E145AF"/>
    <w:rsid w:val="00E145BB"/>
    <w:rsid w:val="00E145E2"/>
    <w:rsid w:val="00E14914"/>
    <w:rsid w:val="00E14973"/>
    <w:rsid w:val="00E149D8"/>
    <w:rsid w:val="00E149DA"/>
    <w:rsid w:val="00E14CC4"/>
    <w:rsid w:val="00E15047"/>
    <w:rsid w:val="00E151D0"/>
    <w:rsid w:val="00E15265"/>
    <w:rsid w:val="00E152A2"/>
    <w:rsid w:val="00E15908"/>
    <w:rsid w:val="00E15ABE"/>
    <w:rsid w:val="00E15BD5"/>
    <w:rsid w:val="00E15E41"/>
    <w:rsid w:val="00E16322"/>
    <w:rsid w:val="00E16463"/>
    <w:rsid w:val="00E16768"/>
    <w:rsid w:val="00E1685F"/>
    <w:rsid w:val="00E16A59"/>
    <w:rsid w:val="00E16BA3"/>
    <w:rsid w:val="00E17359"/>
    <w:rsid w:val="00E1745E"/>
    <w:rsid w:val="00E174D6"/>
    <w:rsid w:val="00E17650"/>
    <w:rsid w:val="00E17743"/>
    <w:rsid w:val="00E17ECC"/>
    <w:rsid w:val="00E17F76"/>
    <w:rsid w:val="00E200FB"/>
    <w:rsid w:val="00E20335"/>
    <w:rsid w:val="00E204E9"/>
    <w:rsid w:val="00E20552"/>
    <w:rsid w:val="00E2079B"/>
    <w:rsid w:val="00E207A1"/>
    <w:rsid w:val="00E20ADB"/>
    <w:rsid w:val="00E20EE0"/>
    <w:rsid w:val="00E20F13"/>
    <w:rsid w:val="00E214F7"/>
    <w:rsid w:val="00E215A5"/>
    <w:rsid w:val="00E2166C"/>
    <w:rsid w:val="00E216DF"/>
    <w:rsid w:val="00E21830"/>
    <w:rsid w:val="00E21A30"/>
    <w:rsid w:val="00E21D88"/>
    <w:rsid w:val="00E21EF2"/>
    <w:rsid w:val="00E222B1"/>
    <w:rsid w:val="00E225AD"/>
    <w:rsid w:val="00E22928"/>
    <w:rsid w:val="00E22A65"/>
    <w:rsid w:val="00E22BCC"/>
    <w:rsid w:val="00E22F85"/>
    <w:rsid w:val="00E2305B"/>
    <w:rsid w:val="00E2305E"/>
    <w:rsid w:val="00E230D6"/>
    <w:rsid w:val="00E235F0"/>
    <w:rsid w:val="00E237A8"/>
    <w:rsid w:val="00E239D1"/>
    <w:rsid w:val="00E23A30"/>
    <w:rsid w:val="00E23AE8"/>
    <w:rsid w:val="00E23F68"/>
    <w:rsid w:val="00E24391"/>
    <w:rsid w:val="00E24702"/>
    <w:rsid w:val="00E2482C"/>
    <w:rsid w:val="00E24CA9"/>
    <w:rsid w:val="00E24CCA"/>
    <w:rsid w:val="00E24D44"/>
    <w:rsid w:val="00E24EC3"/>
    <w:rsid w:val="00E256B1"/>
    <w:rsid w:val="00E2583F"/>
    <w:rsid w:val="00E25912"/>
    <w:rsid w:val="00E25941"/>
    <w:rsid w:val="00E25DAC"/>
    <w:rsid w:val="00E2615C"/>
    <w:rsid w:val="00E264D4"/>
    <w:rsid w:val="00E26642"/>
    <w:rsid w:val="00E26727"/>
    <w:rsid w:val="00E26970"/>
    <w:rsid w:val="00E26CFA"/>
    <w:rsid w:val="00E26FC0"/>
    <w:rsid w:val="00E27139"/>
    <w:rsid w:val="00E27196"/>
    <w:rsid w:val="00E273E6"/>
    <w:rsid w:val="00E27769"/>
    <w:rsid w:val="00E27791"/>
    <w:rsid w:val="00E2779D"/>
    <w:rsid w:val="00E27955"/>
    <w:rsid w:val="00E27A53"/>
    <w:rsid w:val="00E27B1E"/>
    <w:rsid w:val="00E27B9D"/>
    <w:rsid w:val="00E27C94"/>
    <w:rsid w:val="00E27D20"/>
    <w:rsid w:val="00E27F00"/>
    <w:rsid w:val="00E300CB"/>
    <w:rsid w:val="00E301EF"/>
    <w:rsid w:val="00E30272"/>
    <w:rsid w:val="00E3064F"/>
    <w:rsid w:val="00E30718"/>
    <w:rsid w:val="00E30B33"/>
    <w:rsid w:val="00E30CC0"/>
    <w:rsid w:val="00E30EBB"/>
    <w:rsid w:val="00E30F2D"/>
    <w:rsid w:val="00E30FC4"/>
    <w:rsid w:val="00E311F4"/>
    <w:rsid w:val="00E313B4"/>
    <w:rsid w:val="00E317E4"/>
    <w:rsid w:val="00E317E9"/>
    <w:rsid w:val="00E31959"/>
    <w:rsid w:val="00E319DB"/>
    <w:rsid w:val="00E31A93"/>
    <w:rsid w:val="00E31AFC"/>
    <w:rsid w:val="00E31D23"/>
    <w:rsid w:val="00E32056"/>
    <w:rsid w:val="00E3206A"/>
    <w:rsid w:val="00E321DD"/>
    <w:rsid w:val="00E3248E"/>
    <w:rsid w:val="00E326E5"/>
    <w:rsid w:val="00E32D08"/>
    <w:rsid w:val="00E32FF8"/>
    <w:rsid w:val="00E3306A"/>
    <w:rsid w:val="00E331BF"/>
    <w:rsid w:val="00E33366"/>
    <w:rsid w:val="00E33C1C"/>
    <w:rsid w:val="00E33C92"/>
    <w:rsid w:val="00E33ED2"/>
    <w:rsid w:val="00E3409E"/>
    <w:rsid w:val="00E34363"/>
    <w:rsid w:val="00E349E3"/>
    <w:rsid w:val="00E349ED"/>
    <w:rsid w:val="00E34C83"/>
    <w:rsid w:val="00E34E21"/>
    <w:rsid w:val="00E34F76"/>
    <w:rsid w:val="00E34F77"/>
    <w:rsid w:val="00E3507F"/>
    <w:rsid w:val="00E3533F"/>
    <w:rsid w:val="00E353F0"/>
    <w:rsid w:val="00E35476"/>
    <w:rsid w:val="00E36073"/>
    <w:rsid w:val="00E360C1"/>
    <w:rsid w:val="00E362DF"/>
    <w:rsid w:val="00E36525"/>
    <w:rsid w:val="00E365BE"/>
    <w:rsid w:val="00E369C7"/>
    <w:rsid w:val="00E36A89"/>
    <w:rsid w:val="00E36A8D"/>
    <w:rsid w:val="00E370E6"/>
    <w:rsid w:val="00E3754E"/>
    <w:rsid w:val="00E375A8"/>
    <w:rsid w:val="00E376E6"/>
    <w:rsid w:val="00E37BE5"/>
    <w:rsid w:val="00E37E05"/>
    <w:rsid w:val="00E40007"/>
    <w:rsid w:val="00E4014F"/>
    <w:rsid w:val="00E40188"/>
    <w:rsid w:val="00E40496"/>
    <w:rsid w:val="00E40825"/>
    <w:rsid w:val="00E40B58"/>
    <w:rsid w:val="00E40CEB"/>
    <w:rsid w:val="00E4108B"/>
    <w:rsid w:val="00E41103"/>
    <w:rsid w:val="00E41295"/>
    <w:rsid w:val="00E4139C"/>
    <w:rsid w:val="00E415C1"/>
    <w:rsid w:val="00E416BB"/>
    <w:rsid w:val="00E419F1"/>
    <w:rsid w:val="00E41A27"/>
    <w:rsid w:val="00E41ACB"/>
    <w:rsid w:val="00E41CC2"/>
    <w:rsid w:val="00E41E2F"/>
    <w:rsid w:val="00E41E7B"/>
    <w:rsid w:val="00E41FC6"/>
    <w:rsid w:val="00E420B5"/>
    <w:rsid w:val="00E4225F"/>
    <w:rsid w:val="00E42901"/>
    <w:rsid w:val="00E42910"/>
    <w:rsid w:val="00E429C0"/>
    <w:rsid w:val="00E42A1F"/>
    <w:rsid w:val="00E42C1D"/>
    <w:rsid w:val="00E42C3B"/>
    <w:rsid w:val="00E42C6A"/>
    <w:rsid w:val="00E42C9A"/>
    <w:rsid w:val="00E42E2E"/>
    <w:rsid w:val="00E42F33"/>
    <w:rsid w:val="00E43036"/>
    <w:rsid w:val="00E430C7"/>
    <w:rsid w:val="00E43278"/>
    <w:rsid w:val="00E432B9"/>
    <w:rsid w:val="00E435B1"/>
    <w:rsid w:val="00E439AA"/>
    <w:rsid w:val="00E43CC9"/>
    <w:rsid w:val="00E44236"/>
    <w:rsid w:val="00E442C7"/>
    <w:rsid w:val="00E44395"/>
    <w:rsid w:val="00E444FC"/>
    <w:rsid w:val="00E44659"/>
    <w:rsid w:val="00E44733"/>
    <w:rsid w:val="00E449F3"/>
    <w:rsid w:val="00E44B4B"/>
    <w:rsid w:val="00E44CFB"/>
    <w:rsid w:val="00E44F4F"/>
    <w:rsid w:val="00E4501A"/>
    <w:rsid w:val="00E45554"/>
    <w:rsid w:val="00E457E4"/>
    <w:rsid w:val="00E45D58"/>
    <w:rsid w:val="00E4608B"/>
    <w:rsid w:val="00E464CD"/>
    <w:rsid w:val="00E464EC"/>
    <w:rsid w:val="00E46B0A"/>
    <w:rsid w:val="00E46C40"/>
    <w:rsid w:val="00E46D2C"/>
    <w:rsid w:val="00E46FF0"/>
    <w:rsid w:val="00E4753B"/>
    <w:rsid w:val="00E47613"/>
    <w:rsid w:val="00E47657"/>
    <w:rsid w:val="00E478DE"/>
    <w:rsid w:val="00E47962"/>
    <w:rsid w:val="00E47966"/>
    <w:rsid w:val="00E47D99"/>
    <w:rsid w:val="00E50109"/>
    <w:rsid w:val="00E501D3"/>
    <w:rsid w:val="00E50387"/>
    <w:rsid w:val="00E50494"/>
    <w:rsid w:val="00E506A6"/>
    <w:rsid w:val="00E5080A"/>
    <w:rsid w:val="00E5097C"/>
    <w:rsid w:val="00E50A9F"/>
    <w:rsid w:val="00E50B2C"/>
    <w:rsid w:val="00E50B7D"/>
    <w:rsid w:val="00E50E22"/>
    <w:rsid w:val="00E51221"/>
    <w:rsid w:val="00E5124D"/>
    <w:rsid w:val="00E517E5"/>
    <w:rsid w:val="00E51C0B"/>
    <w:rsid w:val="00E51D49"/>
    <w:rsid w:val="00E51EAA"/>
    <w:rsid w:val="00E525B8"/>
    <w:rsid w:val="00E5270D"/>
    <w:rsid w:val="00E52861"/>
    <w:rsid w:val="00E53021"/>
    <w:rsid w:val="00E5339D"/>
    <w:rsid w:val="00E53706"/>
    <w:rsid w:val="00E53874"/>
    <w:rsid w:val="00E53A01"/>
    <w:rsid w:val="00E53DBA"/>
    <w:rsid w:val="00E53F06"/>
    <w:rsid w:val="00E53F55"/>
    <w:rsid w:val="00E543E0"/>
    <w:rsid w:val="00E5447E"/>
    <w:rsid w:val="00E546B9"/>
    <w:rsid w:val="00E5482E"/>
    <w:rsid w:val="00E549AF"/>
    <w:rsid w:val="00E54FA1"/>
    <w:rsid w:val="00E550CD"/>
    <w:rsid w:val="00E554F1"/>
    <w:rsid w:val="00E557A5"/>
    <w:rsid w:val="00E557F8"/>
    <w:rsid w:val="00E55853"/>
    <w:rsid w:val="00E558C3"/>
    <w:rsid w:val="00E5599D"/>
    <w:rsid w:val="00E55F28"/>
    <w:rsid w:val="00E564C4"/>
    <w:rsid w:val="00E56627"/>
    <w:rsid w:val="00E567C9"/>
    <w:rsid w:val="00E56EAC"/>
    <w:rsid w:val="00E571F6"/>
    <w:rsid w:val="00E5726E"/>
    <w:rsid w:val="00E572C3"/>
    <w:rsid w:val="00E5742A"/>
    <w:rsid w:val="00E57D3C"/>
    <w:rsid w:val="00E57E30"/>
    <w:rsid w:val="00E604C4"/>
    <w:rsid w:val="00E607C7"/>
    <w:rsid w:val="00E60809"/>
    <w:rsid w:val="00E60948"/>
    <w:rsid w:val="00E60A2E"/>
    <w:rsid w:val="00E60C68"/>
    <w:rsid w:val="00E60E34"/>
    <w:rsid w:val="00E610A2"/>
    <w:rsid w:val="00E610D8"/>
    <w:rsid w:val="00E6119A"/>
    <w:rsid w:val="00E611AE"/>
    <w:rsid w:val="00E61300"/>
    <w:rsid w:val="00E6130E"/>
    <w:rsid w:val="00E61465"/>
    <w:rsid w:val="00E614F2"/>
    <w:rsid w:val="00E61581"/>
    <w:rsid w:val="00E61612"/>
    <w:rsid w:val="00E61AA0"/>
    <w:rsid w:val="00E61B4E"/>
    <w:rsid w:val="00E61D2E"/>
    <w:rsid w:val="00E61D4D"/>
    <w:rsid w:val="00E61F47"/>
    <w:rsid w:val="00E61FE5"/>
    <w:rsid w:val="00E622AF"/>
    <w:rsid w:val="00E62689"/>
    <w:rsid w:val="00E627AA"/>
    <w:rsid w:val="00E62B58"/>
    <w:rsid w:val="00E62C19"/>
    <w:rsid w:val="00E62D0E"/>
    <w:rsid w:val="00E62D61"/>
    <w:rsid w:val="00E62F84"/>
    <w:rsid w:val="00E635B9"/>
    <w:rsid w:val="00E635FE"/>
    <w:rsid w:val="00E637ED"/>
    <w:rsid w:val="00E6394D"/>
    <w:rsid w:val="00E63F64"/>
    <w:rsid w:val="00E641AA"/>
    <w:rsid w:val="00E644F3"/>
    <w:rsid w:val="00E646C5"/>
    <w:rsid w:val="00E6485C"/>
    <w:rsid w:val="00E64DEE"/>
    <w:rsid w:val="00E64EF6"/>
    <w:rsid w:val="00E650E9"/>
    <w:rsid w:val="00E654A1"/>
    <w:rsid w:val="00E654D2"/>
    <w:rsid w:val="00E6591C"/>
    <w:rsid w:val="00E6596D"/>
    <w:rsid w:val="00E659BF"/>
    <w:rsid w:val="00E65D15"/>
    <w:rsid w:val="00E66376"/>
    <w:rsid w:val="00E6660A"/>
    <w:rsid w:val="00E66C49"/>
    <w:rsid w:val="00E66DDF"/>
    <w:rsid w:val="00E66F0A"/>
    <w:rsid w:val="00E6702B"/>
    <w:rsid w:val="00E67150"/>
    <w:rsid w:val="00E6749D"/>
    <w:rsid w:val="00E675AE"/>
    <w:rsid w:val="00E67649"/>
    <w:rsid w:val="00E676AA"/>
    <w:rsid w:val="00E67722"/>
    <w:rsid w:val="00E6781D"/>
    <w:rsid w:val="00E67DC4"/>
    <w:rsid w:val="00E67EE5"/>
    <w:rsid w:val="00E67FBA"/>
    <w:rsid w:val="00E70124"/>
    <w:rsid w:val="00E7013A"/>
    <w:rsid w:val="00E704AD"/>
    <w:rsid w:val="00E70541"/>
    <w:rsid w:val="00E706C5"/>
    <w:rsid w:val="00E70752"/>
    <w:rsid w:val="00E707CA"/>
    <w:rsid w:val="00E708A2"/>
    <w:rsid w:val="00E70AA4"/>
    <w:rsid w:val="00E70C39"/>
    <w:rsid w:val="00E70D3C"/>
    <w:rsid w:val="00E71549"/>
    <w:rsid w:val="00E7160A"/>
    <w:rsid w:val="00E71AC5"/>
    <w:rsid w:val="00E71C06"/>
    <w:rsid w:val="00E71DD6"/>
    <w:rsid w:val="00E723A5"/>
    <w:rsid w:val="00E72B0B"/>
    <w:rsid w:val="00E72B87"/>
    <w:rsid w:val="00E730CD"/>
    <w:rsid w:val="00E7333E"/>
    <w:rsid w:val="00E7344F"/>
    <w:rsid w:val="00E7356F"/>
    <w:rsid w:val="00E739A3"/>
    <w:rsid w:val="00E73F7C"/>
    <w:rsid w:val="00E7405D"/>
    <w:rsid w:val="00E74104"/>
    <w:rsid w:val="00E741FA"/>
    <w:rsid w:val="00E7441E"/>
    <w:rsid w:val="00E7473C"/>
    <w:rsid w:val="00E74B6F"/>
    <w:rsid w:val="00E74D73"/>
    <w:rsid w:val="00E74F5D"/>
    <w:rsid w:val="00E7524C"/>
    <w:rsid w:val="00E7558D"/>
    <w:rsid w:val="00E756AE"/>
    <w:rsid w:val="00E75760"/>
    <w:rsid w:val="00E7577B"/>
    <w:rsid w:val="00E759E2"/>
    <w:rsid w:val="00E75E33"/>
    <w:rsid w:val="00E75EB7"/>
    <w:rsid w:val="00E76034"/>
    <w:rsid w:val="00E7622A"/>
    <w:rsid w:val="00E763FD"/>
    <w:rsid w:val="00E7660B"/>
    <w:rsid w:val="00E766CA"/>
    <w:rsid w:val="00E76EBA"/>
    <w:rsid w:val="00E770FC"/>
    <w:rsid w:val="00E771E1"/>
    <w:rsid w:val="00E773B8"/>
    <w:rsid w:val="00E77624"/>
    <w:rsid w:val="00E777CE"/>
    <w:rsid w:val="00E77A6B"/>
    <w:rsid w:val="00E77FD1"/>
    <w:rsid w:val="00E8009A"/>
    <w:rsid w:val="00E80170"/>
    <w:rsid w:val="00E802BC"/>
    <w:rsid w:val="00E80440"/>
    <w:rsid w:val="00E80515"/>
    <w:rsid w:val="00E81158"/>
    <w:rsid w:val="00E812D8"/>
    <w:rsid w:val="00E81339"/>
    <w:rsid w:val="00E8139D"/>
    <w:rsid w:val="00E8145C"/>
    <w:rsid w:val="00E81788"/>
    <w:rsid w:val="00E817BB"/>
    <w:rsid w:val="00E817E0"/>
    <w:rsid w:val="00E819FB"/>
    <w:rsid w:val="00E81AA3"/>
    <w:rsid w:val="00E81B74"/>
    <w:rsid w:val="00E81BCB"/>
    <w:rsid w:val="00E81E98"/>
    <w:rsid w:val="00E8208C"/>
    <w:rsid w:val="00E82139"/>
    <w:rsid w:val="00E82589"/>
    <w:rsid w:val="00E82743"/>
    <w:rsid w:val="00E82A51"/>
    <w:rsid w:val="00E82AE8"/>
    <w:rsid w:val="00E82C9C"/>
    <w:rsid w:val="00E82EE4"/>
    <w:rsid w:val="00E831E7"/>
    <w:rsid w:val="00E8353A"/>
    <w:rsid w:val="00E83678"/>
    <w:rsid w:val="00E837A3"/>
    <w:rsid w:val="00E83B56"/>
    <w:rsid w:val="00E83C89"/>
    <w:rsid w:val="00E83CAA"/>
    <w:rsid w:val="00E84157"/>
    <w:rsid w:val="00E843B5"/>
    <w:rsid w:val="00E843D7"/>
    <w:rsid w:val="00E847A0"/>
    <w:rsid w:val="00E84800"/>
    <w:rsid w:val="00E84A3B"/>
    <w:rsid w:val="00E84AAB"/>
    <w:rsid w:val="00E84B60"/>
    <w:rsid w:val="00E84D4A"/>
    <w:rsid w:val="00E85307"/>
    <w:rsid w:val="00E853B8"/>
    <w:rsid w:val="00E85563"/>
    <w:rsid w:val="00E8557F"/>
    <w:rsid w:val="00E8562D"/>
    <w:rsid w:val="00E856BD"/>
    <w:rsid w:val="00E85814"/>
    <w:rsid w:val="00E85CA3"/>
    <w:rsid w:val="00E867F8"/>
    <w:rsid w:val="00E86905"/>
    <w:rsid w:val="00E86B99"/>
    <w:rsid w:val="00E86C46"/>
    <w:rsid w:val="00E86D6D"/>
    <w:rsid w:val="00E87519"/>
    <w:rsid w:val="00E87A2E"/>
    <w:rsid w:val="00E87B66"/>
    <w:rsid w:val="00E87C7B"/>
    <w:rsid w:val="00E87CDD"/>
    <w:rsid w:val="00E87F09"/>
    <w:rsid w:val="00E900D8"/>
    <w:rsid w:val="00E90120"/>
    <w:rsid w:val="00E90379"/>
    <w:rsid w:val="00E904BB"/>
    <w:rsid w:val="00E907E4"/>
    <w:rsid w:val="00E909C9"/>
    <w:rsid w:val="00E90A14"/>
    <w:rsid w:val="00E90A24"/>
    <w:rsid w:val="00E90BC0"/>
    <w:rsid w:val="00E90C34"/>
    <w:rsid w:val="00E91408"/>
    <w:rsid w:val="00E919AC"/>
    <w:rsid w:val="00E91DCE"/>
    <w:rsid w:val="00E91DEB"/>
    <w:rsid w:val="00E91F1A"/>
    <w:rsid w:val="00E92195"/>
    <w:rsid w:val="00E921E1"/>
    <w:rsid w:val="00E922BD"/>
    <w:rsid w:val="00E92646"/>
    <w:rsid w:val="00E926D6"/>
    <w:rsid w:val="00E9275F"/>
    <w:rsid w:val="00E928DA"/>
    <w:rsid w:val="00E92931"/>
    <w:rsid w:val="00E92A70"/>
    <w:rsid w:val="00E92BD9"/>
    <w:rsid w:val="00E92D23"/>
    <w:rsid w:val="00E92DD0"/>
    <w:rsid w:val="00E92EF1"/>
    <w:rsid w:val="00E93268"/>
    <w:rsid w:val="00E93559"/>
    <w:rsid w:val="00E9358A"/>
    <w:rsid w:val="00E93687"/>
    <w:rsid w:val="00E939C5"/>
    <w:rsid w:val="00E93FBB"/>
    <w:rsid w:val="00E94009"/>
    <w:rsid w:val="00E94352"/>
    <w:rsid w:val="00E94601"/>
    <w:rsid w:val="00E946A6"/>
    <w:rsid w:val="00E94718"/>
    <w:rsid w:val="00E947E4"/>
    <w:rsid w:val="00E94C42"/>
    <w:rsid w:val="00E94C7B"/>
    <w:rsid w:val="00E94C9F"/>
    <w:rsid w:val="00E94DC4"/>
    <w:rsid w:val="00E94E7C"/>
    <w:rsid w:val="00E94F2A"/>
    <w:rsid w:val="00E950DB"/>
    <w:rsid w:val="00E9556F"/>
    <w:rsid w:val="00E955C1"/>
    <w:rsid w:val="00E95668"/>
    <w:rsid w:val="00E95723"/>
    <w:rsid w:val="00E958F2"/>
    <w:rsid w:val="00E95A1B"/>
    <w:rsid w:val="00E95C08"/>
    <w:rsid w:val="00E96025"/>
    <w:rsid w:val="00E96748"/>
    <w:rsid w:val="00E9675F"/>
    <w:rsid w:val="00E9680A"/>
    <w:rsid w:val="00E96A29"/>
    <w:rsid w:val="00E96B28"/>
    <w:rsid w:val="00E96D83"/>
    <w:rsid w:val="00E96F38"/>
    <w:rsid w:val="00E96FE6"/>
    <w:rsid w:val="00E97310"/>
    <w:rsid w:val="00E973BC"/>
    <w:rsid w:val="00E973D3"/>
    <w:rsid w:val="00E97417"/>
    <w:rsid w:val="00E9756A"/>
    <w:rsid w:val="00E976C8"/>
    <w:rsid w:val="00E978AB"/>
    <w:rsid w:val="00E9792D"/>
    <w:rsid w:val="00E979BB"/>
    <w:rsid w:val="00E97A26"/>
    <w:rsid w:val="00EA00BF"/>
    <w:rsid w:val="00EA06A2"/>
    <w:rsid w:val="00EA09BE"/>
    <w:rsid w:val="00EA09D2"/>
    <w:rsid w:val="00EA0A5C"/>
    <w:rsid w:val="00EA0AD2"/>
    <w:rsid w:val="00EA0CF0"/>
    <w:rsid w:val="00EA0D01"/>
    <w:rsid w:val="00EA0D16"/>
    <w:rsid w:val="00EA0D78"/>
    <w:rsid w:val="00EA1016"/>
    <w:rsid w:val="00EA11C1"/>
    <w:rsid w:val="00EA16D0"/>
    <w:rsid w:val="00EA1D43"/>
    <w:rsid w:val="00EA1D75"/>
    <w:rsid w:val="00EA23F9"/>
    <w:rsid w:val="00EA2428"/>
    <w:rsid w:val="00EA256E"/>
    <w:rsid w:val="00EA2599"/>
    <w:rsid w:val="00EA2889"/>
    <w:rsid w:val="00EA29B4"/>
    <w:rsid w:val="00EA2FA8"/>
    <w:rsid w:val="00EA2FB8"/>
    <w:rsid w:val="00EA30EA"/>
    <w:rsid w:val="00EA333C"/>
    <w:rsid w:val="00EA3632"/>
    <w:rsid w:val="00EA380A"/>
    <w:rsid w:val="00EA38D4"/>
    <w:rsid w:val="00EA38FE"/>
    <w:rsid w:val="00EA41CC"/>
    <w:rsid w:val="00EA433A"/>
    <w:rsid w:val="00EA4444"/>
    <w:rsid w:val="00EA4497"/>
    <w:rsid w:val="00EA44D2"/>
    <w:rsid w:val="00EA470A"/>
    <w:rsid w:val="00EA4EC9"/>
    <w:rsid w:val="00EA5066"/>
    <w:rsid w:val="00EA50A0"/>
    <w:rsid w:val="00EA548E"/>
    <w:rsid w:val="00EA54D5"/>
    <w:rsid w:val="00EA5721"/>
    <w:rsid w:val="00EA58C2"/>
    <w:rsid w:val="00EA594E"/>
    <w:rsid w:val="00EA5967"/>
    <w:rsid w:val="00EA5E0F"/>
    <w:rsid w:val="00EA6103"/>
    <w:rsid w:val="00EA62DA"/>
    <w:rsid w:val="00EA63A9"/>
    <w:rsid w:val="00EA664C"/>
    <w:rsid w:val="00EA6D55"/>
    <w:rsid w:val="00EA6E13"/>
    <w:rsid w:val="00EA6FE4"/>
    <w:rsid w:val="00EA7188"/>
    <w:rsid w:val="00EA723D"/>
    <w:rsid w:val="00EA7303"/>
    <w:rsid w:val="00EA757C"/>
    <w:rsid w:val="00EA76A8"/>
    <w:rsid w:val="00EA7723"/>
    <w:rsid w:val="00EA77CF"/>
    <w:rsid w:val="00EA7A6E"/>
    <w:rsid w:val="00EA7C3B"/>
    <w:rsid w:val="00EA7F4C"/>
    <w:rsid w:val="00EB0411"/>
    <w:rsid w:val="00EB064F"/>
    <w:rsid w:val="00EB0661"/>
    <w:rsid w:val="00EB0EB3"/>
    <w:rsid w:val="00EB117D"/>
    <w:rsid w:val="00EB14E6"/>
    <w:rsid w:val="00EB1537"/>
    <w:rsid w:val="00EB1553"/>
    <w:rsid w:val="00EB1769"/>
    <w:rsid w:val="00EB195D"/>
    <w:rsid w:val="00EB1D3E"/>
    <w:rsid w:val="00EB1D47"/>
    <w:rsid w:val="00EB2116"/>
    <w:rsid w:val="00EB2146"/>
    <w:rsid w:val="00EB2203"/>
    <w:rsid w:val="00EB2245"/>
    <w:rsid w:val="00EB2317"/>
    <w:rsid w:val="00EB2320"/>
    <w:rsid w:val="00EB261C"/>
    <w:rsid w:val="00EB279B"/>
    <w:rsid w:val="00EB297C"/>
    <w:rsid w:val="00EB29BA"/>
    <w:rsid w:val="00EB2ABB"/>
    <w:rsid w:val="00EB2C3A"/>
    <w:rsid w:val="00EB2DAC"/>
    <w:rsid w:val="00EB304A"/>
    <w:rsid w:val="00EB33C7"/>
    <w:rsid w:val="00EB37FB"/>
    <w:rsid w:val="00EB427A"/>
    <w:rsid w:val="00EB4327"/>
    <w:rsid w:val="00EB4399"/>
    <w:rsid w:val="00EB43FD"/>
    <w:rsid w:val="00EB45D9"/>
    <w:rsid w:val="00EB49D8"/>
    <w:rsid w:val="00EB4A1B"/>
    <w:rsid w:val="00EB4B76"/>
    <w:rsid w:val="00EB4D8D"/>
    <w:rsid w:val="00EB4E49"/>
    <w:rsid w:val="00EB548D"/>
    <w:rsid w:val="00EB55CA"/>
    <w:rsid w:val="00EB56BF"/>
    <w:rsid w:val="00EB584C"/>
    <w:rsid w:val="00EB5BDC"/>
    <w:rsid w:val="00EB5C58"/>
    <w:rsid w:val="00EB5CB5"/>
    <w:rsid w:val="00EB5D59"/>
    <w:rsid w:val="00EB5D88"/>
    <w:rsid w:val="00EB5EBD"/>
    <w:rsid w:val="00EB5F8C"/>
    <w:rsid w:val="00EB617B"/>
    <w:rsid w:val="00EB6333"/>
    <w:rsid w:val="00EB64F0"/>
    <w:rsid w:val="00EB6749"/>
    <w:rsid w:val="00EB7012"/>
    <w:rsid w:val="00EB702E"/>
    <w:rsid w:val="00EB7307"/>
    <w:rsid w:val="00EB7340"/>
    <w:rsid w:val="00EB74F3"/>
    <w:rsid w:val="00EB751C"/>
    <w:rsid w:val="00EB7670"/>
    <w:rsid w:val="00EB7708"/>
    <w:rsid w:val="00EB771D"/>
    <w:rsid w:val="00EB7922"/>
    <w:rsid w:val="00EB7B0F"/>
    <w:rsid w:val="00EC0A59"/>
    <w:rsid w:val="00EC10BD"/>
    <w:rsid w:val="00EC14B0"/>
    <w:rsid w:val="00EC18B7"/>
    <w:rsid w:val="00EC1D18"/>
    <w:rsid w:val="00EC204E"/>
    <w:rsid w:val="00EC22B4"/>
    <w:rsid w:val="00EC249E"/>
    <w:rsid w:val="00EC251C"/>
    <w:rsid w:val="00EC26A9"/>
    <w:rsid w:val="00EC2750"/>
    <w:rsid w:val="00EC2959"/>
    <w:rsid w:val="00EC2966"/>
    <w:rsid w:val="00EC2AC8"/>
    <w:rsid w:val="00EC2CFF"/>
    <w:rsid w:val="00EC2E36"/>
    <w:rsid w:val="00EC30A6"/>
    <w:rsid w:val="00EC3433"/>
    <w:rsid w:val="00EC356E"/>
    <w:rsid w:val="00EC357B"/>
    <w:rsid w:val="00EC3BE8"/>
    <w:rsid w:val="00EC43F8"/>
    <w:rsid w:val="00EC48D4"/>
    <w:rsid w:val="00EC4AF9"/>
    <w:rsid w:val="00EC4E8E"/>
    <w:rsid w:val="00EC4EDC"/>
    <w:rsid w:val="00EC5309"/>
    <w:rsid w:val="00EC5477"/>
    <w:rsid w:val="00EC59AC"/>
    <w:rsid w:val="00EC59E5"/>
    <w:rsid w:val="00EC5C0F"/>
    <w:rsid w:val="00EC5F2F"/>
    <w:rsid w:val="00EC60B9"/>
    <w:rsid w:val="00EC61F1"/>
    <w:rsid w:val="00EC63C9"/>
    <w:rsid w:val="00EC6427"/>
    <w:rsid w:val="00EC651E"/>
    <w:rsid w:val="00EC65AD"/>
    <w:rsid w:val="00EC65C0"/>
    <w:rsid w:val="00EC6672"/>
    <w:rsid w:val="00EC66A0"/>
    <w:rsid w:val="00EC67B0"/>
    <w:rsid w:val="00EC692E"/>
    <w:rsid w:val="00EC6E05"/>
    <w:rsid w:val="00EC6E78"/>
    <w:rsid w:val="00EC7073"/>
    <w:rsid w:val="00EC745E"/>
    <w:rsid w:val="00EC7605"/>
    <w:rsid w:val="00EC79E5"/>
    <w:rsid w:val="00EC7EAF"/>
    <w:rsid w:val="00EC7F05"/>
    <w:rsid w:val="00EC7FB1"/>
    <w:rsid w:val="00ED00BC"/>
    <w:rsid w:val="00ED0767"/>
    <w:rsid w:val="00ED0C45"/>
    <w:rsid w:val="00ED0D69"/>
    <w:rsid w:val="00ED0EDA"/>
    <w:rsid w:val="00ED1367"/>
    <w:rsid w:val="00ED14D2"/>
    <w:rsid w:val="00ED174C"/>
    <w:rsid w:val="00ED1759"/>
    <w:rsid w:val="00ED19ED"/>
    <w:rsid w:val="00ED1A85"/>
    <w:rsid w:val="00ED1C6E"/>
    <w:rsid w:val="00ED1C8D"/>
    <w:rsid w:val="00ED1C91"/>
    <w:rsid w:val="00ED1D74"/>
    <w:rsid w:val="00ED1DAD"/>
    <w:rsid w:val="00ED1EF2"/>
    <w:rsid w:val="00ED2331"/>
    <w:rsid w:val="00ED2731"/>
    <w:rsid w:val="00ED27C3"/>
    <w:rsid w:val="00ED27ED"/>
    <w:rsid w:val="00ED2AE6"/>
    <w:rsid w:val="00ED2B08"/>
    <w:rsid w:val="00ED2B21"/>
    <w:rsid w:val="00ED2D91"/>
    <w:rsid w:val="00ED2F1E"/>
    <w:rsid w:val="00ED33AE"/>
    <w:rsid w:val="00ED3775"/>
    <w:rsid w:val="00ED39DD"/>
    <w:rsid w:val="00ED3A75"/>
    <w:rsid w:val="00ED3C70"/>
    <w:rsid w:val="00ED3D23"/>
    <w:rsid w:val="00ED458A"/>
    <w:rsid w:val="00ED485E"/>
    <w:rsid w:val="00ED48C8"/>
    <w:rsid w:val="00ED4A6D"/>
    <w:rsid w:val="00ED4B94"/>
    <w:rsid w:val="00ED4DCB"/>
    <w:rsid w:val="00ED4FB0"/>
    <w:rsid w:val="00ED4FBB"/>
    <w:rsid w:val="00ED4FD1"/>
    <w:rsid w:val="00ED5692"/>
    <w:rsid w:val="00ED58EF"/>
    <w:rsid w:val="00ED5BD7"/>
    <w:rsid w:val="00ED5DED"/>
    <w:rsid w:val="00ED62D2"/>
    <w:rsid w:val="00ED63C8"/>
    <w:rsid w:val="00ED6414"/>
    <w:rsid w:val="00ED6466"/>
    <w:rsid w:val="00ED6713"/>
    <w:rsid w:val="00ED68DA"/>
    <w:rsid w:val="00ED6CD8"/>
    <w:rsid w:val="00ED6D4A"/>
    <w:rsid w:val="00ED738C"/>
    <w:rsid w:val="00ED73AF"/>
    <w:rsid w:val="00ED74C4"/>
    <w:rsid w:val="00ED7640"/>
    <w:rsid w:val="00ED7918"/>
    <w:rsid w:val="00ED79AA"/>
    <w:rsid w:val="00ED7B75"/>
    <w:rsid w:val="00ED7D33"/>
    <w:rsid w:val="00ED7E47"/>
    <w:rsid w:val="00ED7FD3"/>
    <w:rsid w:val="00EE003A"/>
    <w:rsid w:val="00EE03DC"/>
    <w:rsid w:val="00EE0476"/>
    <w:rsid w:val="00EE0635"/>
    <w:rsid w:val="00EE08F4"/>
    <w:rsid w:val="00EE0B33"/>
    <w:rsid w:val="00EE0B77"/>
    <w:rsid w:val="00EE0B8A"/>
    <w:rsid w:val="00EE1029"/>
    <w:rsid w:val="00EE10DC"/>
    <w:rsid w:val="00EE1169"/>
    <w:rsid w:val="00EE16F6"/>
    <w:rsid w:val="00EE1BBA"/>
    <w:rsid w:val="00EE1C95"/>
    <w:rsid w:val="00EE1CAC"/>
    <w:rsid w:val="00EE1ECD"/>
    <w:rsid w:val="00EE22C4"/>
    <w:rsid w:val="00EE2339"/>
    <w:rsid w:val="00EE24C6"/>
    <w:rsid w:val="00EE25F5"/>
    <w:rsid w:val="00EE2608"/>
    <w:rsid w:val="00EE2691"/>
    <w:rsid w:val="00EE27B5"/>
    <w:rsid w:val="00EE28AF"/>
    <w:rsid w:val="00EE2D9E"/>
    <w:rsid w:val="00EE2E73"/>
    <w:rsid w:val="00EE2F8B"/>
    <w:rsid w:val="00EE3261"/>
    <w:rsid w:val="00EE351D"/>
    <w:rsid w:val="00EE3663"/>
    <w:rsid w:val="00EE3817"/>
    <w:rsid w:val="00EE386E"/>
    <w:rsid w:val="00EE3C92"/>
    <w:rsid w:val="00EE3D4B"/>
    <w:rsid w:val="00EE3E89"/>
    <w:rsid w:val="00EE40B9"/>
    <w:rsid w:val="00EE41C4"/>
    <w:rsid w:val="00EE43F5"/>
    <w:rsid w:val="00EE4A40"/>
    <w:rsid w:val="00EE4BAE"/>
    <w:rsid w:val="00EE4CD3"/>
    <w:rsid w:val="00EE4CF7"/>
    <w:rsid w:val="00EE4D70"/>
    <w:rsid w:val="00EE4DE1"/>
    <w:rsid w:val="00EE4FF4"/>
    <w:rsid w:val="00EE5151"/>
    <w:rsid w:val="00EE5916"/>
    <w:rsid w:val="00EE5D3E"/>
    <w:rsid w:val="00EE6876"/>
    <w:rsid w:val="00EE69FB"/>
    <w:rsid w:val="00EE6A9B"/>
    <w:rsid w:val="00EE6DBC"/>
    <w:rsid w:val="00EE71BB"/>
    <w:rsid w:val="00EE7330"/>
    <w:rsid w:val="00EE7629"/>
    <w:rsid w:val="00EE76A9"/>
    <w:rsid w:val="00EE7794"/>
    <w:rsid w:val="00EE799A"/>
    <w:rsid w:val="00EE799E"/>
    <w:rsid w:val="00EE79A3"/>
    <w:rsid w:val="00EE7A31"/>
    <w:rsid w:val="00EE7A5F"/>
    <w:rsid w:val="00EE7B2D"/>
    <w:rsid w:val="00EE7B5A"/>
    <w:rsid w:val="00EE7B9B"/>
    <w:rsid w:val="00EE7C2E"/>
    <w:rsid w:val="00EE7C7E"/>
    <w:rsid w:val="00EE7CA8"/>
    <w:rsid w:val="00EE7E0C"/>
    <w:rsid w:val="00EE7E7E"/>
    <w:rsid w:val="00EE7FA7"/>
    <w:rsid w:val="00EF01EE"/>
    <w:rsid w:val="00EF0209"/>
    <w:rsid w:val="00EF0735"/>
    <w:rsid w:val="00EF0BE2"/>
    <w:rsid w:val="00EF0E0F"/>
    <w:rsid w:val="00EF1093"/>
    <w:rsid w:val="00EF1094"/>
    <w:rsid w:val="00EF1302"/>
    <w:rsid w:val="00EF1372"/>
    <w:rsid w:val="00EF16F8"/>
    <w:rsid w:val="00EF1844"/>
    <w:rsid w:val="00EF1B14"/>
    <w:rsid w:val="00EF1DA1"/>
    <w:rsid w:val="00EF1DAA"/>
    <w:rsid w:val="00EF1FAE"/>
    <w:rsid w:val="00EF1FCB"/>
    <w:rsid w:val="00EF2008"/>
    <w:rsid w:val="00EF21C3"/>
    <w:rsid w:val="00EF238A"/>
    <w:rsid w:val="00EF251E"/>
    <w:rsid w:val="00EF2D2B"/>
    <w:rsid w:val="00EF2DB8"/>
    <w:rsid w:val="00EF2E6B"/>
    <w:rsid w:val="00EF30B4"/>
    <w:rsid w:val="00EF33E2"/>
    <w:rsid w:val="00EF374E"/>
    <w:rsid w:val="00EF3B5B"/>
    <w:rsid w:val="00EF3CE5"/>
    <w:rsid w:val="00EF4031"/>
    <w:rsid w:val="00EF4432"/>
    <w:rsid w:val="00EF44F4"/>
    <w:rsid w:val="00EF46A0"/>
    <w:rsid w:val="00EF4CD3"/>
    <w:rsid w:val="00EF4E9C"/>
    <w:rsid w:val="00EF5024"/>
    <w:rsid w:val="00EF513F"/>
    <w:rsid w:val="00EF519C"/>
    <w:rsid w:val="00EF540D"/>
    <w:rsid w:val="00EF5607"/>
    <w:rsid w:val="00EF58BE"/>
    <w:rsid w:val="00EF5BF7"/>
    <w:rsid w:val="00EF6194"/>
    <w:rsid w:val="00EF635D"/>
    <w:rsid w:val="00EF65AE"/>
    <w:rsid w:val="00EF66B8"/>
    <w:rsid w:val="00EF6C15"/>
    <w:rsid w:val="00EF7016"/>
    <w:rsid w:val="00EF7069"/>
    <w:rsid w:val="00EF7154"/>
    <w:rsid w:val="00EF71E9"/>
    <w:rsid w:val="00EF725B"/>
    <w:rsid w:val="00EF7AF7"/>
    <w:rsid w:val="00EF7B99"/>
    <w:rsid w:val="00EF7C23"/>
    <w:rsid w:val="00EF7F0D"/>
    <w:rsid w:val="00F0003C"/>
    <w:rsid w:val="00F0030E"/>
    <w:rsid w:val="00F003C6"/>
    <w:rsid w:val="00F00625"/>
    <w:rsid w:val="00F00945"/>
    <w:rsid w:val="00F009CC"/>
    <w:rsid w:val="00F00B48"/>
    <w:rsid w:val="00F00CD1"/>
    <w:rsid w:val="00F00DBB"/>
    <w:rsid w:val="00F00DDE"/>
    <w:rsid w:val="00F0115B"/>
    <w:rsid w:val="00F0143B"/>
    <w:rsid w:val="00F01E6B"/>
    <w:rsid w:val="00F01FBE"/>
    <w:rsid w:val="00F0241C"/>
    <w:rsid w:val="00F02533"/>
    <w:rsid w:val="00F02569"/>
    <w:rsid w:val="00F0294B"/>
    <w:rsid w:val="00F02ADE"/>
    <w:rsid w:val="00F02DBE"/>
    <w:rsid w:val="00F02FC2"/>
    <w:rsid w:val="00F0308F"/>
    <w:rsid w:val="00F0359A"/>
    <w:rsid w:val="00F0389E"/>
    <w:rsid w:val="00F03AD8"/>
    <w:rsid w:val="00F04357"/>
    <w:rsid w:val="00F048AB"/>
    <w:rsid w:val="00F04999"/>
    <w:rsid w:val="00F04F26"/>
    <w:rsid w:val="00F0501B"/>
    <w:rsid w:val="00F05060"/>
    <w:rsid w:val="00F05671"/>
    <w:rsid w:val="00F05759"/>
    <w:rsid w:val="00F058AD"/>
    <w:rsid w:val="00F05956"/>
    <w:rsid w:val="00F05A97"/>
    <w:rsid w:val="00F06372"/>
    <w:rsid w:val="00F067B4"/>
    <w:rsid w:val="00F0686C"/>
    <w:rsid w:val="00F06B92"/>
    <w:rsid w:val="00F06B98"/>
    <w:rsid w:val="00F071B8"/>
    <w:rsid w:val="00F07825"/>
    <w:rsid w:val="00F07920"/>
    <w:rsid w:val="00F07C62"/>
    <w:rsid w:val="00F10153"/>
    <w:rsid w:val="00F1029A"/>
    <w:rsid w:val="00F105DE"/>
    <w:rsid w:val="00F1070A"/>
    <w:rsid w:val="00F107EE"/>
    <w:rsid w:val="00F10A45"/>
    <w:rsid w:val="00F10AF2"/>
    <w:rsid w:val="00F10BC4"/>
    <w:rsid w:val="00F10BDD"/>
    <w:rsid w:val="00F10CB9"/>
    <w:rsid w:val="00F10DB6"/>
    <w:rsid w:val="00F10DBD"/>
    <w:rsid w:val="00F10DDF"/>
    <w:rsid w:val="00F11085"/>
    <w:rsid w:val="00F110CB"/>
    <w:rsid w:val="00F110D5"/>
    <w:rsid w:val="00F11337"/>
    <w:rsid w:val="00F1152A"/>
    <w:rsid w:val="00F1194E"/>
    <w:rsid w:val="00F1198D"/>
    <w:rsid w:val="00F11F2F"/>
    <w:rsid w:val="00F120FF"/>
    <w:rsid w:val="00F1231B"/>
    <w:rsid w:val="00F12351"/>
    <w:rsid w:val="00F124FA"/>
    <w:rsid w:val="00F1264A"/>
    <w:rsid w:val="00F1294B"/>
    <w:rsid w:val="00F129DD"/>
    <w:rsid w:val="00F12BF7"/>
    <w:rsid w:val="00F12D5C"/>
    <w:rsid w:val="00F12DA8"/>
    <w:rsid w:val="00F130DD"/>
    <w:rsid w:val="00F1346A"/>
    <w:rsid w:val="00F134E2"/>
    <w:rsid w:val="00F1357A"/>
    <w:rsid w:val="00F13BF8"/>
    <w:rsid w:val="00F13CC5"/>
    <w:rsid w:val="00F13D18"/>
    <w:rsid w:val="00F1417C"/>
    <w:rsid w:val="00F1420A"/>
    <w:rsid w:val="00F1420E"/>
    <w:rsid w:val="00F143A1"/>
    <w:rsid w:val="00F144CC"/>
    <w:rsid w:val="00F146C4"/>
    <w:rsid w:val="00F1483A"/>
    <w:rsid w:val="00F149D1"/>
    <w:rsid w:val="00F14B49"/>
    <w:rsid w:val="00F14E86"/>
    <w:rsid w:val="00F14F31"/>
    <w:rsid w:val="00F15008"/>
    <w:rsid w:val="00F15400"/>
    <w:rsid w:val="00F1554A"/>
    <w:rsid w:val="00F15B4D"/>
    <w:rsid w:val="00F15CE1"/>
    <w:rsid w:val="00F15DCB"/>
    <w:rsid w:val="00F15FFC"/>
    <w:rsid w:val="00F16216"/>
    <w:rsid w:val="00F1647C"/>
    <w:rsid w:val="00F165C5"/>
    <w:rsid w:val="00F16683"/>
    <w:rsid w:val="00F16739"/>
    <w:rsid w:val="00F16884"/>
    <w:rsid w:val="00F169D5"/>
    <w:rsid w:val="00F16A61"/>
    <w:rsid w:val="00F16DE2"/>
    <w:rsid w:val="00F16FA1"/>
    <w:rsid w:val="00F172F5"/>
    <w:rsid w:val="00F17434"/>
    <w:rsid w:val="00F17656"/>
    <w:rsid w:val="00F177B0"/>
    <w:rsid w:val="00F17B75"/>
    <w:rsid w:val="00F17C43"/>
    <w:rsid w:val="00F17C5F"/>
    <w:rsid w:val="00F17C7D"/>
    <w:rsid w:val="00F17DA1"/>
    <w:rsid w:val="00F2052B"/>
    <w:rsid w:val="00F210C7"/>
    <w:rsid w:val="00F210FF"/>
    <w:rsid w:val="00F213FF"/>
    <w:rsid w:val="00F2162F"/>
    <w:rsid w:val="00F216CF"/>
    <w:rsid w:val="00F21846"/>
    <w:rsid w:val="00F21872"/>
    <w:rsid w:val="00F21AAF"/>
    <w:rsid w:val="00F21C1E"/>
    <w:rsid w:val="00F21FC1"/>
    <w:rsid w:val="00F22108"/>
    <w:rsid w:val="00F22247"/>
    <w:rsid w:val="00F2255E"/>
    <w:rsid w:val="00F2260F"/>
    <w:rsid w:val="00F22650"/>
    <w:rsid w:val="00F22695"/>
    <w:rsid w:val="00F22E84"/>
    <w:rsid w:val="00F235EC"/>
    <w:rsid w:val="00F236E0"/>
    <w:rsid w:val="00F23DB1"/>
    <w:rsid w:val="00F240CA"/>
    <w:rsid w:val="00F24216"/>
    <w:rsid w:val="00F242AD"/>
    <w:rsid w:val="00F242C4"/>
    <w:rsid w:val="00F246D1"/>
    <w:rsid w:val="00F246ED"/>
    <w:rsid w:val="00F247F2"/>
    <w:rsid w:val="00F24934"/>
    <w:rsid w:val="00F24AFC"/>
    <w:rsid w:val="00F2515E"/>
    <w:rsid w:val="00F25235"/>
    <w:rsid w:val="00F252A8"/>
    <w:rsid w:val="00F255C1"/>
    <w:rsid w:val="00F25B15"/>
    <w:rsid w:val="00F25D02"/>
    <w:rsid w:val="00F25F41"/>
    <w:rsid w:val="00F26035"/>
    <w:rsid w:val="00F2608D"/>
    <w:rsid w:val="00F26184"/>
    <w:rsid w:val="00F263DC"/>
    <w:rsid w:val="00F265F7"/>
    <w:rsid w:val="00F26A57"/>
    <w:rsid w:val="00F26A86"/>
    <w:rsid w:val="00F26BA8"/>
    <w:rsid w:val="00F26D10"/>
    <w:rsid w:val="00F270B9"/>
    <w:rsid w:val="00F271E9"/>
    <w:rsid w:val="00F273D2"/>
    <w:rsid w:val="00F2759F"/>
    <w:rsid w:val="00F27BD6"/>
    <w:rsid w:val="00F27FA6"/>
    <w:rsid w:val="00F30168"/>
    <w:rsid w:val="00F3028E"/>
    <w:rsid w:val="00F30665"/>
    <w:rsid w:val="00F30959"/>
    <w:rsid w:val="00F309F2"/>
    <w:rsid w:val="00F30A71"/>
    <w:rsid w:val="00F30B95"/>
    <w:rsid w:val="00F30BF2"/>
    <w:rsid w:val="00F30E73"/>
    <w:rsid w:val="00F30FEA"/>
    <w:rsid w:val="00F310DA"/>
    <w:rsid w:val="00F3111F"/>
    <w:rsid w:val="00F312B3"/>
    <w:rsid w:val="00F313C0"/>
    <w:rsid w:val="00F314D1"/>
    <w:rsid w:val="00F31643"/>
    <w:rsid w:val="00F31895"/>
    <w:rsid w:val="00F31BC6"/>
    <w:rsid w:val="00F31F36"/>
    <w:rsid w:val="00F3213C"/>
    <w:rsid w:val="00F32185"/>
    <w:rsid w:val="00F32319"/>
    <w:rsid w:val="00F32416"/>
    <w:rsid w:val="00F3243F"/>
    <w:rsid w:val="00F3292E"/>
    <w:rsid w:val="00F32A19"/>
    <w:rsid w:val="00F32B5D"/>
    <w:rsid w:val="00F3307B"/>
    <w:rsid w:val="00F332B5"/>
    <w:rsid w:val="00F33758"/>
    <w:rsid w:val="00F3397E"/>
    <w:rsid w:val="00F339FF"/>
    <w:rsid w:val="00F33CD9"/>
    <w:rsid w:val="00F33DC8"/>
    <w:rsid w:val="00F33F74"/>
    <w:rsid w:val="00F3423D"/>
    <w:rsid w:val="00F34444"/>
    <w:rsid w:val="00F347FE"/>
    <w:rsid w:val="00F34CD7"/>
    <w:rsid w:val="00F350B5"/>
    <w:rsid w:val="00F35974"/>
    <w:rsid w:val="00F35AC8"/>
    <w:rsid w:val="00F35B6E"/>
    <w:rsid w:val="00F35D83"/>
    <w:rsid w:val="00F35FB8"/>
    <w:rsid w:val="00F36049"/>
    <w:rsid w:val="00F360A6"/>
    <w:rsid w:val="00F3654C"/>
    <w:rsid w:val="00F36A88"/>
    <w:rsid w:val="00F36D0D"/>
    <w:rsid w:val="00F373F7"/>
    <w:rsid w:val="00F377EA"/>
    <w:rsid w:val="00F37D3D"/>
    <w:rsid w:val="00F402C5"/>
    <w:rsid w:val="00F40383"/>
    <w:rsid w:val="00F40584"/>
    <w:rsid w:val="00F40642"/>
    <w:rsid w:val="00F40651"/>
    <w:rsid w:val="00F4065A"/>
    <w:rsid w:val="00F40DBB"/>
    <w:rsid w:val="00F40F19"/>
    <w:rsid w:val="00F40F88"/>
    <w:rsid w:val="00F4144F"/>
    <w:rsid w:val="00F41566"/>
    <w:rsid w:val="00F41949"/>
    <w:rsid w:val="00F41A34"/>
    <w:rsid w:val="00F41A5E"/>
    <w:rsid w:val="00F41B62"/>
    <w:rsid w:val="00F41C83"/>
    <w:rsid w:val="00F41CD7"/>
    <w:rsid w:val="00F41DF5"/>
    <w:rsid w:val="00F41DF8"/>
    <w:rsid w:val="00F41F46"/>
    <w:rsid w:val="00F41FF8"/>
    <w:rsid w:val="00F4211E"/>
    <w:rsid w:val="00F42462"/>
    <w:rsid w:val="00F426F0"/>
    <w:rsid w:val="00F4275C"/>
    <w:rsid w:val="00F42CB7"/>
    <w:rsid w:val="00F430EF"/>
    <w:rsid w:val="00F431CB"/>
    <w:rsid w:val="00F43256"/>
    <w:rsid w:val="00F4332D"/>
    <w:rsid w:val="00F439A6"/>
    <w:rsid w:val="00F43B1D"/>
    <w:rsid w:val="00F43C45"/>
    <w:rsid w:val="00F43C48"/>
    <w:rsid w:val="00F44203"/>
    <w:rsid w:val="00F44245"/>
    <w:rsid w:val="00F44379"/>
    <w:rsid w:val="00F443E2"/>
    <w:rsid w:val="00F44575"/>
    <w:rsid w:val="00F44657"/>
    <w:rsid w:val="00F447E5"/>
    <w:rsid w:val="00F44A9C"/>
    <w:rsid w:val="00F44AAB"/>
    <w:rsid w:val="00F44CA0"/>
    <w:rsid w:val="00F44D7C"/>
    <w:rsid w:val="00F45693"/>
    <w:rsid w:val="00F45A86"/>
    <w:rsid w:val="00F45B26"/>
    <w:rsid w:val="00F45E37"/>
    <w:rsid w:val="00F45FB5"/>
    <w:rsid w:val="00F461DA"/>
    <w:rsid w:val="00F46357"/>
    <w:rsid w:val="00F466B5"/>
    <w:rsid w:val="00F4672A"/>
    <w:rsid w:val="00F46B18"/>
    <w:rsid w:val="00F46F76"/>
    <w:rsid w:val="00F46FA5"/>
    <w:rsid w:val="00F471C8"/>
    <w:rsid w:val="00F47303"/>
    <w:rsid w:val="00F473BA"/>
    <w:rsid w:val="00F476DA"/>
    <w:rsid w:val="00F47755"/>
    <w:rsid w:val="00F47983"/>
    <w:rsid w:val="00F47E0E"/>
    <w:rsid w:val="00F47FC1"/>
    <w:rsid w:val="00F50141"/>
    <w:rsid w:val="00F5039C"/>
    <w:rsid w:val="00F503DB"/>
    <w:rsid w:val="00F507AC"/>
    <w:rsid w:val="00F5080B"/>
    <w:rsid w:val="00F50AFD"/>
    <w:rsid w:val="00F5104C"/>
    <w:rsid w:val="00F51462"/>
    <w:rsid w:val="00F51517"/>
    <w:rsid w:val="00F5170F"/>
    <w:rsid w:val="00F51ED2"/>
    <w:rsid w:val="00F52339"/>
    <w:rsid w:val="00F5269C"/>
    <w:rsid w:val="00F5277A"/>
    <w:rsid w:val="00F5279A"/>
    <w:rsid w:val="00F52876"/>
    <w:rsid w:val="00F52950"/>
    <w:rsid w:val="00F529C3"/>
    <w:rsid w:val="00F529C7"/>
    <w:rsid w:val="00F52D16"/>
    <w:rsid w:val="00F52F3A"/>
    <w:rsid w:val="00F52FE4"/>
    <w:rsid w:val="00F532E8"/>
    <w:rsid w:val="00F5354E"/>
    <w:rsid w:val="00F53671"/>
    <w:rsid w:val="00F537FF"/>
    <w:rsid w:val="00F53A45"/>
    <w:rsid w:val="00F53C08"/>
    <w:rsid w:val="00F53D88"/>
    <w:rsid w:val="00F53E58"/>
    <w:rsid w:val="00F53EA5"/>
    <w:rsid w:val="00F541EF"/>
    <w:rsid w:val="00F54333"/>
    <w:rsid w:val="00F5439D"/>
    <w:rsid w:val="00F54876"/>
    <w:rsid w:val="00F5487D"/>
    <w:rsid w:val="00F5487E"/>
    <w:rsid w:val="00F54C88"/>
    <w:rsid w:val="00F54CA9"/>
    <w:rsid w:val="00F54CEE"/>
    <w:rsid w:val="00F5519F"/>
    <w:rsid w:val="00F551BE"/>
    <w:rsid w:val="00F552A5"/>
    <w:rsid w:val="00F558D6"/>
    <w:rsid w:val="00F5591D"/>
    <w:rsid w:val="00F55A4E"/>
    <w:rsid w:val="00F55A73"/>
    <w:rsid w:val="00F55DAC"/>
    <w:rsid w:val="00F55F4F"/>
    <w:rsid w:val="00F55FD4"/>
    <w:rsid w:val="00F560FE"/>
    <w:rsid w:val="00F563B0"/>
    <w:rsid w:val="00F56622"/>
    <w:rsid w:val="00F56BB8"/>
    <w:rsid w:val="00F56DE8"/>
    <w:rsid w:val="00F56EF6"/>
    <w:rsid w:val="00F57262"/>
    <w:rsid w:val="00F574B7"/>
    <w:rsid w:val="00F605A8"/>
    <w:rsid w:val="00F605B6"/>
    <w:rsid w:val="00F60628"/>
    <w:rsid w:val="00F6065A"/>
    <w:rsid w:val="00F606BC"/>
    <w:rsid w:val="00F60F71"/>
    <w:rsid w:val="00F6111C"/>
    <w:rsid w:val="00F612BB"/>
    <w:rsid w:val="00F6134D"/>
    <w:rsid w:val="00F613EC"/>
    <w:rsid w:val="00F614C0"/>
    <w:rsid w:val="00F614F4"/>
    <w:rsid w:val="00F61647"/>
    <w:rsid w:val="00F6184E"/>
    <w:rsid w:val="00F61F5F"/>
    <w:rsid w:val="00F62319"/>
    <w:rsid w:val="00F6256A"/>
    <w:rsid w:val="00F62612"/>
    <w:rsid w:val="00F6280F"/>
    <w:rsid w:val="00F62B73"/>
    <w:rsid w:val="00F62BC1"/>
    <w:rsid w:val="00F62BD1"/>
    <w:rsid w:val="00F62CD7"/>
    <w:rsid w:val="00F62CE9"/>
    <w:rsid w:val="00F62CF3"/>
    <w:rsid w:val="00F62EA2"/>
    <w:rsid w:val="00F63DF6"/>
    <w:rsid w:val="00F642A5"/>
    <w:rsid w:val="00F642E9"/>
    <w:rsid w:val="00F6431C"/>
    <w:rsid w:val="00F643E0"/>
    <w:rsid w:val="00F6464C"/>
    <w:rsid w:val="00F646BE"/>
    <w:rsid w:val="00F64AB0"/>
    <w:rsid w:val="00F64AB2"/>
    <w:rsid w:val="00F64AEC"/>
    <w:rsid w:val="00F64BEC"/>
    <w:rsid w:val="00F64F9C"/>
    <w:rsid w:val="00F6555C"/>
    <w:rsid w:val="00F657CF"/>
    <w:rsid w:val="00F65AEC"/>
    <w:rsid w:val="00F65C7F"/>
    <w:rsid w:val="00F65E19"/>
    <w:rsid w:val="00F65EDC"/>
    <w:rsid w:val="00F66009"/>
    <w:rsid w:val="00F661DB"/>
    <w:rsid w:val="00F664AF"/>
    <w:rsid w:val="00F66A00"/>
    <w:rsid w:val="00F66BB9"/>
    <w:rsid w:val="00F66D15"/>
    <w:rsid w:val="00F66F9D"/>
    <w:rsid w:val="00F66FB7"/>
    <w:rsid w:val="00F66FDF"/>
    <w:rsid w:val="00F670F6"/>
    <w:rsid w:val="00F6758D"/>
    <w:rsid w:val="00F67773"/>
    <w:rsid w:val="00F67CBA"/>
    <w:rsid w:val="00F7004D"/>
    <w:rsid w:val="00F70099"/>
    <w:rsid w:val="00F703AD"/>
    <w:rsid w:val="00F70A6D"/>
    <w:rsid w:val="00F70DCD"/>
    <w:rsid w:val="00F70F96"/>
    <w:rsid w:val="00F7130B"/>
    <w:rsid w:val="00F713A3"/>
    <w:rsid w:val="00F71488"/>
    <w:rsid w:val="00F71A8F"/>
    <w:rsid w:val="00F71F86"/>
    <w:rsid w:val="00F72317"/>
    <w:rsid w:val="00F725E3"/>
    <w:rsid w:val="00F7260A"/>
    <w:rsid w:val="00F728CD"/>
    <w:rsid w:val="00F729AD"/>
    <w:rsid w:val="00F72A2A"/>
    <w:rsid w:val="00F730EA"/>
    <w:rsid w:val="00F731EE"/>
    <w:rsid w:val="00F734DE"/>
    <w:rsid w:val="00F73631"/>
    <w:rsid w:val="00F73977"/>
    <w:rsid w:val="00F73BA5"/>
    <w:rsid w:val="00F73E4E"/>
    <w:rsid w:val="00F7437B"/>
    <w:rsid w:val="00F74491"/>
    <w:rsid w:val="00F74AFF"/>
    <w:rsid w:val="00F74B1A"/>
    <w:rsid w:val="00F74BD3"/>
    <w:rsid w:val="00F752C5"/>
    <w:rsid w:val="00F75324"/>
    <w:rsid w:val="00F75330"/>
    <w:rsid w:val="00F75409"/>
    <w:rsid w:val="00F7542F"/>
    <w:rsid w:val="00F755C5"/>
    <w:rsid w:val="00F75674"/>
    <w:rsid w:val="00F75BBA"/>
    <w:rsid w:val="00F75EA5"/>
    <w:rsid w:val="00F75F0B"/>
    <w:rsid w:val="00F761EC"/>
    <w:rsid w:val="00F76812"/>
    <w:rsid w:val="00F7683F"/>
    <w:rsid w:val="00F76844"/>
    <w:rsid w:val="00F76BD7"/>
    <w:rsid w:val="00F76BD9"/>
    <w:rsid w:val="00F76E05"/>
    <w:rsid w:val="00F76F60"/>
    <w:rsid w:val="00F7712E"/>
    <w:rsid w:val="00F771A1"/>
    <w:rsid w:val="00F7763D"/>
    <w:rsid w:val="00F7773B"/>
    <w:rsid w:val="00F77C30"/>
    <w:rsid w:val="00F8007F"/>
    <w:rsid w:val="00F80318"/>
    <w:rsid w:val="00F80507"/>
    <w:rsid w:val="00F80703"/>
    <w:rsid w:val="00F80948"/>
    <w:rsid w:val="00F80A7F"/>
    <w:rsid w:val="00F80C9E"/>
    <w:rsid w:val="00F80D85"/>
    <w:rsid w:val="00F81360"/>
    <w:rsid w:val="00F81387"/>
    <w:rsid w:val="00F8174B"/>
    <w:rsid w:val="00F81835"/>
    <w:rsid w:val="00F81D20"/>
    <w:rsid w:val="00F81E31"/>
    <w:rsid w:val="00F81E3D"/>
    <w:rsid w:val="00F8203F"/>
    <w:rsid w:val="00F822E3"/>
    <w:rsid w:val="00F82307"/>
    <w:rsid w:val="00F824CD"/>
    <w:rsid w:val="00F82536"/>
    <w:rsid w:val="00F825B5"/>
    <w:rsid w:val="00F82743"/>
    <w:rsid w:val="00F82821"/>
    <w:rsid w:val="00F82866"/>
    <w:rsid w:val="00F82B06"/>
    <w:rsid w:val="00F82EFC"/>
    <w:rsid w:val="00F83004"/>
    <w:rsid w:val="00F830C3"/>
    <w:rsid w:val="00F83397"/>
    <w:rsid w:val="00F83786"/>
    <w:rsid w:val="00F83E6B"/>
    <w:rsid w:val="00F83EEA"/>
    <w:rsid w:val="00F83F65"/>
    <w:rsid w:val="00F843E4"/>
    <w:rsid w:val="00F84421"/>
    <w:rsid w:val="00F8449B"/>
    <w:rsid w:val="00F8494C"/>
    <w:rsid w:val="00F8499B"/>
    <w:rsid w:val="00F84A06"/>
    <w:rsid w:val="00F84CDE"/>
    <w:rsid w:val="00F84D2C"/>
    <w:rsid w:val="00F851EB"/>
    <w:rsid w:val="00F852E4"/>
    <w:rsid w:val="00F85433"/>
    <w:rsid w:val="00F854B8"/>
    <w:rsid w:val="00F8556B"/>
    <w:rsid w:val="00F855D9"/>
    <w:rsid w:val="00F85691"/>
    <w:rsid w:val="00F8575B"/>
    <w:rsid w:val="00F8580F"/>
    <w:rsid w:val="00F85CD7"/>
    <w:rsid w:val="00F85E8A"/>
    <w:rsid w:val="00F863BF"/>
    <w:rsid w:val="00F86748"/>
    <w:rsid w:val="00F86765"/>
    <w:rsid w:val="00F86954"/>
    <w:rsid w:val="00F87032"/>
    <w:rsid w:val="00F87094"/>
    <w:rsid w:val="00F87149"/>
    <w:rsid w:val="00F874BF"/>
    <w:rsid w:val="00F87677"/>
    <w:rsid w:val="00F87AB3"/>
    <w:rsid w:val="00F87BCB"/>
    <w:rsid w:val="00F87CD0"/>
    <w:rsid w:val="00F87D57"/>
    <w:rsid w:val="00F87D6C"/>
    <w:rsid w:val="00F9004E"/>
    <w:rsid w:val="00F903A5"/>
    <w:rsid w:val="00F90A85"/>
    <w:rsid w:val="00F90C7F"/>
    <w:rsid w:val="00F90EEA"/>
    <w:rsid w:val="00F91033"/>
    <w:rsid w:val="00F912AD"/>
    <w:rsid w:val="00F912D0"/>
    <w:rsid w:val="00F913DC"/>
    <w:rsid w:val="00F91ABF"/>
    <w:rsid w:val="00F91AF7"/>
    <w:rsid w:val="00F91C3D"/>
    <w:rsid w:val="00F91CBC"/>
    <w:rsid w:val="00F91DDA"/>
    <w:rsid w:val="00F91EBD"/>
    <w:rsid w:val="00F920AA"/>
    <w:rsid w:val="00F921A3"/>
    <w:rsid w:val="00F92482"/>
    <w:rsid w:val="00F928A4"/>
    <w:rsid w:val="00F92B70"/>
    <w:rsid w:val="00F92CDF"/>
    <w:rsid w:val="00F92EBE"/>
    <w:rsid w:val="00F93124"/>
    <w:rsid w:val="00F93221"/>
    <w:rsid w:val="00F9387C"/>
    <w:rsid w:val="00F9397A"/>
    <w:rsid w:val="00F93A37"/>
    <w:rsid w:val="00F93B8E"/>
    <w:rsid w:val="00F93EC0"/>
    <w:rsid w:val="00F94182"/>
    <w:rsid w:val="00F941C8"/>
    <w:rsid w:val="00F942FA"/>
    <w:rsid w:val="00F9446E"/>
    <w:rsid w:val="00F944D9"/>
    <w:rsid w:val="00F9474E"/>
    <w:rsid w:val="00F949BE"/>
    <w:rsid w:val="00F94C19"/>
    <w:rsid w:val="00F94DB3"/>
    <w:rsid w:val="00F94E9B"/>
    <w:rsid w:val="00F951AF"/>
    <w:rsid w:val="00F952DD"/>
    <w:rsid w:val="00F953D2"/>
    <w:rsid w:val="00F95771"/>
    <w:rsid w:val="00F95C42"/>
    <w:rsid w:val="00F95E72"/>
    <w:rsid w:val="00F9606C"/>
    <w:rsid w:val="00F96096"/>
    <w:rsid w:val="00F96266"/>
    <w:rsid w:val="00F96500"/>
    <w:rsid w:val="00F96606"/>
    <w:rsid w:val="00F96930"/>
    <w:rsid w:val="00F96D2C"/>
    <w:rsid w:val="00F96FE7"/>
    <w:rsid w:val="00F97019"/>
    <w:rsid w:val="00F971B4"/>
    <w:rsid w:val="00F9720B"/>
    <w:rsid w:val="00F97390"/>
    <w:rsid w:val="00F975E4"/>
    <w:rsid w:val="00F97C49"/>
    <w:rsid w:val="00F97E6B"/>
    <w:rsid w:val="00FA0107"/>
    <w:rsid w:val="00FA014E"/>
    <w:rsid w:val="00FA02F7"/>
    <w:rsid w:val="00FA036E"/>
    <w:rsid w:val="00FA04D4"/>
    <w:rsid w:val="00FA04D8"/>
    <w:rsid w:val="00FA091D"/>
    <w:rsid w:val="00FA0CBD"/>
    <w:rsid w:val="00FA0F00"/>
    <w:rsid w:val="00FA0F41"/>
    <w:rsid w:val="00FA0FC4"/>
    <w:rsid w:val="00FA0FF1"/>
    <w:rsid w:val="00FA1484"/>
    <w:rsid w:val="00FA1637"/>
    <w:rsid w:val="00FA1788"/>
    <w:rsid w:val="00FA1902"/>
    <w:rsid w:val="00FA1952"/>
    <w:rsid w:val="00FA1AAF"/>
    <w:rsid w:val="00FA1B94"/>
    <w:rsid w:val="00FA1FE5"/>
    <w:rsid w:val="00FA2112"/>
    <w:rsid w:val="00FA260D"/>
    <w:rsid w:val="00FA28EC"/>
    <w:rsid w:val="00FA29B9"/>
    <w:rsid w:val="00FA2A16"/>
    <w:rsid w:val="00FA2AE1"/>
    <w:rsid w:val="00FA2C0D"/>
    <w:rsid w:val="00FA2DE7"/>
    <w:rsid w:val="00FA3230"/>
    <w:rsid w:val="00FA32BC"/>
    <w:rsid w:val="00FA34EE"/>
    <w:rsid w:val="00FA3F04"/>
    <w:rsid w:val="00FA3F80"/>
    <w:rsid w:val="00FA402F"/>
    <w:rsid w:val="00FA413A"/>
    <w:rsid w:val="00FA4144"/>
    <w:rsid w:val="00FA4401"/>
    <w:rsid w:val="00FA472C"/>
    <w:rsid w:val="00FA4AD2"/>
    <w:rsid w:val="00FA4D56"/>
    <w:rsid w:val="00FA4DDF"/>
    <w:rsid w:val="00FA50B7"/>
    <w:rsid w:val="00FA52AD"/>
    <w:rsid w:val="00FA52EC"/>
    <w:rsid w:val="00FA5425"/>
    <w:rsid w:val="00FA55E5"/>
    <w:rsid w:val="00FA5743"/>
    <w:rsid w:val="00FA57DE"/>
    <w:rsid w:val="00FA58E3"/>
    <w:rsid w:val="00FA5B22"/>
    <w:rsid w:val="00FA5C79"/>
    <w:rsid w:val="00FA5CC0"/>
    <w:rsid w:val="00FA5E55"/>
    <w:rsid w:val="00FA60F8"/>
    <w:rsid w:val="00FA6233"/>
    <w:rsid w:val="00FA62F1"/>
    <w:rsid w:val="00FA67C8"/>
    <w:rsid w:val="00FA68DC"/>
    <w:rsid w:val="00FA6D3F"/>
    <w:rsid w:val="00FA6DCA"/>
    <w:rsid w:val="00FA6E7F"/>
    <w:rsid w:val="00FA6EF4"/>
    <w:rsid w:val="00FA6FE3"/>
    <w:rsid w:val="00FA7114"/>
    <w:rsid w:val="00FA7343"/>
    <w:rsid w:val="00FA7BD2"/>
    <w:rsid w:val="00FA7C45"/>
    <w:rsid w:val="00FB03B3"/>
    <w:rsid w:val="00FB0703"/>
    <w:rsid w:val="00FB0826"/>
    <w:rsid w:val="00FB09A5"/>
    <w:rsid w:val="00FB0BE9"/>
    <w:rsid w:val="00FB0D8F"/>
    <w:rsid w:val="00FB0EA0"/>
    <w:rsid w:val="00FB11BD"/>
    <w:rsid w:val="00FB132A"/>
    <w:rsid w:val="00FB1459"/>
    <w:rsid w:val="00FB1492"/>
    <w:rsid w:val="00FB17A7"/>
    <w:rsid w:val="00FB18C4"/>
    <w:rsid w:val="00FB1C9E"/>
    <w:rsid w:val="00FB1D89"/>
    <w:rsid w:val="00FB1DF6"/>
    <w:rsid w:val="00FB2078"/>
    <w:rsid w:val="00FB2379"/>
    <w:rsid w:val="00FB23B3"/>
    <w:rsid w:val="00FB2732"/>
    <w:rsid w:val="00FB2D5D"/>
    <w:rsid w:val="00FB330F"/>
    <w:rsid w:val="00FB360A"/>
    <w:rsid w:val="00FB391A"/>
    <w:rsid w:val="00FB3AA7"/>
    <w:rsid w:val="00FB3EFC"/>
    <w:rsid w:val="00FB3FF7"/>
    <w:rsid w:val="00FB412D"/>
    <w:rsid w:val="00FB4407"/>
    <w:rsid w:val="00FB44A9"/>
    <w:rsid w:val="00FB49A0"/>
    <w:rsid w:val="00FB4B45"/>
    <w:rsid w:val="00FB4B8A"/>
    <w:rsid w:val="00FB4B8E"/>
    <w:rsid w:val="00FB4D45"/>
    <w:rsid w:val="00FB4FDF"/>
    <w:rsid w:val="00FB4FF4"/>
    <w:rsid w:val="00FB5152"/>
    <w:rsid w:val="00FB54FE"/>
    <w:rsid w:val="00FB5790"/>
    <w:rsid w:val="00FB5983"/>
    <w:rsid w:val="00FB5A1D"/>
    <w:rsid w:val="00FB5B94"/>
    <w:rsid w:val="00FB6107"/>
    <w:rsid w:val="00FB680E"/>
    <w:rsid w:val="00FB69A5"/>
    <w:rsid w:val="00FB6E81"/>
    <w:rsid w:val="00FB70B7"/>
    <w:rsid w:val="00FB7510"/>
    <w:rsid w:val="00FB77D2"/>
    <w:rsid w:val="00FB785B"/>
    <w:rsid w:val="00FB7C06"/>
    <w:rsid w:val="00FB7C09"/>
    <w:rsid w:val="00FB7E1E"/>
    <w:rsid w:val="00FC0065"/>
    <w:rsid w:val="00FC00AF"/>
    <w:rsid w:val="00FC01A4"/>
    <w:rsid w:val="00FC03BE"/>
    <w:rsid w:val="00FC040E"/>
    <w:rsid w:val="00FC0612"/>
    <w:rsid w:val="00FC0696"/>
    <w:rsid w:val="00FC08FD"/>
    <w:rsid w:val="00FC0A5D"/>
    <w:rsid w:val="00FC0AE4"/>
    <w:rsid w:val="00FC0D36"/>
    <w:rsid w:val="00FC0EA9"/>
    <w:rsid w:val="00FC0EBA"/>
    <w:rsid w:val="00FC121D"/>
    <w:rsid w:val="00FC13F0"/>
    <w:rsid w:val="00FC15E7"/>
    <w:rsid w:val="00FC1723"/>
    <w:rsid w:val="00FC1964"/>
    <w:rsid w:val="00FC1C1B"/>
    <w:rsid w:val="00FC24D7"/>
    <w:rsid w:val="00FC2631"/>
    <w:rsid w:val="00FC26C6"/>
    <w:rsid w:val="00FC2807"/>
    <w:rsid w:val="00FC2A0B"/>
    <w:rsid w:val="00FC2A8E"/>
    <w:rsid w:val="00FC2AFE"/>
    <w:rsid w:val="00FC2C96"/>
    <w:rsid w:val="00FC2F6D"/>
    <w:rsid w:val="00FC31E8"/>
    <w:rsid w:val="00FC37A4"/>
    <w:rsid w:val="00FC3AEE"/>
    <w:rsid w:val="00FC3E53"/>
    <w:rsid w:val="00FC429C"/>
    <w:rsid w:val="00FC42CA"/>
    <w:rsid w:val="00FC4356"/>
    <w:rsid w:val="00FC4650"/>
    <w:rsid w:val="00FC4705"/>
    <w:rsid w:val="00FC48A1"/>
    <w:rsid w:val="00FC4BE6"/>
    <w:rsid w:val="00FC4FAE"/>
    <w:rsid w:val="00FC5047"/>
    <w:rsid w:val="00FC53AC"/>
    <w:rsid w:val="00FC54DF"/>
    <w:rsid w:val="00FC56BB"/>
    <w:rsid w:val="00FC58E4"/>
    <w:rsid w:val="00FC5964"/>
    <w:rsid w:val="00FC5AD5"/>
    <w:rsid w:val="00FC5F52"/>
    <w:rsid w:val="00FC6238"/>
    <w:rsid w:val="00FC6647"/>
    <w:rsid w:val="00FC6797"/>
    <w:rsid w:val="00FC6832"/>
    <w:rsid w:val="00FC6D8B"/>
    <w:rsid w:val="00FC76CD"/>
    <w:rsid w:val="00FC78AD"/>
    <w:rsid w:val="00FC7D3F"/>
    <w:rsid w:val="00FC7DF8"/>
    <w:rsid w:val="00FD013B"/>
    <w:rsid w:val="00FD0293"/>
    <w:rsid w:val="00FD0313"/>
    <w:rsid w:val="00FD04D4"/>
    <w:rsid w:val="00FD0551"/>
    <w:rsid w:val="00FD058C"/>
    <w:rsid w:val="00FD072A"/>
    <w:rsid w:val="00FD0757"/>
    <w:rsid w:val="00FD07C1"/>
    <w:rsid w:val="00FD0B46"/>
    <w:rsid w:val="00FD0D70"/>
    <w:rsid w:val="00FD0F6C"/>
    <w:rsid w:val="00FD1198"/>
    <w:rsid w:val="00FD13B3"/>
    <w:rsid w:val="00FD1D37"/>
    <w:rsid w:val="00FD1DBC"/>
    <w:rsid w:val="00FD214A"/>
    <w:rsid w:val="00FD2257"/>
    <w:rsid w:val="00FD27D6"/>
    <w:rsid w:val="00FD27E8"/>
    <w:rsid w:val="00FD2968"/>
    <w:rsid w:val="00FD2A1D"/>
    <w:rsid w:val="00FD2CFF"/>
    <w:rsid w:val="00FD2F41"/>
    <w:rsid w:val="00FD2FCD"/>
    <w:rsid w:val="00FD308F"/>
    <w:rsid w:val="00FD33FC"/>
    <w:rsid w:val="00FD3730"/>
    <w:rsid w:val="00FD3786"/>
    <w:rsid w:val="00FD39DF"/>
    <w:rsid w:val="00FD3A85"/>
    <w:rsid w:val="00FD3ADE"/>
    <w:rsid w:val="00FD3B08"/>
    <w:rsid w:val="00FD3E54"/>
    <w:rsid w:val="00FD41D5"/>
    <w:rsid w:val="00FD42D2"/>
    <w:rsid w:val="00FD4343"/>
    <w:rsid w:val="00FD4385"/>
    <w:rsid w:val="00FD47E9"/>
    <w:rsid w:val="00FD4806"/>
    <w:rsid w:val="00FD4852"/>
    <w:rsid w:val="00FD4BA4"/>
    <w:rsid w:val="00FD4F7E"/>
    <w:rsid w:val="00FD50AB"/>
    <w:rsid w:val="00FD534E"/>
    <w:rsid w:val="00FD5441"/>
    <w:rsid w:val="00FD56C7"/>
    <w:rsid w:val="00FD56F6"/>
    <w:rsid w:val="00FD579C"/>
    <w:rsid w:val="00FD580C"/>
    <w:rsid w:val="00FD5B4C"/>
    <w:rsid w:val="00FD5CBB"/>
    <w:rsid w:val="00FD5FE4"/>
    <w:rsid w:val="00FD615A"/>
    <w:rsid w:val="00FD64D8"/>
    <w:rsid w:val="00FD65AB"/>
    <w:rsid w:val="00FD6617"/>
    <w:rsid w:val="00FD66E4"/>
    <w:rsid w:val="00FD6B74"/>
    <w:rsid w:val="00FD6DAA"/>
    <w:rsid w:val="00FD6FFA"/>
    <w:rsid w:val="00FD70AE"/>
    <w:rsid w:val="00FD72D9"/>
    <w:rsid w:val="00FD7356"/>
    <w:rsid w:val="00FD7564"/>
    <w:rsid w:val="00FD797F"/>
    <w:rsid w:val="00FD7AA7"/>
    <w:rsid w:val="00FD7BBA"/>
    <w:rsid w:val="00FD7BC0"/>
    <w:rsid w:val="00FD7D4C"/>
    <w:rsid w:val="00FD7E0B"/>
    <w:rsid w:val="00FD7F9D"/>
    <w:rsid w:val="00FD7FE3"/>
    <w:rsid w:val="00FE002E"/>
    <w:rsid w:val="00FE0056"/>
    <w:rsid w:val="00FE01B9"/>
    <w:rsid w:val="00FE02CA"/>
    <w:rsid w:val="00FE04B0"/>
    <w:rsid w:val="00FE08FA"/>
    <w:rsid w:val="00FE0F4A"/>
    <w:rsid w:val="00FE103F"/>
    <w:rsid w:val="00FE16A6"/>
    <w:rsid w:val="00FE185E"/>
    <w:rsid w:val="00FE1916"/>
    <w:rsid w:val="00FE2090"/>
    <w:rsid w:val="00FE2101"/>
    <w:rsid w:val="00FE2398"/>
    <w:rsid w:val="00FE23DB"/>
    <w:rsid w:val="00FE2963"/>
    <w:rsid w:val="00FE2AC6"/>
    <w:rsid w:val="00FE2B36"/>
    <w:rsid w:val="00FE2CCD"/>
    <w:rsid w:val="00FE3245"/>
    <w:rsid w:val="00FE3350"/>
    <w:rsid w:val="00FE3799"/>
    <w:rsid w:val="00FE3913"/>
    <w:rsid w:val="00FE3B5B"/>
    <w:rsid w:val="00FE3D86"/>
    <w:rsid w:val="00FE3E67"/>
    <w:rsid w:val="00FE3FAD"/>
    <w:rsid w:val="00FE41F0"/>
    <w:rsid w:val="00FE4452"/>
    <w:rsid w:val="00FE4602"/>
    <w:rsid w:val="00FE472A"/>
    <w:rsid w:val="00FE48A1"/>
    <w:rsid w:val="00FE4A35"/>
    <w:rsid w:val="00FE4D4B"/>
    <w:rsid w:val="00FE515A"/>
    <w:rsid w:val="00FE51C0"/>
    <w:rsid w:val="00FE5467"/>
    <w:rsid w:val="00FE5522"/>
    <w:rsid w:val="00FE5624"/>
    <w:rsid w:val="00FE5838"/>
    <w:rsid w:val="00FE58FE"/>
    <w:rsid w:val="00FE5D2C"/>
    <w:rsid w:val="00FE5DC3"/>
    <w:rsid w:val="00FE5E80"/>
    <w:rsid w:val="00FE5FBF"/>
    <w:rsid w:val="00FE617B"/>
    <w:rsid w:val="00FE625B"/>
    <w:rsid w:val="00FE693B"/>
    <w:rsid w:val="00FE6A59"/>
    <w:rsid w:val="00FE6C25"/>
    <w:rsid w:val="00FE6FA6"/>
    <w:rsid w:val="00FE702F"/>
    <w:rsid w:val="00FE7191"/>
    <w:rsid w:val="00FE7775"/>
    <w:rsid w:val="00FE78F0"/>
    <w:rsid w:val="00FF0314"/>
    <w:rsid w:val="00FF033A"/>
    <w:rsid w:val="00FF035A"/>
    <w:rsid w:val="00FF0964"/>
    <w:rsid w:val="00FF0B13"/>
    <w:rsid w:val="00FF0C7E"/>
    <w:rsid w:val="00FF0D70"/>
    <w:rsid w:val="00FF0F2C"/>
    <w:rsid w:val="00FF1173"/>
    <w:rsid w:val="00FF11DA"/>
    <w:rsid w:val="00FF16F2"/>
    <w:rsid w:val="00FF191D"/>
    <w:rsid w:val="00FF1996"/>
    <w:rsid w:val="00FF1D24"/>
    <w:rsid w:val="00FF1F2F"/>
    <w:rsid w:val="00FF1F4F"/>
    <w:rsid w:val="00FF1FCC"/>
    <w:rsid w:val="00FF2015"/>
    <w:rsid w:val="00FF210E"/>
    <w:rsid w:val="00FF2428"/>
    <w:rsid w:val="00FF263E"/>
    <w:rsid w:val="00FF290F"/>
    <w:rsid w:val="00FF2B42"/>
    <w:rsid w:val="00FF2BA3"/>
    <w:rsid w:val="00FF3225"/>
    <w:rsid w:val="00FF32A5"/>
    <w:rsid w:val="00FF33ED"/>
    <w:rsid w:val="00FF34A4"/>
    <w:rsid w:val="00FF35A2"/>
    <w:rsid w:val="00FF379F"/>
    <w:rsid w:val="00FF37C6"/>
    <w:rsid w:val="00FF395C"/>
    <w:rsid w:val="00FF3ABD"/>
    <w:rsid w:val="00FF3B7F"/>
    <w:rsid w:val="00FF474C"/>
    <w:rsid w:val="00FF4A60"/>
    <w:rsid w:val="00FF4A68"/>
    <w:rsid w:val="00FF5962"/>
    <w:rsid w:val="00FF5974"/>
    <w:rsid w:val="00FF5D4E"/>
    <w:rsid w:val="00FF6346"/>
    <w:rsid w:val="00FF66DD"/>
    <w:rsid w:val="00FF6822"/>
    <w:rsid w:val="00FF6839"/>
    <w:rsid w:val="00FF6AE6"/>
    <w:rsid w:val="00FF6BAB"/>
    <w:rsid w:val="00FF6FE2"/>
    <w:rsid w:val="00FF703F"/>
    <w:rsid w:val="00FF73D0"/>
    <w:rsid w:val="00FF7684"/>
    <w:rsid w:val="00FF78E9"/>
    <w:rsid w:val="00FF7D52"/>
    <w:rsid w:val="0133FC4B"/>
    <w:rsid w:val="018B104E"/>
    <w:rsid w:val="01A2A3BA"/>
    <w:rsid w:val="01B9930B"/>
    <w:rsid w:val="01C0D7F9"/>
    <w:rsid w:val="01D32D43"/>
    <w:rsid w:val="024AA6E2"/>
    <w:rsid w:val="025138F8"/>
    <w:rsid w:val="029B54CF"/>
    <w:rsid w:val="02D07F7E"/>
    <w:rsid w:val="02E55207"/>
    <w:rsid w:val="0300805E"/>
    <w:rsid w:val="033E7A58"/>
    <w:rsid w:val="0347C230"/>
    <w:rsid w:val="035C05C3"/>
    <w:rsid w:val="03B1E112"/>
    <w:rsid w:val="03D20AA6"/>
    <w:rsid w:val="04000EDF"/>
    <w:rsid w:val="0400A657"/>
    <w:rsid w:val="041145F6"/>
    <w:rsid w:val="04F5CCB8"/>
    <w:rsid w:val="04F7745C"/>
    <w:rsid w:val="04F8A594"/>
    <w:rsid w:val="04FAACE5"/>
    <w:rsid w:val="05373EF5"/>
    <w:rsid w:val="05824D48"/>
    <w:rsid w:val="05B50933"/>
    <w:rsid w:val="05C4AD29"/>
    <w:rsid w:val="05C4B628"/>
    <w:rsid w:val="05D3272D"/>
    <w:rsid w:val="05E8CC68"/>
    <w:rsid w:val="06A1D929"/>
    <w:rsid w:val="06E1F93F"/>
    <w:rsid w:val="072B2B96"/>
    <w:rsid w:val="073CE227"/>
    <w:rsid w:val="078347CF"/>
    <w:rsid w:val="08505031"/>
    <w:rsid w:val="08975A39"/>
    <w:rsid w:val="09457473"/>
    <w:rsid w:val="0955CE1F"/>
    <w:rsid w:val="09799F5F"/>
    <w:rsid w:val="0995EC92"/>
    <w:rsid w:val="099B01E1"/>
    <w:rsid w:val="0A066503"/>
    <w:rsid w:val="0A1C2AD2"/>
    <w:rsid w:val="0A445D2D"/>
    <w:rsid w:val="0A45AB7D"/>
    <w:rsid w:val="0A6A5835"/>
    <w:rsid w:val="0ACF7A54"/>
    <w:rsid w:val="0AD830FA"/>
    <w:rsid w:val="0AE03E1D"/>
    <w:rsid w:val="0AE6B9C2"/>
    <w:rsid w:val="0AEED971"/>
    <w:rsid w:val="0B7D2015"/>
    <w:rsid w:val="0BA41C67"/>
    <w:rsid w:val="0C1CE865"/>
    <w:rsid w:val="0C43E628"/>
    <w:rsid w:val="0C856669"/>
    <w:rsid w:val="0D28847B"/>
    <w:rsid w:val="0D4AF616"/>
    <w:rsid w:val="0DA1DB43"/>
    <w:rsid w:val="0DAC0CF4"/>
    <w:rsid w:val="0DE4C350"/>
    <w:rsid w:val="0E165E36"/>
    <w:rsid w:val="0E3351C2"/>
    <w:rsid w:val="0E53DEFC"/>
    <w:rsid w:val="0E7567D6"/>
    <w:rsid w:val="0EA8B8CB"/>
    <w:rsid w:val="0ECD88FE"/>
    <w:rsid w:val="0ECE1363"/>
    <w:rsid w:val="0F2B6429"/>
    <w:rsid w:val="0F566DD0"/>
    <w:rsid w:val="0F7D1F67"/>
    <w:rsid w:val="0F8618BA"/>
    <w:rsid w:val="0F8E6BB9"/>
    <w:rsid w:val="0F900D02"/>
    <w:rsid w:val="0FB6F14B"/>
    <w:rsid w:val="0FB982D1"/>
    <w:rsid w:val="0FBFC0FD"/>
    <w:rsid w:val="10232374"/>
    <w:rsid w:val="10442791"/>
    <w:rsid w:val="1045AA4A"/>
    <w:rsid w:val="106C30A1"/>
    <w:rsid w:val="107DE08D"/>
    <w:rsid w:val="10D8FF06"/>
    <w:rsid w:val="10DF5C30"/>
    <w:rsid w:val="11B1D0D5"/>
    <w:rsid w:val="1213828B"/>
    <w:rsid w:val="128D31B1"/>
    <w:rsid w:val="12BD14BC"/>
    <w:rsid w:val="12F142FD"/>
    <w:rsid w:val="1300BC1A"/>
    <w:rsid w:val="137E86A4"/>
    <w:rsid w:val="13AE38E5"/>
    <w:rsid w:val="13BA1EBF"/>
    <w:rsid w:val="1410ECF5"/>
    <w:rsid w:val="1469E026"/>
    <w:rsid w:val="150594E6"/>
    <w:rsid w:val="156B05FD"/>
    <w:rsid w:val="157B7ACE"/>
    <w:rsid w:val="15AA39D8"/>
    <w:rsid w:val="15AC0EBD"/>
    <w:rsid w:val="15CDCEF6"/>
    <w:rsid w:val="15DD5B87"/>
    <w:rsid w:val="160382DD"/>
    <w:rsid w:val="163499D8"/>
    <w:rsid w:val="1641C283"/>
    <w:rsid w:val="16479A91"/>
    <w:rsid w:val="1683CE84"/>
    <w:rsid w:val="16AB2392"/>
    <w:rsid w:val="16B8E1DE"/>
    <w:rsid w:val="16CB4128"/>
    <w:rsid w:val="16F5B5EF"/>
    <w:rsid w:val="17282BF7"/>
    <w:rsid w:val="1736941F"/>
    <w:rsid w:val="17521153"/>
    <w:rsid w:val="17C9444C"/>
    <w:rsid w:val="17CADC90"/>
    <w:rsid w:val="17CB0E66"/>
    <w:rsid w:val="17DE18DA"/>
    <w:rsid w:val="182A7249"/>
    <w:rsid w:val="1855B0DF"/>
    <w:rsid w:val="1860AF5F"/>
    <w:rsid w:val="186BF045"/>
    <w:rsid w:val="186FB2D2"/>
    <w:rsid w:val="18739825"/>
    <w:rsid w:val="18AF9294"/>
    <w:rsid w:val="19305E17"/>
    <w:rsid w:val="19748DC9"/>
    <w:rsid w:val="198E7F74"/>
    <w:rsid w:val="19922E60"/>
    <w:rsid w:val="19A924CA"/>
    <w:rsid w:val="19A955C2"/>
    <w:rsid w:val="19F4050C"/>
    <w:rsid w:val="1A8AB393"/>
    <w:rsid w:val="1A98FCC4"/>
    <w:rsid w:val="1AF59D22"/>
    <w:rsid w:val="1AFBA0B7"/>
    <w:rsid w:val="1B52313E"/>
    <w:rsid w:val="1B6BEAC5"/>
    <w:rsid w:val="1B82A9DF"/>
    <w:rsid w:val="1BB2A8CA"/>
    <w:rsid w:val="1BD1456E"/>
    <w:rsid w:val="1C26C99C"/>
    <w:rsid w:val="1C776634"/>
    <w:rsid w:val="1C7DFE7C"/>
    <w:rsid w:val="1CC4A07D"/>
    <w:rsid w:val="1CF45E8D"/>
    <w:rsid w:val="1D097F58"/>
    <w:rsid w:val="1D0A3F5F"/>
    <w:rsid w:val="1D73B5DD"/>
    <w:rsid w:val="1DD4CC66"/>
    <w:rsid w:val="1E00A080"/>
    <w:rsid w:val="1E1F5AAD"/>
    <w:rsid w:val="1E410CA9"/>
    <w:rsid w:val="1E483710"/>
    <w:rsid w:val="1E49FC95"/>
    <w:rsid w:val="1E68C6F6"/>
    <w:rsid w:val="1F3903B6"/>
    <w:rsid w:val="1F9CE020"/>
    <w:rsid w:val="1FB30D03"/>
    <w:rsid w:val="20090AFD"/>
    <w:rsid w:val="207E806E"/>
    <w:rsid w:val="207E9209"/>
    <w:rsid w:val="20964D41"/>
    <w:rsid w:val="20C3F2C8"/>
    <w:rsid w:val="20C6EDE8"/>
    <w:rsid w:val="20D3C391"/>
    <w:rsid w:val="20D4DE23"/>
    <w:rsid w:val="219A04E2"/>
    <w:rsid w:val="21A05AE0"/>
    <w:rsid w:val="21A68868"/>
    <w:rsid w:val="21A972C8"/>
    <w:rsid w:val="21B5F0D1"/>
    <w:rsid w:val="21E0F7C0"/>
    <w:rsid w:val="2235F396"/>
    <w:rsid w:val="227F7FA1"/>
    <w:rsid w:val="22D11C4B"/>
    <w:rsid w:val="22DBB6CE"/>
    <w:rsid w:val="22F038F5"/>
    <w:rsid w:val="233D7F3E"/>
    <w:rsid w:val="2350796A"/>
    <w:rsid w:val="23829C56"/>
    <w:rsid w:val="238B0828"/>
    <w:rsid w:val="2398F010"/>
    <w:rsid w:val="240FCA7A"/>
    <w:rsid w:val="24F7BB55"/>
    <w:rsid w:val="25045068"/>
    <w:rsid w:val="2545184E"/>
    <w:rsid w:val="25653D28"/>
    <w:rsid w:val="2592A0E6"/>
    <w:rsid w:val="25AB33F4"/>
    <w:rsid w:val="25BAD642"/>
    <w:rsid w:val="25C7024B"/>
    <w:rsid w:val="25DE0560"/>
    <w:rsid w:val="2669A1E4"/>
    <w:rsid w:val="268101ED"/>
    <w:rsid w:val="26CB8701"/>
    <w:rsid w:val="26DE322E"/>
    <w:rsid w:val="276DE4BD"/>
    <w:rsid w:val="27CDA07D"/>
    <w:rsid w:val="27D9F89B"/>
    <w:rsid w:val="2863AD6C"/>
    <w:rsid w:val="28C30564"/>
    <w:rsid w:val="28F47F76"/>
    <w:rsid w:val="2920B14A"/>
    <w:rsid w:val="2977945B"/>
    <w:rsid w:val="298A4F34"/>
    <w:rsid w:val="29AB61D4"/>
    <w:rsid w:val="29BFC685"/>
    <w:rsid w:val="29C171E3"/>
    <w:rsid w:val="29C48EC4"/>
    <w:rsid w:val="29EF8616"/>
    <w:rsid w:val="29F28876"/>
    <w:rsid w:val="29F325E2"/>
    <w:rsid w:val="2A0306DE"/>
    <w:rsid w:val="2A74C49E"/>
    <w:rsid w:val="2A78FB5D"/>
    <w:rsid w:val="2ACA5BE1"/>
    <w:rsid w:val="2B12A0A2"/>
    <w:rsid w:val="2B4FD3D8"/>
    <w:rsid w:val="2B7E2F5B"/>
    <w:rsid w:val="2BC1637D"/>
    <w:rsid w:val="2BFAC396"/>
    <w:rsid w:val="2BFF34F2"/>
    <w:rsid w:val="2C112BFC"/>
    <w:rsid w:val="2C201467"/>
    <w:rsid w:val="2C2A5C72"/>
    <w:rsid w:val="2CAA50B0"/>
    <w:rsid w:val="2CB4C204"/>
    <w:rsid w:val="2CDC8169"/>
    <w:rsid w:val="2D0F5666"/>
    <w:rsid w:val="2D3D702F"/>
    <w:rsid w:val="2D6757D8"/>
    <w:rsid w:val="2DD49A7A"/>
    <w:rsid w:val="2E38CFC9"/>
    <w:rsid w:val="2E4C948C"/>
    <w:rsid w:val="2E686836"/>
    <w:rsid w:val="2E7F9E99"/>
    <w:rsid w:val="2E882AE2"/>
    <w:rsid w:val="2EE54240"/>
    <w:rsid w:val="2EF2B121"/>
    <w:rsid w:val="2EFA42AB"/>
    <w:rsid w:val="2F2AF2D6"/>
    <w:rsid w:val="2F48CC12"/>
    <w:rsid w:val="2F69AC45"/>
    <w:rsid w:val="2F866D01"/>
    <w:rsid w:val="3011B9B3"/>
    <w:rsid w:val="303706D8"/>
    <w:rsid w:val="303E3F9C"/>
    <w:rsid w:val="309BA468"/>
    <w:rsid w:val="30A2C5B4"/>
    <w:rsid w:val="30A6DEE1"/>
    <w:rsid w:val="30C91FD1"/>
    <w:rsid w:val="30D2C520"/>
    <w:rsid w:val="30F35AFE"/>
    <w:rsid w:val="313D571C"/>
    <w:rsid w:val="314596A5"/>
    <w:rsid w:val="3189EF86"/>
    <w:rsid w:val="319BF57D"/>
    <w:rsid w:val="31A48166"/>
    <w:rsid w:val="31B8DC31"/>
    <w:rsid w:val="31BB0374"/>
    <w:rsid w:val="31CCD98F"/>
    <w:rsid w:val="31D41812"/>
    <w:rsid w:val="31F6186B"/>
    <w:rsid w:val="320B6929"/>
    <w:rsid w:val="322B5FA0"/>
    <w:rsid w:val="324AD4F3"/>
    <w:rsid w:val="32B1C3A3"/>
    <w:rsid w:val="32C06DC7"/>
    <w:rsid w:val="3307954E"/>
    <w:rsid w:val="335EF6FD"/>
    <w:rsid w:val="33644B55"/>
    <w:rsid w:val="33860C8D"/>
    <w:rsid w:val="33A13D7D"/>
    <w:rsid w:val="33A69FBE"/>
    <w:rsid w:val="340B357D"/>
    <w:rsid w:val="34317237"/>
    <w:rsid w:val="34323B85"/>
    <w:rsid w:val="344253E8"/>
    <w:rsid w:val="3447DFDF"/>
    <w:rsid w:val="345BF7F7"/>
    <w:rsid w:val="346E7BA0"/>
    <w:rsid w:val="34A2384F"/>
    <w:rsid w:val="352A69C4"/>
    <w:rsid w:val="3538683F"/>
    <w:rsid w:val="3552969C"/>
    <w:rsid w:val="3573762F"/>
    <w:rsid w:val="358D37A9"/>
    <w:rsid w:val="35D0F056"/>
    <w:rsid w:val="35EF60BB"/>
    <w:rsid w:val="366D9551"/>
    <w:rsid w:val="366E02E0"/>
    <w:rsid w:val="370F4690"/>
    <w:rsid w:val="373D8A72"/>
    <w:rsid w:val="37882FA3"/>
    <w:rsid w:val="37960C45"/>
    <w:rsid w:val="37B6D425"/>
    <w:rsid w:val="38219AB5"/>
    <w:rsid w:val="382AE03C"/>
    <w:rsid w:val="382BE66A"/>
    <w:rsid w:val="3861CC26"/>
    <w:rsid w:val="38778749"/>
    <w:rsid w:val="38BA2DE3"/>
    <w:rsid w:val="38C6B0EB"/>
    <w:rsid w:val="38D15A13"/>
    <w:rsid w:val="39870E96"/>
    <w:rsid w:val="39E8A938"/>
    <w:rsid w:val="39FE85B6"/>
    <w:rsid w:val="3A7C3A3C"/>
    <w:rsid w:val="3B1CF297"/>
    <w:rsid w:val="3B2BCB9F"/>
    <w:rsid w:val="3B76302B"/>
    <w:rsid w:val="3B81870B"/>
    <w:rsid w:val="3BB8B3B7"/>
    <w:rsid w:val="3C4521B7"/>
    <w:rsid w:val="3C65696F"/>
    <w:rsid w:val="3C75D411"/>
    <w:rsid w:val="3C850371"/>
    <w:rsid w:val="3CE79B5D"/>
    <w:rsid w:val="3CFB305C"/>
    <w:rsid w:val="3D275D6A"/>
    <w:rsid w:val="3D3900B8"/>
    <w:rsid w:val="3DACA82B"/>
    <w:rsid w:val="3DB9577D"/>
    <w:rsid w:val="3DE2D7A1"/>
    <w:rsid w:val="3DF9CB41"/>
    <w:rsid w:val="3E56E24E"/>
    <w:rsid w:val="3E5A0CDE"/>
    <w:rsid w:val="3E5C7C71"/>
    <w:rsid w:val="3EEB9290"/>
    <w:rsid w:val="3F2EFB1E"/>
    <w:rsid w:val="3F556DD6"/>
    <w:rsid w:val="3F70C13A"/>
    <w:rsid w:val="3F9452AA"/>
    <w:rsid w:val="3F9F6D73"/>
    <w:rsid w:val="3FA180E4"/>
    <w:rsid w:val="3FA3E4E7"/>
    <w:rsid w:val="3FDF551E"/>
    <w:rsid w:val="400E732A"/>
    <w:rsid w:val="4018D754"/>
    <w:rsid w:val="4028363D"/>
    <w:rsid w:val="402FC4BC"/>
    <w:rsid w:val="40A74F1A"/>
    <w:rsid w:val="40BC205E"/>
    <w:rsid w:val="4108D202"/>
    <w:rsid w:val="4126E26D"/>
    <w:rsid w:val="4138DB96"/>
    <w:rsid w:val="41445DAF"/>
    <w:rsid w:val="4154D0DA"/>
    <w:rsid w:val="4193C528"/>
    <w:rsid w:val="41BF8A91"/>
    <w:rsid w:val="41EBECD0"/>
    <w:rsid w:val="420E70B2"/>
    <w:rsid w:val="423C60E5"/>
    <w:rsid w:val="423F1DE4"/>
    <w:rsid w:val="429F705E"/>
    <w:rsid w:val="43181268"/>
    <w:rsid w:val="43452AAF"/>
    <w:rsid w:val="435D0F81"/>
    <w:rsid w:val="4388F740"/>
    <w:rsid w:val="439FE2DC"/>
    <w:rsid w:val="43B5E8B0"/>
    <w:rsid w:val="43EBC9F5"/>
    <w:rsid w:val="44567C7C"/>
    <w:rsid w:val="44F1A2DD"/>
    <w:rsid w:val="450D5EC1"/>
    <w:rsid w:val="45368FDA"/>
    <w:rsid w:val="458AB53B"/>
    <w:rsid w:val="459CBD07"/>
    <w:rsid w:val="45C1DA31"/>
    <w:rsid w:val="45D4DC65"/>
    <w:rsid w:val="45E82AC6"/>
    <w:rsid w:val="464B1B45"/>
    <w:rsid w:val="466C7295"/>
    <w:rsid w:val="468B73D0"/>
    <w:rsid w:val="46C15863"/>
    <w:rsid w:val="46E3887E"/>
    <w:rsid w:val="47010779"/>
    <w:rsid w:val="474C9788"/>
    <w:rsid w:val="4761825F"/>
    <w:rsid w:val="4778FD35"/>
    <w:rsid w:val="477943CA"/>
    <w:rsid w:val="47807E50"/>
    <w:rsid w:val="47903AC3"/>
    <w:rsid w:val="4834F142"/>
    <w:rsid w:val="484F2621"/>
    <w:rsid w:val="48C88831"/>
    <w:rsid w:val="490398C5"/>
    <w:rsid w:val="49078686"/>
    <w:rsid w:val="492D3E1A"/>
    <w:rsid w:val="497662A4"/>
    <w:rsid w:val="49D7E281"/>
    <w:rsid w:val="4A019F46"/>
    <w:rsid w:val="4A3C1BFA"/>
    <w:rsid w:val="4AC2739B"/>
    <w:rsid w:val="4B5D73D1"/>
    <w:rsid w:val="4B6F567C"/>
    <w:rsid w:val="4B75DAFD"/>
    <w:rsid w:val="4BA2711E"/>
    <w:rsid w:val="4BD52652"/>
    <w:rsid w:val="4C033287"/>
    <w:rsid w:val="4C250D5B"/>
    <w:rsid w:val="4C3431EA"/>
    <w:rsid w:val="4C5ECF57"/>
    <w:rsid w:val="4C9BE0F3"/>
    <w:rsid w:val="4CC137C0"/>
    <w:rsid w:val="4CE906D6"/>
    <w:rsid w:val="4CF216BC"/>
    <w:rsid w:val="4DCCC629"/>
    <w:rsid w:val="4DECC4F1"/>
    <w:rsid w:val="4DFBF8AE"/>
    <w:rsid w:val="4E3568F1"/>
    <w:rsid w:val="4E512A1F"/>
    <w:rsid w:val="4E734985"/>
    <w:rsid w:val="4EEF1EFA"/>
    <w:rsid w:val="4F473742"/>
    <w:rsid w:val="4F78BDC9"/>
    <w:rsid w:val="4F7D08BD"/>
    <w:rsid w:val="4F90DC0A"/>
    <w:rsid w:val="4F9527BF"/>
    <w:rsid w:val="4F9F9C57"/>
    <w:rsid w:val="4FB41557"/>
    <w:rsid w:val="501A874A"/>
    <w:rsid w:val="50E7D091"/>
    <w:rsid w:val="50F67909"/>
    <w:rsid w:val="510D355B"/>
    <w:rsid w:val="511A1E56"/>
    <w:rsid w:val="513883C3"/>
    <w:rsid w:val="5150A690"/>
    <w:rsid w:val="515C6C36"/>
    <w:rsid w:val="51865DED"/>
    <w:rsid w:val="51D7D2A3"/>
    <w:rsid w:val="52061D70"/>
    <w:rsid w:val="520E5809"/>
    <w:rsid w:val="52534EF8"/>
    <w:rsid w:val="525A1800"/>
    <w:rsid w:val="5297366A"/>
    <w:rsid w:val="52C7926B"/>
    <w:rsid w:val="52E19C91"/>
    <w:rsid w:val="532EF10A"/>
    <w:rsid w:val="53417937"/>
    <w:rsid w:val="53449D89"/>
    <w:rsid w:val="53604CFA"/>
    <w:rsid w:val="5363CFBA"/>
    <w:rsid w:val="53863B36"/>
    <w:rsid w:val="53A8C6A9"/>
    <w:rsid w:val="53CA9FF3"/>
    <w:rsid w:val="53D63916"/>
    <w:rsid w:val="540BBF51"/>
    <w:rsid w:val="5418A9DA"/>
    <w:rsid w:val="5471B551"/>
    <w:rsid w:val="549CBC6D"/>
    <w:rsid w:val="54B52B3C"/>
    <w:rsid w:val="54CDB721"/>
    <w:rsid w:val="54EF2F8D"/>
    <w:rsid w:val="5535BE64"/>
    <w:rsid w:val="55791D6B"/>
    <w:rsid w:val="55AA6B33"/>
    <w:rsid w:val="560E6496"/>
    <w:rsid w:val="562651A2"/>
    <w:rsid w:val="5667D8ED"/>
    <w:rsid w:val="566E9FA3"/>
    <w:rsid w:val="56C118EB"/>
    <w:rsid w:val="56D727DE"/>
    <w:rsid w:val="56E8539F"/>
    <w:rsid w:val="5707F4C9"/>
    <w:rsid w:val="572248B1"/>
    <w:rsid w:val="5726B988"/>
    <w:rsid w:val="575C7471"/>
    <w:rsid w:val="576C1950"/>
    <w:rsid w:val="57763AA8"/>
    <w:rsid w:val="579A3D07"/>
    <w:rsid w:val="57FA209B"/>
    <w:rsid w:val="58099FAE"/>
    <w:rsid w:val="580D27D6"/>
    <w:rsid w:val="581CB401"/>
    <w:rsid w:val="5854C9C7"/>
    <w:rsid w:val="58CA37FB"/>
    <w:rsid w:val="58CF7535"/>
    <w:rsid w:val="58E0BAA4"/>
    <w:rsid w:val="5991301E"/>
    <w:rsid w:val="59AAF08E"/>
    <w:rsid w:val="59B0B27C"/>
    <w:rsid w:val="59CFEA10"/>
    <w:rsid w:val="59D9D9E7"/>
    <w:rsid w:val="59E8D8C9"/>
    <w:rsid w:val="59E8F83D"/>
    <w:rsid w:val="5A06C7E3"/>
    <w:rsid w:val="5A39C6CE"/>
    <w:rsid w:val="5A42A263"/>
    <w:rsid w:val="5A4E86CC"/>
    <w:rsid w:val="5A798C10"/>
    <w:rsid w:val="5A80033C"/>
    <w:rsid w:val="5A84DD32"/>
    <w:rsid w:val="5AC918DA"/>
    <w:rsid w:val="5ADA45AA"/>
    <w:rsid w:val="5AE4F0C8"/>
    <w:rsid w:val="5AF890D4"/>
    <w:rsid w:val="5B123208"/>
    <w:rsid w:val="5B317707"/>
    <w:rsid w:val="5B520515"/>
    <w:rsid w:val="5B91C787"/>
    <w:rsid w:val="5BA9C0F4"/>
    <w:rsid w:val="5BD6BE76"/>
    <w:rsid w:val="5C013502"/>
    <w:rsid w:val="5CCDE7B0"/>
    <w:rsid w:val="5D3A5B7B"/>
    <w:rsid w:val="5D723C64"/>
    <w:rsid w:val="5DEEFEF8"/>
    <w:rsid w:val="5DF06BE2"/>
    <w:rsid w:val="5DFE957F"/>
    <w:rsid w:val="5E143331"/>
    <w:rsid w:val="5E6F089E"/>
    <w:rsid w:val="5EA21EC2"/>
    <w:rsid w:val="5EF06E2B"/>
    <w:rsid w:val="5F351A96"/>
    <w:rsid w:val="5FAB5B28"/>
    <w:rsid w:val="5FC3B0A7"/>
    <w:rsid w:val="600CED78"/>
    <w:rsid w:val="601A0D46"/>
    <w:rsid w:val="605D9493"/>
    <w:rsid w:val="608CF325"/>
    <w:rsid w:val="60988E8E"/>
    <w:rsid w:val="609A920D"/>
    <w:rsid w:val="60B83EFC"/>
    <w:rsid w:val="60FC9CC7"/>
    <w:rsid w:val="6135127C"/>
    <w:rsid w:val="6139DEFF"/>
    <w:rsid w:val="61542BBC"/>
    <w:rsid w:val="61AF920A"/>
    <w:rsid w:val="61BB8A4C"/>
    <w:rsid w:val="62522B7F"/>
    <w:rsid w:val="6286379D"/>
    <w:rsid w:val="633793A8"/>
    <w:rsid w:val="6363F19F"/>
    <w:rsid w:val="6394BA10"/>
    <w:rsid w:val="6398D502"/>
    <w:rsid w:val="63B4BED2"/>
    <w:rsid w:val="63C0EE44"/>
    <w:rsid w:val="642AE2A5"/>
    <w:rsid w:val="648B6140"/>
    <w:rsid w:val="65154327"/>
    <w:rsid w:val="65394170"/>
    <w:rsid w:val="659B8E76"/>
    <w:rsid w:val="65AB9DC7"/>
    <w:rsid w:val="65B387E3"/>
    <w:rsid w:val="65DEA01C"/>
    <w:rsid w:val="65E16105"/>
    <w:rsid w:val="65E80D49"/>
    <w:rsid w:val="6648C6E3"/>
    <w:rsid w:val="66962B14"/>
    <w:rsid w:val="66E7B468"/>
    <w:rsid w:val="66FACF0A"/>
    <w:rsid w:val="67161E81"/>
    <w:rsid w:val="671F2F5E"/>
    <w:rsid w:val="6750E40E"/>
    <w:rsid w:val="67DF4800"/>
    <w:rsid w:val="6806DB1C"/>
    <w:rsid w:val="6850812A"/>
    <w:rsid w:val="6870940A"/>
    <w:rsid w:val="6882E088"/>
    <w:rsid w:val="68935C3B"/>
    <w:rsid w:val="68BFD30C"/>
    <w:rsid w:val="68C54E60"/>
    <w:rsid w:val="68CAD6D7"/>
    <w:rsid w:val="68DA1FA4"/>
    <w:rsid w:val="6909D045"/>
    <w:rsid w:val="696AC704"/>
    <w:rsid w:val="6974A0C1"/>
    <w:rsid w:val="697D9B2C"/>
    <w:rsid w:val="69BAD7B3"/>
    <w:rsid w:val="6A1F4943"/>
    <w:rsid w:val="6A87A10C"/>
    <w:rsid w:val="6AE85B40"/>
    <w:rsid w:val="6B0C6C0F"/>
    <w:rsid w:val="6B8B7195"/>
    <w:rsid w:val="6BB297A7"/>
    <w:rsid w:val="6BF73BDB"/>
    <w:rsid w:val="6C13FDCB"/>
    <w:rsid w:val="6C60F7F9"/>
    <w:rsid w:val="6C7F5421"/>
    <w:rsid w:val="6CA93AD2"/>
    <w:rsid w:val="6CFDD3FE"/>
    <w:rsid w:val="6DCC0303"/>
    <w:rsid w:val="6E128970"/>
    <w:rsid w:val="6E48100C"/>
    <w:rsid w:val="6EBCE29B"/>
    <w:rsid w:val="6EF7EA27"/>
    <w:rsid w:val="6F194262"/>
    <w:rsid w:val="6F25B75E"/>
    <w:rsid w:val="6F9F2CF5"/>
    <w:rsid w:val="6FA1FA6D"/>
    <w:rsid w:val="6FA367E0"/>
    <w:rsid w:val="6FC7965C"/>
    <w:rsid w:val="6FE9CCB2"/>
    <w:rsid w:val="70535720"/>
    <w:rsid w:val="7058441F"/>
    <w:rsid w:val="709D033B"/>
    <w:rsid w:val="70B9DF02"/>
    <w:rsid w:val="70FAF837"/>
    <w:rsid w:val="719622FA"/>
    <w:rsid w:val="71A5805A"/>
    <w:rsid w:val="71B3FF5E"/>
    <w:rsid w:val="72449E5E"/>
    <w:rsid w:val="72680676"/>
    <w:rsid w:val="72949519"/>
    <w:rsid w:val="72A21D18"/>
    <w:rsid w:val="72A92F28"/>
    <w:rsid w:val="72BCBBA2"/>
    <w:rsid w:val="72D6F486"/>
    <w:rsid w:val="72DB33A8"/>
    <w:rsid w:val="72DB3CE1"/>
    <w:rsid w:val="72E79996"/>
    <w:rsid w:val="730840DE"/>
    <w:rsid w:val="731BC5F8"/>
    <w:rsid w:val="73CA48BE"/>
    <w:rsid w:val="7410850A"/>
    <w:rsid w:val="74135229"/>
    <w:rsid w:val="7417A928"/>
    <w:rsid w:val="74578FA2"/>
    <w:rsid w:val="7476F257"/>
    <w:rsid w:val="74938C18"/>
    <w:rsid w:val="74BD57D5"/>
    <w:rsid w:val="750976F4"/>
    <w:rsid w:val="75267A84"/>
    <w:rsid w:val="7538F058"/>
    <w:rsid w:val="7557885A"/>
    <w:rsid w:val="75633BE1"/>
    <w:rsid w:val="757D280B"/>
    <w:rsid w:val="759F7B4A"/>
    <w:rsid w:val="75A96F51"/>
    <w:rsid w:val="75D9650B"/>
    <w:rsid w:val="75DE150D"/>
    <w:rsid w:val="763A4F8A"/>
    <w:rsid w:val="763AF2AB"/>
    <w:rsid w:val="7648EA54"/>
    <w:rsid w:val="765DF33C"/>
    <w:rsid w:val="76676EB0"/>
    <w:rsid w:val="76955254"/>
    <w:rsid w:val="76AEFF00"/>
    <w:rsid w:val="76B5E5C1"/>
    <w:rsid w:val="76F5E7E0"/>
    <w:rsid w:val="7725E1F4"/>
    <w:rsid w:val="7761116C"/>
    <w:rsid w:val="7782FA85"/>
    <w:rsid w:val="778B2842"/>
    <w:rsid w:val="77C5BADD"/>
    <w:rsid w:val="780C5DA8"/>
    <w:rsid w:val="780FD3A7"/>
    <w:rsid w:val="782882D9"/>
    <w:rsid w:val="782EFF96"/>
    <w:rsid w:val="784946B7"/>
    <w:rsid w:val="7872646E"/>
    <w:rsid w:val="789A4479"/>
    <w:rsid w:val="78CC952B"/>
    <w:rsid w:val="78ED6E22"/>
    <w:rsid w:val="78F0AD51"/>
    <w:rsid w:val="78FFB8D8"/>
    <w:rsid w:val="7915F415"/>
    <w:rsid w:val="79434E06"/>
    <w:rsid w:val="7944BCD3"/>
    <w:rsid w:val="797543B6"/>
    <w:rsid w:val="79B500A1"/>
    <w:rsid w:val="7A004DD4"/>
    <w:rsid w:val="7A2E820E"/>
    <w:rsid w:val="7A56AAFC"/>
    <w:rsid w:val="7AB8A034"/>
    <w:rsid w:val="7AE0E4CF"/>
    <w:rsid w:val="7AF38A2B"/>
    <w:rsid w:val="7AFA5CC1"/>
    <w:rsid w:val="7B0348A1"/>
    <w:rsid w:val="7B52F25A"/>
    <w:rsid w:val="7BB6C680"/>
    <w:rsid w:val="7BBB04B6"/>
    <w:rsid w:val="7C30E57E"/>
    <w:rsid w:val="7C36C222"/>
    <w:rsid w:val="7C4EBB8F"/>
    <w:rsid w:val="7C50D67E"/>
    <w:rsid w:val="7C61D1E7"/>
    <w:rsid w:val="7C622943"/>
    <w:rsid w:val="7C8373C6"/>
    <w:rsid w:val="7C8410F0"/>
    <w:rsid w:val="7C8DD4B3"/>
    <w:rsid w:val="7CA2E8E4"/>
    <w:rsid w:val="7CDAD93D"/>
    <w:rsid w:val="7CF53566"/>
    <w:rsid w:val="7D05A6EF"/>
    <w:rsid w:val="7D2394A3"/>
    <w:rsid w:val="7D6EC44A"/>
    <w:rsid w:val="7DD7E45A"/>
    <w:rsid w:val="7E17EE19"/>
    <w:rsid w:val="7E52EE09"/>
    <w:rsid w:val="7E5F1017"/>
    <w:rsid w:val="7E672C8D"/>
    <w:rsid w:val="7EA1DBF7"/>
    <w:rsid w:val="7F1CFEBE"/>
    <w:rsid w:val="7F52EDBC"/>
    <w:rsid w:val="7F7BEF3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15:docId w15:val="{8F3B3433-45DB-4342-BD08-9C3D46CA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0B7"/>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AA00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0B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style>
  <w:style w:type="paragraph" w:customStyle="1" w:styleId="LGTdoc">
    <w:name w:val="LGTdoc_본문"/>
    <w:basedOn w:val="Normal"/>
    <w:link w:val="LGTdocChar"/>
    <w:qFormat/>
    <w:rsid w:val="003B00CA"/>
    <w:pPr>
      <w:snapToGrid w:val="0"/>
      <w:spacing w:afterLines="50" w:line="264" w:lineRule="auto"/>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paragraph" w:styleId="TOCHeading">
    <w:name w:val="TOC Heading"/>
    <w:basedOn w:val="Heading1"/>
    <w:next w:val="Normal"/>
    <w:uiPriority w:val="39"/>
    <w:unhideWhenUsed/>
    <w:qFormat/>
    <w:rsid w:val="007014C7"/>
    <w:pPr>
      <w:outlineLvl w:val="9"/>
    </w:pPr>
    <w:rPr>
      <w:lang w:eastAsia="en-US"/>
    </w:rPr>
  </w:style>
  <w:style w:type="paragraph" w:customStyle="1" w:styleId="3GPPNormalText">
    <w:name w:val="3GPP Normal Text"/>
    <w:basedOn w:val="BodyText"/>
    <w:link w:val="3GPPNormalTextChar"/>
    <w:qFormat/>
    <w:rsid w:val="008D6223"/>
    <w:pPr>
      <w:spacing w:line="240" w:lineRule="auto"/>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D6223"/>
    <w:rPr>
      <w:rFonts w:ascii="Times New Roman" w:eastAsia="MS Mincho" w:hAnsi="Times New Roman"/>
      <w:sz w:val="22"/>
      <w:szCs w:val="22"/>
      <w:lang w:val="x-none" w:eastAsia="x-none"/>
    </w:rPr>
  </w:style>
  <w:style w:type="character" w:customStyle="1" w:styleId="B10">
    <w:name w:val="B1 (文字)"/>
    <w:qFormat/>
    <w:locked/>
    <w:rsid w:val="004F41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0724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06829529">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88662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006246">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3992431">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75927188">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134740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8EA87B3-ECB0-43C5-9100-44AF1727A544}">
    <t:Anchor>
      <t:Comment id="1471379776"/>
    </t:Anchor>
    <t:History>
      <t:Event id="{0DDDF221-BEA5-4D8C-934B-925412341D56}" time="2025-10-02T18:22:34.964Z">
        <t:Attribution userId="S::juha.p1.karjalainen@nokia.com::c36840e5-82cf-455d-8f8c-a25bc9c5cf8d" userProvider="AD" userName="Juha P1. Karjalainen (Nokia)"/>
        <t:Anchor>
          <t:Comment id="1471379776"/>
        </t:Anchor>
        <t:Create/>
      </t:Event>
      <t:Event id="{2CA2743F-6071-4949-AEAD-F84F2378350F}" time="2025-10-02T18:22:34.964Z">
        <t:Attribution userId="S::juha.p1.karjalainen@nokia.com::c36840e5-82cf-455d-8f8c-a25bc9c5cf8d" userProvider="AD" userName="Juha P1. Karjalainen (Nokia)"/>
        <t:Anchor>
          <t:Comment id="1471379776"/>
        </t:Anchor>
        <t:Assign userId="S::pasi.et.kinnunen@nokia.com::42aaaa74-d45c-46e3-b414-24ca86dd62d8" userProvider="AD" userName="Pasi ET. Kinnunen (Nokia)"/>
      </t:Event>
      <t:Event id="{EE6CA778-FE67-47B9-B02D-AC1A6E7322CC}" time="2025-10-02T18:22:34.964Z">
        <t:Attribution userId="S::juha.p1.karjalainen@nokia.com::c36840e5-82cf-455d-8f8c-a25bc9c5cf8d" userProvider="AD" userName="Juha P1. Karjalainen (Nokia)"/>
        <t:Anchor>
          <t:Comment id="1471379776"/>
        </t:Anchor>
        <t:SetTitle title="@Pasi ET. Kinnunen (Nokia) update here 20MHz results accordingly"/>
      </t:Event>
      <t:Event id="{33A231AF-6BFE-494C-A011-5A7D633956FA}" time="2025-10-03T09:14:04.496Z">
        <t:Attribution userId="S::pasi.et.kinnunen@nokia.com::42aaaa74-d45c-46e3-b414-24ca86dd62d8" userProvider="AD" userName="Pasi ET. Kinnu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RBI5PAMIO524-1616901215-61769</_dlc_DocId>
    <_dlc_DocIdUrl xmlns="71c5aaf6-e6ce-465b-b873-5148d2a4c105">
      <Url>https://nokia.sharepoint.com/sites/gxp/_layouts/15/DocIdRedir.aspx?ID=RBI5PAMIO524-1616901215-61769</Url>
      <Description>RBI5PAMIO524-1616901215-61769</Description>
    </_dlc_DocIdUrl>
    <HideFromDelve xmlns="71c5aaf6-e6ce-465b-b873-5148d2a4c105">false</HideFromDelve>
    <SharedWithUsers xmlns="7275bb01-7583-478d-bc14-e839a2dd5989">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0F5E3EA4-E1D5-4B1D-AC8E-05C72A4FA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6C72A8-1B06-48D7-81CE-F71602DC8921}">
  <ds:schemaRefs>
    <ds:schemaRef ds:uri="Microsoft.SharePoint.Taxonomy.ContentTypeSync"/>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4863</Words>
  <Characters>27721</Characters>
  <Application>Microsoft Office Word</Application>
  <DocSecurity>4</DocSecurity>
  <Lines>231</Lines>
  <Paragraphs>65</Paragraphs>
  <ScaleCrop>false</ScaleCrop>
  <Company/>
  <LinksUpToDate>false</LinksUpToDate>
  <CharactersWithSpaces>32519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Youngsoo Yuk (Nokia)</dc:creator>
  <cp:keywords/>
  <dc:description/>
  <cp:lastModifiedBy>Youngsoo Yuk (Nokia)</cp:lastModifiedBy>
  <cp:revision>81</cp:revision>
  <dcterms:created xsi:type="dcterms:W3CDTF">2025-11-07T12:51:00Z</dcterms:created>
  <dcterms:modified xsi:type="dcterms:W3CDTF">2025-11-07T06:51:00Z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0x01010055A05E76B664164F9F76E63E6D6BE6ED</vt:lpwstr>
  </property>
  <property fmtid="{D5CDD505-2E9C-101B-9397-08002B2CF9AE}" pid="4" name="GrammarlyDocumentId">
    <vt:lpwstr>23a4f3d61a14a789e6987d7fa73f376ad0af16ec8b818cf4531dff491c3b80ff</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4b4124b0-f043-4197-b180-9f5b79845ef9</vt:lpwstr>
  </property>
</Properties>
</file>